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E6D84" w14:textId="4CDD4365" w:rsidR="00E50A37" w:rsidRDefault="00E50A37" w:rsidP="00E50A3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107</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E50BA">
        <w:rPr>
          <w:rFonts w:ascii="Arial" w:hAnsi="Arial" w:cs="Arial"/>
          <w:b/>
          <w:sz w:val="24"/>
          <w:szCs w:val="24"/>
          <w:lang w:eastAsia="zh-CN"/>
        </w:rPr>
        <w:t>R4-230</w:t>
      </w:r>
      <w:r>
        <w:rPr>
          <w:rFonts w:ascii="Arial" w:hAnsi="Arial" w:cs="Arial"/>
          <w:b/>
          <w:sz w:val="24"/>
          <w:szCs w:val="24"/>
          <w:lang w:eastAsia="zh-CN"/>
        </w:rPr>
        <w:t>995</w:t>
      </w:r>
      <w:r w:rsidR="00B10237">
        <w:rPr>
          <w:rFonts w:ascii="Arial" w:hAnsi="Arial" w:cs="Arial"/>
          <w:b/>
          <w:sz w:val="24"/>
          <w:szCs w:val="24"/>
          <w:lang w:eastAsia="zh-CN"/>
        </w:rPr>
        <w:t>2</w:t>
      </w:r>
    </w:p>
    <w:p w14:paraId="3F0C45BB" w14:textId="77777777" w:rsidR="00E50A37" w:rsidRDefault="00E50A37" w:rsidP="00E50A37">
      <w:pPr>
        <w:spacing w:after="120"/>
        <w:ind w:left="1985" w:hanging="1985"/>
        <w:rPr>
          <w:rFonts w:ascii="Arial" w:hAnsi="Arial" w:cs="Arial"/>
          <w:b/>
          <w:sz w:val="24"/>
          <w:szCs w:val="24"/>
          <w:lang w:val="en-US" w:eastAsia="zh-CN"/>
        </w:rPr>
      </w:pPr>
      <w:r w:rsidRPr="007C79B6">
        <w:rPr>
          <w:rFonts w:ascii="Arial" w:hAnsi="Arial" w:cs="Arial"/>
          <w:b/>
          <w:sz w:val="24"/>
          <w:szCs w:val="24"/>
          <w:lang w:eastAsia="zh-CN"/>
        </w:rPr>
        <w:t>Incheon, KR,</w:t>
      </w:r>
      <w:r>
        <w:rPr>
          <w:rFonts w:ascii="Arial" w:hAnsi="Arial" w:cs="Arial"/>
          <w:b/>
          <w:sz w:val="24"/>
          <w:szCs w:val="24"/>
          <w:lang w:eastAsia="zh-CN"/>
        </w:rPr>
        <w:t xml:space="preserve"> May 22nd – May 26th, 2023</w:t>
      </w:r>
    </w:p>
    <w:p w14:paraId="231115F8" w14:textId="77777777" w:rsidR="00E14853" w:rsidRDefault="00E14853" w:rsidP="00E14853">
      <w:pPr>
        <w:spacing w:after="120"/>
        <w:ind w:left="1985" w:hanging="1985"/>
        <w:rPr>
          <w:rFonts w:ascii="Arial" w:eastAsia="MS Mincho" w:hAnsi="Arial" w:cs="Arial"/>
          <w:b/>
          <w:sz w:val="22"/>
        </w:rPr>
      </w:pPr>
    </w:p>
    <w:p w14:paraId="618486CF" w14:textId="4470331C"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B4703">
        <w:rPr>
          <w:rFonts w:ascii="Arial" w:eastAsiaTheme="minorEastAsia" w:hAnsi="Arial" w:cs="Arial"/>
          <w:color w:val="000000"/>
          <w:sz w:val="22"/>
          <w:lang w:eastAsia="zh-CN"/>
        </w:rPr>
        <w:t>8</w:t>
      </w:r>
      <w:r>
        <w:rPr>
          <w:rFonts w:ascii="Arial" w:eastAsiaTheme="minorEastAsia" w:hAnsi="Arial" w:cs="Arial"/>
          <w:color w:val="000000"/>
          <w:sz w:val="22"/>
          <w:lang w:eastAsia="zh-CN"/>
        </w:rPr>
        <w:t>.8.5</w:t>
      </w:r>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77777777"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[106][209] FR2_multiRx _part1</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1"/>
        <w:rPr>
          <w:rFonts w:eastAsiaTheme="minorEastAsia"/>
          <w:lang w:eastAsia="zh-CN"/>
        </w:rPr>
      </w:pPr>
      <w:r>
        <w:rPr>
          <w:rFonts w:hint="eastAsia"/>
          <w:lang w:eastAsia="ja-JP"/>
        </w:rPr>
        <w:t>Introduction</w:t>
      </w:r>
    </w:p>
    <w:p w14:paraId="3F9A5B70" w14:textId="77777777" w:rsidR="00343534" w:rsidRPr="007E354C" w:rsidRDefault="00343534" w:rsidP="00343534">
      <w:pPr>
        <w:rPr>
          <w:iCs/>
          <w:color w:val="000000" w:themeColor="text1"/>
          <w:lang w:eastAsia="zh-CN"/>
        </w:rPr>
      </w:pPr>
      <w:r w:rsidRPr="007E354C">
        <w:rPr>
          <w:iCs/>
          <w:color w:val="000000" w:themeColor="text1"/>
          <w:lang w:eastAsia="zh-CN"/>
        </w:rPr>
        <w:t>This email discussion summary covers following agenda for RAN task.</w:t>
      </w:r>
    </w:p>
    <w:p w14:paraId="5CA52E00" w14:textId="77777777" w:rsidR="00E23EAE" w:rsidRPr="00E23EAE" w:rsidRDefault="00E23EAE" w:rsidP="00E23EAE">
      <w:pPr>
        <w:ind w:leftChars="3" w:left="6"/>
        <w:rPr>
          <w:rFonts w:eastAsiaTheme="minorEastAsia"/>
          <w:color w:val="000000" w:themeColor="text1"/>
          <w:lang w:eastAsia="zh-CN"/>
        </w:rPr>
      </w:pPr>
      <w:r w:rsidRPr="00E23EAE">
        <w:rPr>
          <w:rFonts w:eastAsiaTheme="minorEastAsia"/>
          <w:color w:val="000000" w:themeColor="text1"/>
          <w:lang w:eastAsia="zh-CN"/>
        </w:rPr>
        <w:t>8.8.3</w:t>
      </w:r>
      <w:r w:rsidRPr="00E23EAE">
        <w:rPr>
          <w:rFonts w:eastAsiaTheme="minorEastAsia"/>
          <w:color w:val="000000" w:themeColor="text1"/>
          <w:lang w:eastAsia="zh-CN"/>
        </w:rPr>
        <w:tab/>
        <w:t xml:space="preserve">RRM core requirements for simultaneous DL reception from different directions </w:t>
      </w:r>
      <w:r w:rsidRPr="00E23EAE">
        <w:rPr>
          <w:rFonts w:eastAsiaTheme="minorEastAsia"/>
          <w:color w:val="000000" w:themeColor="text1"/>
          <w:lang w:eastAsia="zh-CN"/>
        </w:rPr>
        <w:tab/>
        <w:t>[NR_FR2_multiRX_DL-Core]</w:t>
      </w:r>
    </w:p>
    <w:p w14:paraId="47E2ACE9" w14:textId="77777777" w:rsidR="00E23EAE" w:rsidRPr="00E23EAE" w:rsidRDefault="00E23EAE" w:rsidP="00E23EAE">
      <w:pPr>
        <w:ind w:leftChars="203" w:left="406"/>
        <w:rPr>
          <w:rFonts w:eastAsiaTheme="minorEastAsia"/>
          <w:color w:val="000000" w:themeColor="text1"/>
          <w:lang w:eastAsia="zh-CN"/>
        </w:rPr>
      </w:pPr>
      <w:r w:rsidRPr="00E23EAE">
        <w:rPr>
          <w:rFonts w:eastAsiaTheme="minorEastAsia"/>
          <w:color w:val="000000" w:themeColor="text1"/>
          <w:lang w:eastAsia="zh-CN"/>
        </w:rPr>
        <w:t>8.8.3.1</w:t>
      </w:r>
      <w:r w:rsidRPr="00E23EAE">
        <w:rPr>
          <w:rFonts w:eastAsiaTheme="minorEastAsia"/>
          <w:color w:val="000000" w:themeColor="text1"/>
          <w:lang w:eastAsia="zh-CN"/>
        </w:rPr>
        <w:tab/>
        <w:t>General aspects</w:t>
      </w:r>
      <w:r w:rsidRPr="00E23EAE">
        <w:rPr>
          <w:rFonts w:eastAsiaTheme="minorEastAsia"/>
          <w:color w:val="000000" w:themeColor="text1"/>
          <w:lang w:eastAsia="zh-CN"/>
        </w:rPr>
        <w:tab/>
        <w:t>[NR_FR2_multiRX_DL-Core]</w:t>
      </w:r>
    </w:p>
    <w:p w14:paraId="320AB543" w14:textId="77777777" w:rsidR="00E23EAE" w:rsidRPr="00E23EAE" w:rsidRDefault="00E23EAE" w:rsidP="00E23EAE">
      <w:pPr>
        <w:ind w:leftChars="203" w:left="406"/>
        <w:rPr>
          <w:rFonts w:eastAsiaTheme="minorEastAsia"/>
          <w:color w:val="000000" w:themeColor="text1"/>
          <w:lang w:eastAsia="zh-CN"/>
        </w:rPr>
      </w:pPr>
      <w:r w:rsidRPr="00E23EAE">
        <w:rPr>
          <w:rFonts w:eastAsiaTheme="minorEastAsia"/>
          <w:color w:val="000000" w:themeColor="text1"/>
          <w:lang w:eastAsia="zh-CN"/>
        </w:rPr>
        <w:t>8.8.3.3</w:t>
      </w:r>
      <w:r w:rsidRPr="00E23EAE">
        <w:rPr>
          <w:rFonts w:eastAsiaTheme="minorEastAsia"/>
          <w:color w:val="000000" w:themeColor="text1"/>
          <w:lang w:eastAsia="zh-CN"/>
        </w:rPr>
        <w:tab/>
        <w:t>RLM and BFD/CBD requirements</w:t>
      </w:r>
      <w:r w:rsidRPr="00E23EAE">
        <w:rPr>
          <w:rFonts w:eastAsiaTheme="minorEastAsia"/>
          <w:color w:val="000000" w:themeColor="text1"/>
          <w:lang w:eastAsia="zh-CN"/>
        </w:rPr>
        <w:tab/>
        <w:t>[NR_FR2_multiRX_DL-Core]</w:t>
      </w:r>
    </w:p>
    <w:p w14:paraId="5FD89179" w14:textId="77777777" w:rsidR="00E23EAE" w:rsidRPr="00E23EAE" w:rsidRDefault="00E23EAE" w:rsidP="00E23EAE">
      <w:pPr>
        <w:ind w:leftChars="203" w:left="406"/>
        <w:rPr>
          <w:rFonts w:eastAsiaTheme="minorEastAsia"/>
          <w:color w:val="000000" w:themeColor="text1"/>
          <w:lang w:eastAsia="zh-CN"/>
        </w:rPr>
      </w:pPr>
      <w:r w:rsidRPr="00E23EAE">
        <w:rPr>
          <w:rFonts w:eastAsiaTheme="minorEastAsia"/>
          <w:color w:val="000000" w:themeColor="text1"/>
          <w:lang w:eastAsia="zh-CN"/>
        </w:rPr>
        <w:t>8.8.3.4</w:t>
      </w:r>
      <w:r w:rsidRPr="00E23EAE">
        <w:rPr>
          <w:rFonts w:eastAsiaTheme="minorEastAsia"/>
          <w:color w:val="000000" w:themeColor="text1"/>
          <w:lang w:eastAsia="zh-CN"/>
        </w:rPr>
        <w:tab/>
        <w:t xml:space="preserve">Scheduling/measurement restrictions </w:t>
      </w:r>
      <w:r w:rsidRPr="00E23EAE">
        <w:rPr>
          <w:rFonts w:eastAsiaTheme="minorEastAsia"/>
          <w:color w:val="000000" w:themeColor="text1"/>
          <w:lang w:eastAsia="zh-CN"/>
        </w:rPr>
        <w:tab/>
        <w:t>[NR_FR2_multiRX_DL-Core]</w:t>
      </w:r>
    </w:p>
    <w:p w14:paraId="2E31C12F" w14:textId="77777777" w:rsidR="00E23EAE" w:rsidRDefault="00E23EAE" w:rsidP="00343534">
      <w:pPr>
        <w:ind w:leftChars="3" w:left="6"/>
        <w:rPr>
          <w:rFonts w:eastAsiaTheme="minorEastAsia"/>
          <w:color w:val="000000" w:themeColor="text1"/>
          <w:lang w:eastAsia="zh-CN"/>
        </w:rPr>
      </w:pPr>
    </w:p>
    <w:p w14:paraId="008364DE" w14:textId="1EF7C639" w:rsidR="00833C47" w:rsidRDefault="000B379E">
      <w:pPr>
        <w:pStyle w:val="1"/>
        <w:rPr>
          <w:lang w:val="en-GB" w:eastAsia="ja-JP"/>
        </w:rPr>
      </w:pPr>
      <w:r>
        <w:rPr>
          <w:lang w:val="en-GB" w:eastAsia="ja-JP"/>
        </w:rPr>
        <w:t xml:space="preserve">Topic #1: </w:t>
      </w:r>
      <w:r w:rsidR="00104C67">
        <w:rPr>
          <w:lang w:val="en-GB" w:eastAsia="ja-JP"/>
        </w:rPr>
        <w:t>General aspect</w:t>
      </w:r>
    </w:p>
    <w:p w14:paraId="4BC14515"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180"/>
        <w:gridCol w:w="1308"/>
        <w:gridCol w:w="7143"/>
      </w:tblGrid>
      <w:tr w:rsidR="00833C47" w14:paraId="34092C52" w14:textId="77777777">
        <w:trPr>
          <w:trHeight w:val="468"/>
        </w:trPr>
        <w:tc>
          <w:tcPr>
            <w:tcW w:w="1622" w:type="dxa"/>
            <w:vAlign w:val="center"/>
          </w:tcPr>
          <w:p w14:paraId="73D21BBD" w14:textId="77777777" w:rsidR="00833C47" w:rsidRDefault="000B379E">
            <w:pPr>
              <w:spacing w:before="120" w:after="120"/>
              <w:rPr>
                <w:b/>
                <w:bCs/>
              </w:rPr>
            </w:pPr>
            <w:r>
              <w:rPr>
                <w:b/>
                <w:bCs/>
              </w:rPr>
              <w:t>T-doc number</w:t>
            </w:r>
          </w:p>
        </w:tc>
        <w:tc>
          <w:tcPr>
            <w:tcW w:w="1424" w:type="dxa"/>
            <w:vAlign w:val="center"/>
          </w:tcPr>
          <w:p w14:paraId="5E7F1160" w14:textId="77777777" w:rsidR="00833C47" w:rsidRDefault="000B379E">
            <w:pPr>
              <w:spacing w:before="120" w:after="120"/>
              <w:rPr>
                <w:b/>
                <w:bCs/>
              </w:rPr>
            </w:pPr>
            <w:r>
              <w:rPr>
                <w:b/>
                <w:bCs/>
              </w:rPr>
              <w:t>Company</w:t>
            </w:r>
          </w:p>
        </w:tc>
        <w:tc>
          <w:tcPr>
            <w:tcW w:w="6585" w:type="dxa"/>
            <w:vAlign w:val="center"/>
          </w:tcPr>
          <w:p w14:paraId="4BCA897C" w14:textId="77777777" w:rsidR="00833C47" w:rsidRDefault="000B379E">
            <w:pPr>
              <w:spacing w:before="120" w:after="120"/>
              <w:rPr>
                <w:b/>
                <w:bCs/>
              </w:rPr>
            </w:pPr>
            <w:r>
              <w:rPr>
                <w:b/>
                <w:bCs/>
              </w:rPr>
              <w:t>Proposals / Observations</w:t>
            </w:r>
          </w:p>
        </w:tc>
      </w:tr>
      <w:tr w:rsidR="00BC4387" w14:paraId="6ABBFBF0" w14:textId="77777777">
        <w:trPr>
          <w:trHeight w:val="468"/>
        </w:trPr>
        <w:tc>
          <w:tcPr>
            <w:tcW w:w="1622" w:type="dxa"/>
          </w:tcPr>
          <w:p w14:paraId="09A072A7" w14:textId="31023271" w:rsidR="00BC4387" w:rsidRDefault="00BC4387" w:rsidP="00BC4387">
            <w:pPr>
              <w:spacing w:before="120" w:after="120"/>
            </w:pPr>
            <w:r w:rsidRPr="009648A9">
              <w:t>R4-2307129</w:t>
            </w:r>
          </w:p>
        </w:tc>
        <w:tc>
          <w:tcPr>
            <w:tcW w:w="1424" w:type="dxa"/>
          </w:tcPr>
          <w:p w14:paraId="6B5B2304" w14:textId="5CCD13F0" w:rsidR="00BC4387" w:rsidRDefault="00BC4387" w:rsidP="00BC4387">
            <w:pPr>
              <w:spacing w:before="120" w:after="120"/>
            </w:pPr>
            <w:r w:rsidRPr="0056229B">
              <w:t>Nokia, Nokia Shanghai Bell</w:t>
            </w:r>
          </w:p>
        </w:tc>
        <w:bookmarkStart w:id="0" w:name="_Hlk135057853"/>
        <w:tc>
          <w:tcPr>
            <w:tcW w:w="6585" w:type="dxa"/>
          </w:tcPr>
          <w:p w14:paraId="3A474A0A" w14:textId="77777777" w:rsidR="00691E6E" w:rsidRDefault="00691E6E" w:rsidP="00691E6E">
            <w:pPr>
              <w:pStyle w:val="TOC4"/>
              <w:rPr>
                <w:rFonts w:asciiTheme="minorHAnsi" w:hAnsiTheme="minorHAnsi"/>
                <w:noProof/>
                <w:sz w:val="22"/>
              </w:rPr>
            </w:pPr>
            <w:r w:rsidRPr="008C39F7">
              <w:rPr>
                <w:i/>
                <w:iCs/>
              </w:rPr>
              <w:fldChar w:fldCharType="begin"/>
            </w:r>
            <w:r w:rsidRPr="008C39F7">
              <w:rPr>
                <w:i/>
              </w:rPr>
              <w:instrText xml:space="preserve"> TOC \n \h \z \t "RAN4 proposal,5,RAN4 observation,4" </w:instrText>
            </w:r>
            <w:r w:rsidRPr="008C39F7">
              <w:rPr>
                <w:i/>
                <w:iCs/>
              </w:rPr>
              <w:fldChar w:fldCharType="separate"/>
            </w:r>
            <w:hyperlink w:anchor="_Toc135068431" w:history="1">
              <w:r w:rsidRPr="00AC68C2">
                <w:rPr>
                  <w:rStyle w:val="aff1"/>
                  <w:b/>
                  <w:noProof/>
                </w:rPr>
                <w:t>Observation 1:</w:t>
              </w:r>
              <w:r w:rsidRPr="00AC68C2">
                <w:rPr>
                  <w:rStyle w:val="aff1"/>
                  <w:noProof/>
                </w:rPr>
                <w:t xml:space="preserve"> When, due to changed UE conditions, the UE can no longer receive a beam pair simultaneously, based on the existing mechanism the network gets this information only at the next group-based report.</w:t>
              </w:r>
            </w:hyperlink>
          </w:p>
          <w:p w14:paraId="5BF02238" w14:textId="77777777" w:rsidR="00691E6E" w:rsidRDefault="00000000" w:rsidP="00691E6E">
            <w:pPr>
              <w:pStyle w:val="TOC4"/>
              <w:rPr>
                <w:rFonts w:asciiTheme="minorHAnsi" w:hAnsiTheme="minorHAnsi"/>
                <w:noProof/>
                <w:sz w:val="22"/>
              </w:rPr>
            </w:pPr>
            <w:hyperlink w:anchor="_Toc135068432" w:history="1">
              <w:r w:rsidR="00691E6E" w:rsidRPr="00AC68C2">
                <w:rPr>
                  <w:rStyle w:val="aff1"/>
                  <w:b/>
                  <w:noProof/>
                </w:rPr>
                <w:t>Observation 2:</w:t>
              </w:r>
              <w:r w:rsidR="00691E6E" w:rsidRPr="00AC68C2">
                <w:rPr>
                  <w:rStyle w:val="aff1"/>
                  <w:noProof/>
                </w:rPr>
                <w:t xml:space="preserve"> The network does not have visibility to the cause of the problem in simultaneous reception, and without this information the network may not be able to take the best next action.</w:t>
              </w:r>
            </w:hyperlink>
          </w:p>
          <w:p w14:paraId="265DAE37"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33" w:history="1">
              <w:r w:rsidR="00691E6E" w:rsidRPr="00AC68C2">
                <w:rPr>
                  <w:rStyle w:val="aff1"/>
                  <w:noProof/>
                </w:rPr>
                <w:t>Proposal 1: Introduce UE indication to inform the network that the beam pair being currently received and reported can no longer be received simultaneously.</w:t>
              </w:r>
            </w:hyperlink>
          </w:p>
          <w:p w14:paraId="72F12EB9"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34" w:history="1">
              <w:r w:rsidR="00691E6E" w:rsidRPr="00AC68C2">
                <w:rPr>
                  <w:rStyle w:val="aff1"/>
                  <w:noProof/>
                </w:rPr>
                <w:t>Proposal 2: Introduce UE indication to inform the network about the cause of m-TRP link degradation, the causes including at least:</w:t>
              </w:r>
            </w:hyperlink>
          </w:p>
          <w:p w14:paraId="299A58A2" w14:textId="77777777" w:rsidR="00691E6E" w:rsidRDefault="00000000" w:rsidP="00691E6E">
            <w:pPr>
              <w:pStyle w:val="TOC5"/>
              <w:tabs>
                <w:tab w:val="clear" w:pos="9639"/>
                <w:tab w:val="left" w:pos="400"/>
                <w:tab w:val="right" w:leader="dot" w:pos="9617"/>
              </w:tabs>
              <w:rPr>
                <w:rFonts w:asciiTheme="minorHAnsi" w:eastAsiaTheme="minorEastAsia" w:hAnsiTheme="minorHAnsi"/>
                <w:b/>
                <w:noProof/>
                <w:sz w:val="22"/>
              </w:rPr>
            </w:pPr>
            <w:hyperlink w:anchor="_Toc135068435" w:history="1">
              <w:r w:rsidR="00691E6E" w:rsidRPr="00AC68C2">
                <w:rPr>
                  <w:rStyle w:val="aff1"/>
                  <w:rFonts w:ascii="Symbol" w:hAnsi="Symbol"/>
                  <w:noProof/>
                </w:rPr>
                <w:t></w:t>
              </w:r>
              <w:r w:rsidR="00691E6E">
                <w:rPr>
                  <w:rFonts w:asciiTheme="minorHAnsi" w:eastAsiaTheme="minorEastAsia" w:hAnsiTheme="minorHAnsi"/>
                  <w:noProof/>
                  <w:sz w:val="22"/>
                </w:rPr>
                <w:tab/>
              </w:r>
              <w:r w:rsidR="00691E6E" w:rsidRPr="00AC68C2">
                <w:rPr>
                  <w:rStyle w:val="aff1"/>
                  <w:noProof/>
                </w:rPr>
                <w:t xml:space="preserve">Case 1: </w:t>
              </w:r>
              <w:r w:rsidR="00691E6E" w:rsidRPr="00AC68C2">
                <w:rPr>
                  <w:rStyle w:val="aff1"/>
                  <w:bCs/>
                  <w:noProof/>
                </w:rPr>
                <w:t>Both TCI states can be received separately, but not simultaneously</w:t>
              </w:r>
            </w:hyperlink>
          </w:p>
          <w:p w14:paraId="21470835" w14:textId="77777777" w:rsidR="00691E6E" w:rsidRDefault="00000000" w:rsidP="00691E6E">
            <w:pPr>
              <w:pStyle w:val="TOC5"/>
              <w:tabs>
                <w:tab w:val="clear" w:pos="9639"/>
                <w:tab w:val="left" w:pos="400"/>
                <w:tab w:val="right" w:leader="dot" w:pos="9617"/>
              </w:tabs>
              <w:rPr>
                <w:rFonts w:asciiTheme="minorHAnsi" w:eastAsiaTheme="minorEastAsia" w:hAnsiTheme="minorHAnsi"/>
                <w:b/>
                <w:noProof/>
                <w:sz w:val="22"/>
              </w:rPr>
            </w:pPr>
            <w:hyperlink w:anchor="_Toc135068436" w:history="1">
              <w:r w:rsidR="00691E6E" w:rsidRPr="00AC68C2">
                <w:rPr>
                  <w:rStyle w:val="aff1"/>
                  <w:rFonts w:ascii="Symbol" w:hAnsi="Symbol"/>
                  <w:noProof/>
                </w:rPr>
                <w:t></w:t>
              </w:r>
              <w:r w:rsidR="00691E6E">
                <w:rPr>
                  <w:rFonts w:asciiTheme="minorHAnsi" w:eastAsiaTheme="minorEastAsia" w:hAnsiTheme="minorHAnsi"/>
                  <w:noProof/>
                  <w:sz w:val="22"/>
                </w:rPr>
                <w:tab/>
              </w:r>
              <w:r w:rsidR="00691E6E" w:rsidRPr="00AC68C2">
                <w:rPr>
                  <w:rStyle w:val="aff1"/>
                  <w:noProof/>
                </w:rPr>
                <w:t>Case 2: Single TCI state is experiencing link degradation (UE indicates the TCI state ID)</w:t>
              </w:r>
            </w:hyperlink>
          </w:p>
          <w:p w14:paraId="3D12AC6D" w14:textId="77777777" w:rsidR="00691E6E" w:rsidRDefault="00000000" w:rsidP="00691E6E">
            <w:pPr>
              <w:pStyle w:val="TOC5"/>
              <w:tabs>
                <w:tab w:val="clear" w:pos="9639"/>
                <w:tab w:val="left" w:pos="400"/>
                <w:tab w:val="right" w:leader="dot" w:pos="9617"/>
              </w:tabs>
              <w:rPr>
                <w:rFonts w:asciiTheme="minorHAnsi" w:eastAsiaTheme="minorEastAsia" w:hAnsiTheme="minorHAnsi"/>
                <w:b/>
                <w:noProof/>
                <w:sz w:val="22"/>
              </w:rPr>
            </w:pPr>
            <w:hyperlink w:anchor="_Toc135068437" w:history="1">
              <w:r w:rsidR="00691E6E" w:rsidRPr="00AC68C2">
                <w:rPr>
                  <w:rStyle w:val="aff1"/>
                  <w:rFonts w:ascii="Symbol" w:hAnsi="Symbol"/>
                  <w:bCs/>
                  <w:noProof/>
                </w:rPr>
                <w:t></w:t>
              </w:r>
              <w:r w:rsidR="00691E6E">
                <w:rPr>
                  <w:rFonts w:asciiTheme="minorHAnsi" w:eastAsiaTheme="minorEastAsia" w:hAnsiTheme="minorHAnsi"/>
                  <w:noProof/>
                  <w:sz w:val="22"/>
                </w:rPr>
                <w:tab/>
              </w:r>
              <w:r w:rsidR="00691E6E" w:rsidRPr="00AC68C2">
                <w:rPr>
                  <w:rStyle w:val="aff1"/>
                  <w:noProof/>
                </w:rPr>
                <w:t>Case 3: Both TCI states expedience link degradation</w:t>
              </w:r>
            </w:hyperlink>
          </w:p>
          <w:p w14:paraId="106D9CE7"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38" w:history="1">
              <w:r w:rsidR="00691E6E" w:rsidRPr="00AC68C2">
                <w:rPr>
                  <w:rStyle w:val="aff1"/>
                  <w:noProof/>
                </w:rPr>
                <w:t>Proposal 3: Send LS to RAN2 requesting signaling support for mTRP link degradation indication.</w:t>
              </w:r>
            </w:hyperlink>
          </w:p>
          <w:p w14:paraId="58291273" w14:textId="77777777" w:rsidR="00691E6E" w:rsidRDefault="00000000" w:rsidP="00691E6E">
            <w:pPr>
              <w:pStyle w:val="TOC4"/>
              <w:rPr>
                <w:rFonts w:asciiTheme="minorHAnsi" w:hAnsiTheme="minorHAnsi"/>
                <w:noProof/>
                <w:sz w:val="22"/>
              </w:rPr>
            </w:pPr>
            <w:hyperlink w:anchor="_Toc135068439" w:history="1">
              <w:r w:rsidR="00691E6E" w:rsidRPr="00AC68C2">
                <w:rPr>
                  <w:rStyle w:val="aff1"/>
                  <w:b/>
                  <w:noProof/>
                </w:rPr>
                <w:t>Observation 3:</w:t>
              </w:r>
              <w:r w:rsidR="00691E6E" w:rsidRPr="00AC68C2">
                <w:rPr>
                  <w:rStyle w:val="aff1"/>
                  <w:noProof/>
                </w:rPr>
                <w:t xml:space="preserve"> Optimum Beam pair selection for GBBR could depend on AoA offsets, RSRP differences, RTD differences, maximum MIMO rank, inter-TRP interference.</w:t>
              </w:r>
            </w:hyperlink>
          </w:p>
          <w:p w14:paraId="3AB59906"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40" w:history="1">
              <w:r w:rsidR="00691E6E" w:rsidRPr="00AC68C2">
                <w:rPr>
                  <w:rStyle w:val="aff1"/>
                  <w:noProof/>
                </w:rPr>
                <w:t>Proposal 4: RAN4 RRM requirements should define conditions for beam selection for R-17 Group-Based Beam Reporting.</w:t>
              </w:r>
            </w:hyperlink>
          </w:p>
          <w:p w14:paraId="63BC4D73" w14:textId="77777777" w:rsidR="00691E6E" w:rsidRDefault="00000000" w:rsidP="00691E6E">
            <w:pPr>
              <w:pStyle w:val="TOC4"/>
              <w:rPr>
                <w:rFonts w:asciiTheme="minorHAnsi" w:hAnsiTheme="minorHAnsi"/>
                <w:noProof/>
                <w:sz w:val="22"/>
              </w:rPr>
            </w:pPr>
            <w:hyperlink w:anchor="_Toc135068441" w:history="1">
              <w:r w:rsidR="00691E6E" w:rsidRPr="00AC68C2">
                <w:rPr>
                  <w:rStyle w:val="aff1"/>
                  <w:b/>
                  <w:noProof/>
                </w:rPr>
                <w:t>Observation 4:</w:t>
              </w:r>
              <w:r w:rsidR="00691E6E" w:rsidRPr="00AC68C2">
                <w:rPr>
                  <w:rStyle w:val="aff1"/>
                  <w:noProof/>
                  <w:shd w:val="clear" w:color="auto" w:fill="FFFFFF"/>
                </w:rPr>
                <w:t xml:space="preserve"> Multi Rx operation is not necessary to be maintained constantly.</w:t>
              </w:r>
            </w:hyperlink>
          </w:p>
          <w:p w14:paraId="49F41F8D"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42" w:history="1">
              <w:r w:rsidR="00691E6E" w:rsidRPr="00AC68C2">
                <w:rPr>
                  <w:rStyle w:val="aff1"/>
                  <w:noProof/>
                </w:rPr>
                <w:t>Proposal 5: When a UE is capable of multi Rx reception, the network should be aware of when the UE is using 2 Rx chains for reducing measurement times or reducing scheduling restrictions or when it is using a single Rx chain.</w:t>
              </w:r>
            </w:hyperlink>
          </w:p>
          <w:p w14:paraId="356B37D8"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43" w:history="1">
              <w:r w:rsidR="00691E6E" w:rsidRPr="00AC68C2">
                <w:rPr>
                  <w:rStyle w:val="aff1"/>
                  <w:noProof/>
                </w:rPr>
                <w:t>Proposal 6: RAN4 to discuss new signaling for UE indication of use of 2 Rx chains.</w:t>
              </w:r>
            </w:hyperlink>
          </w:p>
          <w:p w14:paraId="6D4A2837"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44" w:history="1">
              <w:r w:rsidR="00691E6E" w:rsidRPr="00AC68C2">
                <w:rPr>
                  <w:rStyle w:val="aff1"/>
                  <w:noProof/>
                </w:rPr>
                <w:t>Proposal 7: RAN4 to consider the following modes for multi-Rx indication:</w:t>
              </w:r>
            </w:hyperlink>
          </w:p>
          <w:p w14:paraId="50F5C283" w14:textId="77777777" w:rsidR="00691E6E" w:rsidRDefault="00000000" w:rsidP="00691E6E">
            <w:pPr>
              <w:pStyle w:val="TOC5"/>
              <w:tabs>
                <w:tab w:val="clear" w:pos="9639"/>
                <w:tab w:val="left" w:pos="400"/>
                <w:tab w:val="right" w:leader="dot" w:pos="9617"/>
              </w:tabs>
              <w:rPr>
                <w:rFonts w:asciiTheme="minorHAnsi" w:eastAsiaTheme="minorEastAsia" w:hAnsiTheme="minorHAnsi"/>
                <w:b/>
                <w:noProof/>
                <w:sz w:val="22"/>
              </w:rPr>
            </w:pPr>
            <w:hyperlink w:anchor="_Toc135068445" w:history="1">
              <w:r w:rsidR="00691E6E" w:rsidRPr="00AC68C2">
                <w:rPr>
                  <w:rStyle w:val="aff1"/>
                  <w:noProof/>
                </w:rPr>
                <w:t>a.</w:t>
              </w:r>
              <w:r w:rsidR="00691E6E">
                <w:rPr>
                  <w:rFonts w:asciiTheme="minorHAnsi" w:eastAsiaTheme="minorEastAsia" w:hAnsiTheme="minorHAnsi"/>
                  <w:noProof/>
                  <w:sz w:val="22"/>
                </w:rPr>
                <w:tab/>
              </w:r>
              <w:r w:rsidR="00691E6E" w:rsidRPr="00AC68C2">
                <w:rPr>
                  <w:rStyle w:val="aff1"/>
                  <w:noProof/>
                </w:rPr>
                <w:t>Mode 1: single chain RRM</w:t>
              </w:r>
            </w:hyperlink>
          </w:p>
          <w:p w14:paraId="7F33F13B" w14:textId="77777777" w:rsidR="00691E6E" w:rsidRDefault="00000000" w:rsidP="00691E6E">
            <w:pPr>
              <w:pStyle w:val="TOC5"/>
              <w:tabs>
                <w:tab w:val="clear" w:pos="9639"/>
                <w:tab w:val="left" w:pos="400"/>
                <w:tab w:val="right" w:leader="dot" w:pos="9617"/>
              </w:tabs>
              <w:rPr>
                <w:rFonts w:asciiTheme="minorHAnsi" w:eastAsiaTheme="minorEastAsia" w:hAnsiTheme="minorHAnsi"/>
                <w:b/>
                <w:noProof/>
                <w:sz w:val="22"/>
              </w:rPr>
            </w:pPr>
            <w:hyperlink w:anchor="_Toc135068446" w:history="1">
              <w:r w:rsidR="00691E6E" w:rsidRPr="00AC68C2">
                <w:rPr>
                  <w:rStyle w:val="aff1"/>
                  <w:noProof/>
                </w:rPr>
                <w:t>b.</w:t>
              </w:r>
              <w:r w:rsidR="00691E6E">
                <w:rPr>
                  <w:rFonts w:asciiTheme="minorHAnsi" w:eastAsiaTheme="minorEastAsia" w:hAnsiTheme="minorHAnsi"/>
                  <w:noProof/>
                  <w:sz w:val="22"/>
                </w:rPr>
                <w:tab/>
              </w:r>
              <w:r w:rsidR="00691E6E" w:rsidRPr="00AC68C2">
                <w:rPr>
                  <w:rStyle w:val="aff1"/>
                  <w:noProof/>
                </w:rPr>
                <w:t>Mode 2: multi-Rx RRM enabled for reduction of scheduling restrictions</w:t>
              </w:r>
            </w:hyperlink>
          </w:p>
          <w:p w14:paraId="06BA55E1" w14:textId="77777777" w:rsidR="00691E6E" w:rsidRDefault="00000000" w:rsidP="00691E6E">
            <w:pPr>
              <w:pStyle w:val="TOC5"/>
              <w:tabs>
                <w:tab w:val="clear" w:pos="9639"/>
                <w:tab w:val="left" w:pos="400"/>
                <w:tab w:val="right" w:leader="dot" w:pos="9617"/>
              </w:tabs>
              <w:rPr>
                <w:rFonts w:asciiTheme="minorHAnsi" w:eastAsiaTheme="minorEastAsia" w:hAnsiTheme="minorHAnsi"/>
                <w:b/>
                <w:noProof/>
                <w:sz w:val="22"/>
              </w:rPr>
            </w:pPr>
            <w:hyperlink w:anchor="_Toc135068447" w:history="1">
              <w:r w:rsidR="00691E6E" w:rsidRPr="00AC68C2">
                <w:rPr>
                  <w:rStyle w:val="aff1"/>
                  <w:noProof/>
                </w:rPr>
                <w:t>c.</w:t>
              </w:r>
              <w:r w:rsidR="00691E6E">
                <w:rPr>
                  <w:rFonts w:asciiTheme="minorHAnsi" w:eastAsiaTheme="minorEastAsia" w:hAnsiTheme="minorHAnsi"/>
                  <w:noProof/>
                  <w:sz w:val="22"/>
                </w:rPr>
                <w:tab/>
              </w:r>
              <w:r w:rsidR="00691E6E" w:rsidRPr="00AC68C2">
                <w:rPr>
                  <w:rStyle w:val="aff1"/>
                  <w:noProof/>
                </w:rPr>
                <w:t>Mode 3: multi-Rx RRM enabled for reduction of L1 measurement time</w:t>
              </w:r>
            </w:hyperlink>
          </w:p>
          <w:p w14:paraId="357D4C84"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48" w:history="1">
              <w:r w:rsidR="00691E6E" w:rsidRPr="00AC68C2">
                <w:rPr>
                  <w:rStyle w:val="aff1"/>
                  <w:noProof/>
                </w:rPr>
                <w:t>Proposal 8: Modes 1, 2 and 3 are configured by the network based on indicated UE capabilities and preferences.</w:t>
              </w:r>
            </w:hyperlink>
          </w:p>
          <w:p w14:paraId="22ED2B23"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49" w:history="1">
              <w:r w:rsidR="00691E6E" w:rsidRPr="00AC68C2">
                <w:rPr>
                  <w:rStyle w:val="aff1"/>
                  <w:noProof/>
                </w:rPr>
                <w:t>Proposal 9: RAN4 to send LS to RAN2 requesting signaling support for the multi-Rx mode configuration.</w:t>
              </w:r>
            </w:hyperlink>
          </w:p>
          <w:p w14:paraId="7F9CA69E" w14:textId="77777777" w:rsidR="00691E6E" w:rsidRDefault="00000000" w:rsidP="00691E6E">
            <w:pPr>
              <w:pStyle w:val="TOC4"/>
              <w:rPr>
                <w:rFonts w:asciiTheme="minorHAnsi" w:hAnsiTheme="minorHAnsi"/>
                <w:noProof/>
                <w:sz w:val="22"/>
              </w:rPr>
            </w:pPr>
            <w:hyperlink w:anchor="_Toc135068450" w:history="1">
              <w:r w:rsidR="00691E6E" w:rsidRPr="00AC68C2">
                <w:rPr>
                  <w:rStyle w:val="aff1"/>
                  <w:b/>
                  <w:noProof/>
                </w:rPr>
                <w:t>Observation 5:</w:t>
              </w:r>
              <w:r w:rsidR="00691E6E" w:rsidRPr="00AC68C2">
                <w:rPr>
                  <w:rStyle w:val="aff1"/>
                  <w:noProof/>
                </w:rPr>
                <w:t xml:space="preserve"> QCL-A and QCL-C relation is used in existing RAN4 RRM requirements in TCI state switching delay, for the determination of the first SSB available for the UE to acquire timing.</w:t>
              </w:r>
            </w:hyperlink>
          </w:p>
          <w:p w14:paraId="37B0F17C"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51" w:history="1">
              <w:r w:rsidR="00691E6E" w:rsidRPr="00AC68C2">
                <w:rPr>
                  <w:rStyle w:val="aff1"/>
                  <w:noProof/>
                </w:rPr>
                <w:t>Proposal 10:</w:t>
              </w:r>
              <w:r w:rsidR="00691E6E" w:rsidRPr="00AC68C2">
                <w:rPr>
                  <w:rStyle w:val="aff1"/>
                  <w:noProof/>
                  <w:shd w:val="clear" w:color="auto" w:fill="FFFFFF"/>
                </w:rPr>
                <w:t xml:space="preserve"> RAN4 should discuss QCL relations as part of requirements of TCI state switching delay.</w:t>
              </w:r>
            </w:hyperlink>
          </w:p>
          <w:p w14:paraId="1A2D0614" w14:textId="77777777" w:rsidR="00691E6E" w:rsidRDefault="00000000" w:rsidP="00691E6E">
            <w:pPr>
              <w:pStyle w:val="TOC4"/>
              <w:rPr>
                <w:rFonts w:asciiTheme="minorHAnsi" w:hAnsiTheme="minorHAnsi"/>
                <w:noProof/>
                <w:sz w:val="22"/>
              </w:rPr>
            </w:pPr>
            <w:hyperlink w:anchor="_Toc135068452" w:history="1">
              <w:r w:rsidR="00691E6E" w:rsidRPr="00AC68C2">
                <w:rPr>
                  <w:rStyle w:val="aff1"/>
                  <w:b/>
                  <w:noProof/>
                </w:rPr>
                <w:t>Observation 6:</w:t>
              </w:r>
              <w:r w:rsidR="00691E6E" w:rsidRPr="00AC68C2">
                <w:rPr>
                  <w:rStyle w:val="aff1"/>
                  <w:noProof/>
                </w:rPr>
                <w:t xml:space="preserve"> If the RSs associated with a TCI state are not detectable during the period of measurement to TCI state switch, then the TCI state is considered unknown.</w:t>
              </w:r>
            </w:hyperlink>
          </w:p>
          <w:p w14:paraId="4C4EF38C" w14:textId="77777777" w:rsidR="00691E6E" w:rsidRDefault="00000000" w:rsidP="00691E6E">
            <w:pPr>
              <w:pStyle w:val="TOC5"/>
              <w:tabs>
                <w:tab w:val="clear" w:pos="9639"/>
                <w:tab w:val="right" w:leader="dot" w:pos="9617"/>
              </w:tabs>
              <w:rPr>
                <w:rFonts w:asciiTheme="minorHAnsi" w:eastAsiaTheme="minorEastAsia" w:hAnsiTheme="minorHAnsi"/>
                <w:b/>
                <w:noProof/>
                <w:sz w:val="22"/>
              </w:rPr>
            </w:pPr>
            <w:hyperlink w:anchor="_Toc135068453" w:history="1">
              <w:r w:rsidR="00691E6E" w:rsidRPr="00AC68C2">
                <w:rPr>
                  <w:rStyle w:val="aff1"/>
                  <w:noProof/>
                </w:rPr>
                <w:t xml:space="preserve">Proposal 11: RAN4 RRM should discuss detectability conditions for mTRP TCI state management </w:t>
              </w:r>
              <w:r w:rsidR="00691E6E" w:rsidRPr="00AC68C2">
                <w:rPr>
                  <w:rStyle w:val="aff1"/>
                  <w:noProof/>
                  <w:shd w:val="clear" w:color="auto" w:fill="FFFFFF"/>
                </w:rPr>
                <w:t>as part of requirements of TCI state switching delay</w:t>
              </w:r>
              <w:r w:rsidR="00691E6E" w:rsidRPr="00AC68C2">
                <w:rPr>
                  <w:rStyle w:val="aff1"/>
                  <w:noProof/>
                </w:rPr>
                <w:t>.</w:t>
              </w:r>
            </w:hyperlink>
          </w:p>
          <w:p w14:paraId="0B417F44" w14:textId="0BE22A3D" w:rsidR="00BC4387" w:rsidRDefault="00691E6E" w:rsidP="00691E6E">
            <w:pPr>
              <w:contextualSpacing/>
            </w:pPr>
            <w:r w:rsidRPr="008C39F7">
              <w:fldChar w:fldCharType="end"/>
            </w:r>
            <w:bookmarkEnd w:id="0"/>
          </w:p>
        </w:tc>
      </w:tr>
      <w:tr w:rsidR="00BC4387" w14:paraId="49BD1F2E" w14:textId="77777777">
        <w:trPr>
          <w:trHeight w:val="468"/>
        </w:trPr>
        <w:tc>
          <w:tcPr>
            <w:tcW w:w="1622" w:type="dxa"/>
          </w:tcPr>
          <w:p w14:paraId="48BD14C8" w14:textId="3C55DD16" w:rsidR="00BC4387" w:rsidRDefault="00BC4387" w:rsidP="00BC4387">
            <w:pPr>
              <w:spacing w:before="120" w:after="120"/>
            </w:pPr>
            <w:r w:rsidRPr="009648A9">
              <w:lastRenderedPageBreak/>
              <w:t>R4-2307279</w:t>
            </w:r>
          </w:p>
        </w:tc>
        <w:tc>
          <w:tcPr>
            <w:tcW w:w="1424" w:type="dxa"/>
          </w:tcPr>
          <w:p w14:paraId="18D31A65" w14:textId="4282C2D1" w:rsidR="00BC4387" w:rsidRDefault="00BC4387" w:rsidP="00BC4387">
            <w:pPr>
              <w:spacing w:before="120" w:after="120"/>
            </w:pPr>
            <w:r w:rsidRPr="0056229B">
              <w:t>Qualcomm Incorporated</w:t>
            </w:r>
          </w:p>
        </w:tc>
        <w:tc>
          <w:tcPr>
            <w:tcW w:w="6585" w:type="dxa"/>
          </w:tcPr>
          <w:p w14:paraId="6D7BF43A" w14:textId="77777777" w:rsidR="00691E6E" w:rsidRDefault="00691E6E" w:rsidP="00691E6E">
            <w:pPr>
              <w:jc w:val="both"/>
              <w:rPr>
                <w:b/>
                <w:bCs/>
              </w:rPr>
            </w:pPr>
            <w:r w:rsidRPr="006B0359">
              <w:rPr>
                <w:b/>
                <w:bCs/>
              </w:rPr>
              <w:t xml:space="preserve">Proposal </w:t>
            </w:r>
            <w:r>
              <w:rPr>
                <w:b/>
                <w:bCs/>
              </w:rPr>
              <w:t>1</w:t>
            </w:r>
            <w:r w:rsidRPr="006B0359">
              <w:rPr>
                <w:b/>
                <w:bCs/>
              </w:rPr>
              <w:t xml:space="preserve">: </w:t>
            </w:r>
            <w:r w:rsidRPr="003D6054">
              <w:rPr>
                <w:b/>
                <w:bCs/>
              </w:rPr>
              <w:t xml:space="preserve">RAN4 to not </w:t>
            </w:r>
            <w:r>
              <w:rPr>
                <w:b/>
                <w:bCs/>
              </w:rPr>
              <w:t xml:space="preserve">introduce </w:t>
            </w:r>
            <w:proofErr w:type="spellStart"/>
            <w:r>
              <w:rPr>
                <w:b/>
                <w:bCs/>
              </w:rPr>
              <w:t>signaling</w:t>
            </w:r>
            <w:proofErr w:type="spellEnd"/>
            <w:r>
              <w:rPr>
                <w:b/>
                <w:bCs/>
              </w:rPr>
              <w:t>/</w:t>
            </w:r>
            <w:proofErr w:type="gramStart"/>
            <w:r>
              <w:rPr>
                <w:b/>
                <w:bCs/>
              </w:rPr>
              <w:t>indication based</w:t>
            </w:r>
            <w:proofErr w:type="gramEnd"/>
            <w:r>
              <w:rPr>
                <w:b/>
                <w:bCs/>
              </w:rPr>
              <w:t xml:space="preserve"> UE multi-Rx beam status report/control.</w:t>
            </w:r>
          </w:p>
          <w:p w14:paraId="2DC51A5C" w14:textId="77777777" w:rsidR="00691E6E" w:rsidRDefault="00691E6E" w:rsidP="00691E6E">
            <w:pPr>
              <w:jc w:val="both"/>
              <w:rPr>
                <w:b/>
                <w:bCs/>
              </w:rPr>
            </w:pPr>
            <w:r w:rsidRPr="006B0359">
              <w:rPr>
                <w:b/>
                <w:bCs/>
              </w:rPr>
              <w:t xml:space="preserve">Proposal </w:t>
            </w:r>
            <w:r>
              <w:rPr>
                <w:b/>
                <w:bCs/>
              </w:rPr>
              <w:t>2</w:t>
            </w:r>
            <w:r w:rsidRPr="006B0359">
              <w:rPr>
                <w:b/>
                <w:bCs/>
              </w:rPr>
              <w:t xml:space="preserve">: </w:t>
            </w:r>
            <w:r>
              <w:rPr>
                <w:b/>
                <w:bCs/>
              </w:rPr>
              <w:t xml:space="preserve">Any </w:t>
            </w:r>
            <w:r w:rsidRPr="00483925">
              <w:rPr>
                <w:b/>
                <w:bCs/>
              </w:rPr>
              <w:t xml:space="preserve">enhanced RRM requirements </w:t>
            </w:r>
            <w:r>
              <w:rPr>
                <w:b/>
                <w:bCs/>
              </w:rPr>
              <w:t xml:space="preserve">by using </w:t>
            </w:r>
            <w:r w:rsidRPr="00483925">
              <w:rPr>
                <w:b/>
                <w:bCs/>
              </w:rPr>
              <w:t>multi-Rx chain</w:t>
            </w:r>
            <w:r>
              <w:rPr>
                <w:b/>
                <w:bCs/>
              </w:rPr>
              <w:t xml:space="preserve"> based </w:t>
            </w:r>
            <w:r w:rsidRPr="00483925">
              <w:rPr>
                <w:b/>
                <w:bCs/>
              </w:rPr>
              <w:t xml:space="preserve">faster beam sweeping, </w:t>
            </w:r>
            <w:r>
              <w:rPr>
                <w:b/>
                <w:bCs/>
              </w:rPr>
              <w:t xml:space="preserve">if feasible and introduced, </w:t>
            </w:r>
            <w:r w:rsidRPr="00483925">
              <w:rPr>
                <w:b/>
                <w:bCs/>
              </w:rPr>
              <w:t xml:space="preserve">should be considered in a </w:t>
            </w:r>
            <w:proofErr w:type="gramStart"/>
            <w:r w:rsidRPr="00483925">
              <w:rPr>
                <w:b/>
                <w:bCs/>
              </w:rPr>
              <w:t>case by case</w:t>
            </w:r>
            <w:proofErr w:type="gramEnd"/>
            <w:r w:rsidRPr="00483925">
              <w:rPr>
                <w:b/>
                <w:bCs/>
              </w:rPr>
              <w:t xml:space="preserve"> manner</w:t>
            </w:r>
            <w:r>
              <w:rPr>
                <w:b/>
                <w:bCs/>
              </w:rPr>
              <w:t>,</w:t>
            </w:r>
            <w:r w:rsidRPr="00483925">
              <w:rPr>
                <w:b/>
                <w:bCs/>
              </w:rPr>
              <w:t xml:space="preserve"> and the conditions for the enhancement should be precisely defined without a separate </w:t>
            </w:r>
            <w:r>
              <w:rPr>
                <w:b/>
                <w:bCs/>
              </w:rPr>
              <w:t xml:space="preserve">new </w:t>
            </w:r>
            <w:proofErr w:type="spellStart"/>
            <w:r w:rsidRPr="00483925">
              <w:rPr>
                <w:b/>
                <w:bCs/>
              </w:rPr>
              <w:t>signaling</w:t>
            </w:r>
            <w:proofErr w:type="spellEnd"/>
            <w:r>
              <w:rPr>
                <w:b/>
                <w:bCs/>
              </w:rPr>
              <w:t>.</w:t>
            </w:r>
          </w:p>
          <w:p w14:paraId="7D9111A9" w14:textId="77777777" w:rsidR="00691E6E" w:rsidRPr="002D3DCD" w:rsidRDefault="00691E6E" w:rsidP="00691E6E">
            <w:pPr>
              <w:jc w:val="both"/>
            </w:pPr>
          </w:p>
          <w:p w14:paraId="415F8338" w14:textId="77777777" w:rsidR="00691E6E" w:rsidRDefault="00691E6E" w:rsidP="00691E6E">
            <w:pPr>
              <w:jc w:val="both"/>
              <w:rPr>
                <w:b/>
                <w:bCs/>
              </w:rPr>
            </w:pPr>
            <w:r w:rsidRPr="006B0359">
              <w:rPr>
                <w:b/>
                <w:bCs/>
              </w:rPr>
              <w:t xml:space="preserve">Proposal </w:t>
            </w:r>
            <w:r>
              <w:rPr>
                <w:b/>
                <w:bCs/>
              </w:rPr>
              <w:t>3</w:t>
            </w:r>
            <w:r w:rsidRPr="006B0359">
              <w:rPr>
                <w:b/>
                <w:bCs/>
              </w:rPr>
              <w:t xml:space="preserve">: </w:t>
            </w:r>
            <w:r w:rsidRPr="003D6054">
              <w:rPr>
                <w:b/>
                <w:bCs/>
              </w:rPr>
              <w:t xml:space="preserve">RAN4 to not </w:t>
            </w:r>
            <w:r>
              <w:rPr>
                <w:b/>
                <w:bCs/>
              </w:rPr>
              <w:t xml:space="preserve">assume UE receives signals/channels from </w:t>
            </w:r>
            <w:proofErr w:type="spellStart"/>
            <w:r>
              <w:rPr>
                <w:b/>
                <w:bCs/>
              </w:rPr>
              <w:t>mTRP</w:t>
            </w:r>
            <w:proofErr w:type="spellEnd"/>
            <w:r>
              <w:rPr>
                <w:b/>
                <w:bCs/>
              </w:rPr>
              <w:t xml:space="preserve"> using simultaneously formed multiple Rx beams when any of the following conditions are not met:</w:t>
            </w:r>
          </w:p>
          <w:p w14:paraId="0839DAE2" w14:textId="77777777" w:rsidR="00691E6E" w:rsidRPr="00F620F2" w:rsidRDefault="00691E6E" w:rsidP="00691E6E">
            <w:pPr>
              <w:pStyle w:val="aff6"/>
              <w:numPr>
                <w:ilvl w:val="0"/>
                <w:numId w:val="9"/>
              </w:numPr>
              <w:ind w:firstLineChars="0"/>
              <w:contextualSpacing/>
              <w:rPr>
                <w:b/>
                <w:bCs/>
                <w:lang w:val="en-US"/>
              </w:rPr>
            </w:pPr>
            <w:r w:rsidRPr="00F620F2">
              <w:rPr>
                <w:b/>
                <w:bCs/>
                <w:lang w:val="en-US"/>
              </w:rPr>
              <w:lastRenderedPageBreak/>
              <w:t>UE is configured with active TCI states from two TRPs, and the association between the TCI states and the TRPs is explicitly known to the UE, i.e.</w:t>
            </w:r>
          </w:p>
          <w:p w14:paraId="2E8EB3EB" w14:textId="77777777" w:rsidR="00691E6E" w:rsidRPr="00F620F2" w:rsidRDefault="00691E6E" w:rsidP="00691E6E">
            <w:pPr>
              <w:pStyle w:val="aff6"/>
              <w:numPr>
                <w:ilvl w:val="1"/>
                <w:numId w:val="9"/>
              </w:numPr>
              <w:ind w:firstLineChars="0"/>
              <w:contextualSpacing/>
              <w:rPr>
                <w:b/>
                <w:bCs/>
                <w:lang w:val="en-US"/>
              </w:rPr>
            </w:pPr>
            <w:r w:rsidRPr="00F620F2">
              <w:rPr>
                <w:b/>
                <w:bCs/>
                <w:lang w:val="en-US"/>
              </w:rPr>
              <w:t>(</w:t>
            </w:r>
            <w:proofErr w:type="gramStart"/>
            <w:r w:rsidRPr="00F620F2">
              <w:rPr>
                <w:b/>
                <w:bCs/>
                <w:lang w:val="en-US"/>
              </w:rPr>
              <w:t>single</w:t>
            </w:r>
            <w:proofErr w:type="gramEnd"/>
            <w:r w:rsidRPr="00F620F2">
              <w:rPr>
                <w:b/>
                <w:bCs/>
                <w:lang w:val="en-US"/>
              </w:rPr>
              <w:t xml:space="preserve"> DCI based </w:t>
            </w:r>
            <w:proofErr w:type="spellStart"/>
            <w:r w:rsidRPr="00F620F2">
              <w:rPr>
                <w:b/>
                <w:bCs/>
                <w:lang w:val="en-US"/>
              </w:rPr>
              <w:t>mTRP</w:t>
            </w:r>
            <w:proofErr w:type="spellEnd"/>
            <w:r w:rsidRPr="00F620F2">
              <w:rPr>
                <w:b/>
                <w:bCs/>
                <w:lang w:val="en-US"/>
              </w:rPr>
              <w:t xml:space="preserve">) at least one of the codepoints in the active TCI list for PDSCH includes two reference resources for </w:t>
            </w:r>
            <w:proofErr w:type="spellStart"/>
            <w:r w:rsidRPr="00F620F2">
              <w:rPr>
                <w:b/>
                <w:bCs/>
                <w:lang w:val="en-US"/>
              </w:rPr>
              <w:t>qcl-TypeD</w:t>
            </w:r>
            <w:proofErr w:type="spellEnd"/>
            <w:r w:rsidRPr="00F620F2">
              <w:rPr>
                <w:b/>
                <w:bCs/>
                <w:lang w:val="en-US"/>
              </w:rPr>
              <w:t xml:space="preserve"> from respective TRPs</w:t>
            </w:r>
          </w:p>
          <w:p w14:paraId="33991178" w14:textId="77777777" w:rsidR="00691E6E" w:rsidRPr="00F620F2" w:rsidRDefault="00691E6E" w:rsidP="00691E6E">
            <w:pPr>
              <w:pStyle w:val="aff6"/>
              <w:numPr>
                <w:ilvl w:val="1"/>
                <w:numId w:val="9"/>
              </w:numPr>
              <w:ind w:firstLineChars="0"/>
              <w:contextualSpacing/>
              <w:rPr>
                <w:b/>
                <w:bCs/>
                <w:lang w:val="en-US"/>
              </w:rPr>
            </w:pPr>
            <w:r w:rsidRPr="00F620F2">
              <w:rPr>
                <w:b/>
                <w:bCs/>
                <w:lang w:val="en-US"/>
              </w:rPr>
              <w:t>(</w:t>
            </w:r>
            <w:proofErr w:type="gramStart"/>
            <w:r w:rsidRPr="00F620F2">
              <w:rPr>
                <w:b/>
                <w:bCs/>
                <w:lang w:val="en-US"/>
              </w:rPr>
              <w:t>multi</w:t>
            </w:r>
            <w:proofErr w:type="gramEnd"/>
            <w:r w:rsidRPr="00F620F2">
              <w:rPr>
                <w:b/>
                <w:bCs/>
                <w:lang w:val="en-US"/>
              </w:rPr>
              <w:t xml:space="preserve"> DCI based </w:t>
            </w:r>
            <w:proofErr w:type="spellStart"/>
            <w:r w:rsidRPr="00F620F2">
              <w:rPr>
                <w:b/>
                <w:bCs/>
                <w:lang w:val="en-US"/>
              </w:rPr>
              <w:t>mTRP</w:t>
            </w:r>
            <w:proofErr w:type="spellEnd"/>
            <w:r w:rsidRPr="00F620F2">
              <w:rPr>
                <w:b/>
                <w:bCs/>
                <w:lang w:val="en-US"/>
              </w:rPr>
              <w:t xml:space="preserve">) two CORESETs </w:t>
            </w:r>
            <w:proofErr w:type="spellStart"/>
            <w:r w:rsidRPr="00F620F2">
              <w:rPr>
                <w:b/>
                <w:bCs/>
                <w:lang w:val="en-US"/>
              </w:rPr>
              <w:t>QCL’ed</w:t>
            </w:r>
            <w:proofErr w:type="spellEnd"/>
            <w:r w:rsidRPr="00F620F2">
              <w:rPr>
                <w:b/>
                <w:bCs/>
                <w:lang w:val="en-US"/>
              </w:rPr>
              <w:t xml:space="preserve"> with two reference resources for </w:t>
            </w:r>
            <w:proofErr w:type="spellStart"/>
            <w:r w:rsidRPr="00F620F2">
              <w:rPr>
                <w:b/>
                <w:bCs/>
                <w:lang w:val="en-US"/>
              </w:rPr>
              <w:t>qcl-TypeD</w:t>
            </w:r>
            <w:proofErr w:type="spellEnd"/>
            <w:r w:rsidRPr="00F620F2">
              <w:rPr>
                <w:b/>
                <w:bCs/>
                <w:lang w:val="en-US"/>
              </w:rPr>
              <w:t xml:space="preserve"> are configured</w:t>
            </w:r>
          </w:p>
          <w:p w14:paraId="123FECEE" w14:textId="77777777" w:rsidR="00691E6E" w:rsidRPr="00F620F2" w:rsidRDefault="00691E6E" w:rsidP="00691E6E">
            <w:pPr>
              <w:pStyle w:val="aff6"/>
              <w:numPr>
                <w:ilvl w:val="1"/>
                <w:numId w:val="9"/>
              </w:numPr>
              <w:ind w:firstLineChars="0"/>
              <w:contextualSpacing/>
              <w:rPr>
                <w:b/>
                <w:bCs/>
                <w:lang w:val="en-US"/>
              </w:rPr>
            </w:pPr>
            <w:r>
              <w:rPr>
                <w:b/>
                <w:bCs/>
                <w:lang w:val="en-US"/>
              </w:rPr>
              <w:t>[</w:t>
            </w:r>
            <w:r w:rsidRPr="00F620F2">
              <w:rPr>
                <w:b/>
                <w:bCs/>
                <w:lang w:val="en-US"/>
              </w:rPr>
              <w:t xml:space="preserve">SNR &gt; </w:t>
            </w:r>
            <w:proofErr w:type="spellStart"/>
            <w:r w:rsidRPr="00F620F2">
              <w:rPr>
                <w:b/>
                <w:bCs/>
                <w:lang w:val="en-US"/>
              </w:rPr>
              <w:t>XdB</w:t>
            </w:r>
            <w:proofErr w:type="spellEnd"/>
            <w:r>
              <w:rPr>
                <w:b/>
                <w:bCs/>
                <w:lang w:val="en-US"/>
              </w:rPr>
              <w:t xml:space="preserve"> from each TRP</w:t>
            </w:r>
            <w:r w:rsidRPr="00F620F2">
              <w:rPr>
                <w:b/>
                <w:bCs/>
                <w:lang w:val="en-US"/>
              </w:rPr>
              <w:t xml:space="preserve">, </w:t>
            </w:r>
            <w:proofErr w:type="gramStart"/>
            <w:r>
              <w:rPr>
                <w:b/>
                <w:bCs/>
                <w:lang w:val="en-US"/>
              </w:rPr>
              <w:t>e.g.</w:t>
            </w:r>
            <w:proofErr w:type="gramEnd"/>
            <w:r>
              <w:rPr>
                <w:b/>
                <w:bCs/>
                <w:lang w:val="en-US"/>
              </w:rPr>
              <w:t xml:space="preserve"> SNR regime </w:t>
            </w:r>
            <w:r w:rsidRPr="00F620F2">
              <w:rPr>
                <w:b/>
                <w:bCs/>
                <w:lang w:val="en-US"/>
              </w:rPr>
              <w:t>where rank &gt; 2 is expected</w:t>
            </w:r>
            <w:r>
              <w:rPr>
                <w:b/>
                <w:bCs/>
                <w:lang w:val="en-US"/>
              </w:rPr>
              <w:t>]</w:t>
            </w:r>
          </w:p>
          <w:p w14:paraId="3971331D" w14:textId="77777777" w:rsidR="00691E6E" w:rsidRDefault="00691E6E" w:rsidP="00691E6E">
            <w:pPr>
              <w:pStyle w:val="aff6"/>
              <w:numPr>
                <w:ilvl w:val="0"/>
                <w:numId w:val="9"/>
              </w:numPr>
              <w:ind w:firstLineChars="0"/>
              <w:contextualSpacing/>
              <w:rPr>
                <w:b/>
                <w:bCs/>
                <w:lang w:val="en-US"/>
              </w:rPr>
            </w:pPr>
            <w:r w:rsidRPr="00F620F2">
              <w:rPr>
                <w:b/>
                <w:bCs/>
                <w:lang w:val="en-US"/>
              </w:rPr>
              <w:t>Group-based L1-RSRP measurement is configured based on L3 measurements for the same measurement resources</w:t>
            </w:r>
          </w:p>
          <w:p w14:paraId="46C2B268" w14:textId="77777777" w:rsidR="00691E6E" w:rsidRPr="00F620F2" w:rsidRDefault="00691E6E" w:rsidP="00691E6E">
            <w:pPr>
              <w:pStyle w:val="aff6"/>
              <w:numPr>
                <w:ilvl w:val="0"/>
                <w:numId w:val="9"/>
              </w:numPr>
              <w:ind w:firstLineChars="0"/>
              <w:contextualSpacing/>
              <w:rPr>
                <w:b/>
                <w:bCs/>
                <w:lang w:val="en-US"/>
              </w:rPr>
            </w:pPr>
            <w:r>
              <w:rPr>
                <w:b/>
                <w:bCs/>
                <w:lang w:val="en-US"/>
              </w:rPr>
              <w:t>Note that the number of UE cell search engines should remain the same, irrespective of the number of active UE Rx beams.</w:t>
            </w:r>
          </w:p>
          <w:p w14:paraId="3516E0DC" w14:textId="3EE4EDFA" w:rsidR="00BC4387" w:rsidRPr="00691E6E" w:rsidRDefault="00BC4387" w:rsidP="00BC4387">
            <w:pPr>
              <w:spacing w:before="100" w:beforeAutospacing="1" w:after="100"/>
              <w:rPr>
                <w:rFonts w:eastAsiaTheme="minorEastAsia"/>
                <w:lang w:val="en-US" w:eastAsia="zh-CN"/>
              </w:rPr>
            </w:pPr>
          </w:p>
        </w:tc>
      </w:tr>
      <w:tr w:rsidR="00BC4387" w14:paraId="7312F9C7" w14:textId="77777777">
        <w:trPr>
          <w:trHeight w:val="468"/>
        </w:trPr>
        <w:tc>
          <w:tcPr>
            <w:tcW w:w="1622" w:type="dxa"/>
          </w:tcPr>
          <w:p w14:paraId="7761F795" w14:textId="450F6C22" w:rsidR="00BC4387" w:rsidRDefault="00BC4387" w:rsidP="00BC4387">
            <w:pPr>
              <w:spacing w:before="120" w:after="120"/>
            </w:pPr>
            <w:r w:rsidRPr="009648A9">
              <w:lastRenderedPageBreak/>
              <w:t>R4-2307346</w:t>
            </w:r>
          </w:p>
        </w:tc>
        <w:tc>
          <w:tcPr>
            <w:tcW w:w="1424" w:type="dxa"/>
          </w:tcPr>
          <w:p w14:paraId="04640119" w14:textId="2D78A398" w:rsidR="00BC4387" w:rsidRDefault="00BC4387" w:rsidP="00BC4387">
            <w:pPr>
              <w:spacing w:before="120" w:after="120"/>
            </w:pPr>
            <w:r w:rsidRPr="0056229B">
              <w:t>Apple</w:t>
            </w:r>
          </w:p>
        </w:tc>
        <w:tc>
          <w:tcPr>
            <w:tcW w:w="6585" w:type="dxa"/>
          </w:tcPr>
          <w:p w14:paraId="7748AAB6" w14:textId="77777777" w:rsidR="004D5A72" w:rsidRDefault="004D5A72" w:rsidP="004D5A72">
            <w:pPr>
              <w:rPr>
                <w:b/>
                <w:bCs/>
                <w:i/>
                <w:iCs/>
              </w:rPr>
            </w:pPr>
            <w:r w:rsidRPr="004E0E90">
              <w:rPr>
                <w:b/>
                <w:bCs/>
                <w:i/>
                <w:iCs/>
              </w:rPr>
              <w:t xml:space="preserve">Proposal </w:t>
            </w:r>
            <w:r>
              <w:rPr>
                <w:b/>
                <w:bCs/>
                <w:i/>
                <w:iCs/>
              </w:rPr>
              <w:t>1</w:t>
            </w:r>
            <w:r w:rsidRPr="004E0E90">
              <w:rPr>
                <w:b/>
                <w:bCs/>
                <w:i/>
                <w:iCs/>
              </w:rPr>
              <w:t xml:space="preserve">: </w:t>
            </w:r>
            <w:r>
              <w:rPr>
                <w:b/>
                <w:bCs/>
                <w:i/>
                <w:iCs/>
              </w:rPr>
              <w:t>UE IBM capability can be considered together with the multi-RX UE capability when DC/CA is discussed</w:t>
            </w:r>
            <w:r w:rsidRPr="00082F48">
              <w:rPr>
                <w:b/>
                <w:bCs/>
                <w:i/>
                <w:iCs/>
              </w:rPr>
              <w:t>.</w:t>
            </w:r>
          </w:p>
          <w:p w14:paraId="1671A654" w14:textId="77777777" w:rsidR="004D5A72" w:rsidRDefault="004D5A72" w:rsidP="004D5A72">
            <w:pPr>
              <w:rPr>
                <w:b/>
                <w:bCs/>
                <w:i/>
                <w:iCs/>
              </w:rPr>
            </w:pPr>
            <w:r w:rsidRPr="004E0E90">
              <w:rPr>
                <w:b/>
                <w:bCs/>
                <w:i/>
                <w:iCs/>
              </w:rPr>
              <w:t xml:space="preserve">Proposal </w:t>
            </w:r>
            <w:r>
              <w:rPr>
                <w:b/>
                <w:bCs/>
                <w:i/>
                <w:iCs/>
              </w:rPr>
              <w:t>2</w:t>
            </w:r>
            <w:r w:rsidRPr="004E0E90">
              <w:rPr>
                <w:b/>
                <w:bCs/>
                <w:i/>
                <w:iCs/>
              </w:rPr>
              <w:t xml:space="preserve">: </w:t>
            </w:r>
            <w:r>
              <w:rPr>
                <w:b/>
                <w:bCs/>
                <w:i/>
                <w:iCs/>
              </w:rPr>
              <w:t xml:space="preserve">RAN4 agrees to allow </w:t>
            </w:r>
            <w:r w:rsidRPr="00056AE1">
              <w:rPr>
                <w:b/>
                <w:bCs/>
                <w:i/>
                <w:iCs/>
              </w:rPr>
              <w:t xml:space="preserve">a UE capable of multi-RX reception </w:t>
            </w:r>
            <w:r>
              <w:rPr>
                <w:b/>
                <w:bCs/>
                <w:i/>
                <w:iCs/>
              </w:rPr>
              <w:t xml:space="preserve">to </w:t>
            </w:r>
            <w:r w:rsidRPr="00056AE1">
              <w:rPr>
                <w:b/>
                <w:bCs/>
                <w:i/>
                <w:iCs/>
              </w:rPr>
              <w:t>inform the network that it does not support two</w:t>
            </w:r>
            <w:r>
              <w:rPr>
                <w:b/>
                <w:bCs/>
                <w:i/>
                <w:iCs/>
              </w:rPr>
              <w:t>-</w:t>
            </w:r>
            <w:proofErr w:type="spellStart"/>
            <w:r w:rsidRPr="00056AE1">
              <w:rPr>
                <w:b/>
                <w:bCs/>
                <w:i/>
                <w:iCs/>
              </w:rPr>
              <w:t>AoA</w:t>
            </w:r>
            <w:proofErr w:type="spellEnd"/>
            <w:r w:rsidRPr="00056AE1">
              <w:rPr>
                <w:b/>
                <w:bCs/>
                <w:i/>
                <w:iCs/>
              </w:rPr>
              <w:t xml:space="preserve"> reception, so the network knows the UE does not turn on or off this capability arbitrarily.</w:t>
            </w:r>
            <w:r>
              <w:rPr>
                <w:b/>
                <w:bCs/>
                <w:i/>
                <w:iCs/>
              </w:rPr>
              <w:t xml:space="preserve"> FFS how this is achieved by </w:t>
            </w:r>
            <w:r w:rsidRPr="009C7F75">
              <w:rPr>
                <w:b/>
                <w:bCs/>
                <w:i/>
                <w:iCs/>
              </w:rPr>
              <w:t xml:space="preserve">PHY/MAC/RRC </w:t>
            </w:r>
            <w:proofErr w:type="spellStart"/>
            <w:r w:rsidRPr="009C7F75">
              <w:rPr>
                <w:b/>
                <w:bCs/>
                <w:i/>
                <w:iCs/>
              </w:rPr>
              <w:t>signaling</w:t>
            </w:r>
            <w:proofErr w:type="spellEnd"/>
            <w:r>
              <w:rPr>
                <w:b/>
                <w:bCs/>
                <w:i/>
                <w:iCs/>
              </w:rPr>
              <w:t>.</w:t>
            </w:r>
          </w:p>
          <w:p w14:paraId="187FB4BA" w14:textId="77777777" w:rsidR="004D5A72" w:rsidRDefault="004D5A72" w:rsidP="004D5A72">
            <w:pPr>
              <w:spacing w:before="100" w:beforeAutospacing="1" w:after="100"/>
              <w:rPr>
                <w:b/>
                <w:bCs/>
                <w:i/>
                <w:iCs/>
              </w:rPr>
            </w:pPr>
            <w:r w:rsidRPr="004E0E90">
              <w:rPr>
                <w:b/>
                <w:bCs/>
                <w:i/>
                <w:iCs/>
              </w:rPr>
              <w:t xml:space="preserve">Proposal </w:t>
            </w:r>
            <w:r>
              <w:rPr>
                <w:b/>
                <w:bCs/>
                <w:i/>
                <w:iCs/>
              </w:rPr>
              <w:t>3</w:t>
            </w:r>
            <w:r w:rsidRPr="004E0E90">
              <w:rPr>
                <w:b/>
                <w:bCs/>
                <w:i/>
                <w:iCs/>
              </w:rPr>
              <w:t xml:space="preserve">: </w:t>
            </w:r>
            <w:r w:rsidRPr="00F0422A">
              <w:rPr>
                <w:b/>
                <w:bCs/>
                <w:i/>
                <w:iCs/>
              </w:rPr>
              <w:t>“</w:t>
            </w:r>
            <w:r>
              <w:rPr>
                <w:b/>
                <w:bCs/>
                <w:i/>
                <w:iCs/>
              </w:rPr>
              <w:t>S</w:t>
            </w:r>
            <w:r w:rsidRPr="00F0422A">
              <w:rPr>
                <w:b/>
                <w:bCs/>
                <w:i/>
                <w:iCs/>
              </w:rPr>
              <w:t>imultaneous reception”</w:t>
            </w:r>
            <w:r>
              <w:rPr>
                <w:b/>
                <w:bCs/>
                <w:i/>
                <w:iCs/>
              </w:rPr>
              <w:t xml:space="preserve"> can </w:t>
            </w:r>
            <w:r w:rsidRPr="00F0422A">
              <w:rPr>
                <w:b/>
                <w:bCs/>
                <w:i/>
                <w:iCs/>
              </w:rPr>
              <w:t>be discussed in the three cases</w:t>
            </w:r>
            <w:r>
              <w:rPr>
                <w:b/>
                <w:bCs/>
                <w:i/>
                <w:iCs/>
              </w:rPr>
              <w:t xml:space="preserve"> (Data/Data, Data/RS, RS/RS) with details FFS in </w:t>
            </w:r>
            <w:proofErr w:type="spellStart"/>
            <w:r>
              <w:rPr>
                <w:b/>
                <w:bCs/>
                <w:i/>
                <w:iCs/>
              </w:rPr>
              <w:t>Demod</w:t>
            </w:r>
            <w:proofErr w:type="spellEnd"/>
            <w:r>
              <w:rPr>
                <w:b/>
                <w:bCs/>
                <w:i/>
                <w:iCs/>
              </w:rPr>
              <w:t>, scheduling restriction and measurement restriction, respectively.</w:t>
            </w:r>
          </w:p>
          <w:p w14:paraId="67BDAFED" w14:textId="5B3FABA8" w:rsidR="00BC4387" w:rsidRPr="004D5A72" w:rsidRDefault="00BC4387" w:rsidP="00BC4387">
            <w:pPr>
              <w:tabs>
                <w:tab w:val="left" w:pos="657"/>
              </w:tabs>
              <w:jc w:val="both"/>
              <w:rPr>
                <w:rFonts w:eastAsiaTheme="minorEastAsia"/>
                <w:b/>
                <w:bCs/>
                <w:sz w:val="22"/>
                <w:szCs w:val="22"/>
                <w:lang w:eastAsia="zh-CN"/>
              </w:rPr>
            </w:pPr>
          </w:p>
        </w:tc>
      </w:tr>
      <w:tr w:rsidR="00BC4387" w14:paraId="2AAA566D" w14:textId="77777777">
        <w:trPr>
          <w:trHeight w:val="468"/>
        </w:trPr>
        <w:tc>
          <w:tcPr>
            <w:tcW w:w="1622" w:type="dxa"/>
          </w:tcPr>
          <w:p w14:paraId="3A052999" w14:textId="7BB437B4" w:rsidR="00BC4387" w:rsidRDefault="00BC4387" w:rsidP="00BC4387">
            <w:pPr>
              <w:spacing w:before="120" w:after="120"/>
            </w:pPr>
            <w:r w:rsidRPr="009648A9">
              <w:t>R4-2307717</w:t>
            </w:r>
          </w:p>
        </w:tc>
        <w:tc>
          <w:tcPr>
            <w:tcW w:w="1424" w:type="dxa"/>
          </w:tcPr>
          <w:p w14:paraId="7319B868" w14:textId="0828C5A1" w:rsidR="00BC4387" w:rsidRDefault="00BC4387" w:rsidP="00BC4387">
            <w:pPr>
              <w:spacing w:before="120" w:after="120"/>
            </w:pPr>
            <w:r w:rsidRPr="0056229B">
              <w:t>vivo</w:t>
            </w:r>
          </w:p>
        </w:tc>
        <w:tc>
          <w:tcPr>
            <w:tcW w:w="6585" w:type="dxa"/>
          </w:tcPr>
          <w:p w14:paraId="174A0FC4" w14:textId="77777777" w:rsidR="004D5A72" w:rsidRPr="00E61FAD" w:rsidRDefault="004D5A72" w:rsidP="004D5A72">
            <w:pPr>
              <w:spacing w:before="240"/>
              <w:jc w:val="both"/>
              <w:rPr>
                <w:rFonts w:eastAsiaTheme="minorEastAsia"/>
                <w:lang w:val="en-US"/>
              </w:rPr>
            </w:pPr>
            <w:r>
              <w:rPr>
                <w:b/>
                <w:bCs/>
                <w:i/>
                <w:iCs/>
                <w:lang w:val="en-US"/>
              </w:rPr>
              <w:t>Proposal 1</w:t>
            </w:r>
            <w:r w:rsidRPr="006138DA">
              <w:rPr>
                <w:b/>
                <w:bCs/>
                <w:i/>
                <w:iCs/>
                <w:lang w:val="en-US"/>
              </w:rPr>
              <w:t xml:space="preserve">: </w:t>
            </w:r>
            <w:r w:rsidRPr="00FE0D4D">
              <w:rPr>
                <w:b/>
                <w:bCs/>
                <w:i/>
                <w:iCs/>
                <w:lang w:val="en-US"/>
              </w:rPr>
              <w:t>No need to discuss definition of ‘simultaneous reception’. The condition can be discussed during CR phase</w:t>
            </w:r>
            <w:r>
              <w:rPr>
                <w:b/>
                <w:bCs/>
                <w:i/>
                <w:iCs/>
                <w:lang w:val="en-US"/>
              </w:rPr>
              <w:t>.</w:t>
            </w:r>
          </w:p>
          <w:p w14:paraId="0F4B860F" w14:textId="77777777" w:rsidR="004D5A72" w:rsidRPr="00E61FAD" w:rsidRDefault="004D5A72" w:rsidP="004D5A72">
            <w:pPr>
              <w:spacing w:before="240"/>
              <w:jc w:val="both"/>
              <w:rPr>
                <w:rFonts w:eastAsiaTheme="minorEastAsia"/>
                <w:lang w:val="en-US"/>
              </w:rPr>
            </w:pPr>
            <w:r>
              <w:rPr>
                <w:b/>
                <w:bCs/>
                <w:i/>
                <w:iCs/>
                <w:lang w:val="en-US"/>
              </w:rPr>
              <w:t>Proposal 2</w:t>
            </w:r>
            <w:r w:rsidRPr="006138DA">
              <w:rPr>
                <w:b/>
                <w:bCs/>
                <w:i/>
                <w:iCs/>
                <w:lang w:val="en-US"/>
              </w:rPr>
              <w:t xml:space="preserve">: </w:t>
            </w:r>
            <w:r w:rsidRPr="00FE0D4D">
              <w:rPr>
                <w:b/>
                <w:bCs/>
                <w:i/>
                <w:iCs/>
                <w:lang w:val="en-US"/>
              </w:rPr>
              <w:t xml:space="preserve">Not to strive for agreement on </w:t>
            </w:r>
            <w:r>
              <w:rPr>
                <w:b/>
                <w:bCs/>
                <w:i/>
                <w:iCs/>
                <w:lang w:val="en-US"/>
              </w:rPr>
              <w:t>defining requirements assuming IBM framework</w:t>
            </w:r>
            <w:r w:rsidRPr="00FE0D4D">
              <w:rPr>
                <w:b/>
                <w:bCs/>
                <w:i/>
                <w:iCs/>
                <w:lang w:val="en-US"/>
              </w:rPr>
              <w:t>, but</w:t>
            </w:r>
            <w:r>
              <w:rPr>
                <w:b/>
                <w:bCs/>
                <w:i/>
                <w:iCs/>
                <w:lang w:val="en-US"/>
              </w:rPr>
              <w:t xml:space="preserve"> to</w:t>
            </w:r>
            <w:r w:rsidRPr="00FE0D4D">
              <w:rPr>
                <w:b/>
                <w:bCs/>
                <w:i/>
                <w:iCs/>
                <w:lang w:val="en-US"/>
              </w:rPr>
              <w:t xml:space="preserve"> focus on detailed requirements</w:t>
            </w:r>
            <w:r>
              <w:rPr>
                <w:b/>
                <w:bCs/>
                <w:i/>
                <w:iCs/>
                <w:lang w:val="en-US"/>
              </w:rPr>
              <w:t>.</w:t>
            </w:r>
          </w:p>
          <w:p w14:paraId="5F62953C" w14:textId="77777777" w:rsidR="004D5A72" w:rsidRDefault="004D5A72" w:rsidP="004D5A72">
            <w:pPr>
              <w:jc w:val="both"/>
              <w:rPr>
                <w:b/>
                <w:bCs/>
                <w:i/>
                <w:iCs/>
                <w:lang w:val="en-US"/>
              </w:rPr>
            </w:pPr>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Power saving mechanism by indication of multi-Rx operation may be considered for multi-Rx UE operation in the WI</w:t>
            </w:r>
            <w:r w:rsidRPr="00BF78A8">
              <w:rPr>
                <w:b/>
                <w:bCs/>
                <w:i/>
                <w:iCs/>
                <w:lang w:val="en-US"/>
              </w:rPr>
              <w:t>.</w:t>
            </w:r>
            <w:r>
              <w:rPr>
                <w:b/>
                <w:bCs/>
                <w:i/>
                <w:iCs/>
                <w:lang w:val="en-US"/>
              </w:rPr>
              <w:t xml:space="preserve"> </w:t>
            </w:r>
          </w:p>
          <w:p w14:paraId="640409F1" w14:textId="77777777" w:rsidR="004D5A72" w:rsidRPr="009D2F4C" w:rsidRDefault="004D5A72" w:rsidP="004D5A72">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4</w:t>
            </w:r>
            <w:r w:rsidRPr="009D2F4C">
              <w:rPr>
                <w:b/>
                <w:bCs/>
                <w:i/>
                <w:iCs/>
                <w:color w:val="000000" w:themeColor="text1"/>
                <w:szCs w:val="24"/>
              </w:rPr>
              <w:t>: No specific new requirements for group-based beam reporting are necessary to be defined and existing L1-RSRP measurement requirements are applicable for group-based beam reporting.</w:t>
            </w:r>
          </w:p>
          <w:p w14:paraId="09FE5904" w14:textId="77777777" w:rsidR="004D5A72" w:rsidRPr="009D2F4C" w:rsidRDefault="004D5A72" w:rsidP="004D5A72">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5</w:t>
            </w:r>
            <w:r w:rsidRPr="009D2F4C">
              <w:rPr>
                <w:b/>
                <w:bCs/>
                <w:i/>
                <w:iCs/>
                <w:color w:val="000000" w:themeColor="text1"/>
                <w:szCs w:val="24"/>
              </w:rPr>
              <w:t xml:space="preserve">: </w:t>
            </w:r>
            <w:r w:rsidRPr="002E3D5E">
              <w:rPr>
                <w:b/>
                <w:bCs/>
                <w:i/>
                <w:iCs/>
                <w:color w:val="000000" w:themeColor="text1"/>
                <w:szCs w:val="24"/>
              </w:rPr>
              <w:t>No further discussion on frequent switching as it is up to NW implementation</w:t>
            </w:r>
            <w:r w:rsidRPr="009D2F4C">
              <w:rPr>
                <w:b/>
                <w:bCs/>
                <w:i/>
                <w:iCs/>
                <w:color w:val="000000" w:themeColor="text1"/>
                <w:szCs w:val="24"/>
              </w:rPr>
              <w:t>.</w:t>
            </w:r>
          </w:p>
          <w:p w14:paraId="7DA9A898" w14:textId="77777777" w:rsidR="004D5A72" w:rsidRPr="009D2F4C" w:rsidRDefault="004D5A72" w:rsidP="004D5A72">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6</w:t>
            </w:r>
            <w:r w:rsidRPr="009D2F4C">
              <w:rPr>
                <w:b/>
                <w:bCs/>
                <w:i/>
                <w:iCs/>
                <w:color w:val="000000" w:themeColor="text1"/>
                <w:szCs w:val="24"/>
              </w:rPr>
              <w:t xml:space="preserve">: </w:t>
            </w:r>
            <w:r w:rsidRPr="002E3D5E">
              <w:rPr>
                <w:b/>
                <w:bCs/>
                <w:i/>
                <w:iCs/>
                <w:color w:val="000000" w:themeColor="text1"/>
                <w:szCs w:val="24"/>
              </w:rPr>
              <w:t xml:space="preserve">No further discussion </w:t>
            </w:r>
            <w:r>
              <w:rPr>
                <w:b/>
                <w:bCs/>
                <w:i/>
                <w:iCs/>
                <w:color w:val="000000" w:themeColor="text1"/>
                <w:szCs w:val="24"/>
              </w:rPr>
              <w:t>the issue unless impact to specific requirements is identified.</w:t>
            </w:r>
          </w:p>
          <w:p w14:paraId="513CF5B1" w14:textId="37F0B436" w:rsidR="00BC4387" w:rsidRPr="009163D7" w:rsidRDefault="004D5A72" w:rsidP="004D5A72">
            <w:pPr>
              <w:jc w:val="both"/>
              <w:rPr>
                <w:b/>
                <w:bCs/>
                <w:color w:val="000000" w:themeColor="text1"/>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w:t>
            </w:r>
            <w:r w:rsidRPr="00C52B03">
              <w:rPr>
                <w:b/>
                <w:bCs/>
                <w:i/>
                <w:iCs/>
                <w:lang w:val="en-US"/>
              </w:rPr>
              <w:t xml:space="preserve">New UE capability of supporting simultaneous reception </w:t>
            </w:r>
            <w:r>
              <w:rPr>
                <w:b/>
                <w:bCs/>
                <w:i/>
                <w:iCs/>
                <w:lang w:val="en-US"/>
              </w:rPr>
              <w:t xml:space="preserve">with mixed numerology </w:t>
            </w:r>
            <w:r w:rsidRPr="00C52B03">
              <w:rPr>
                <w:b/>
                <w:bCs/>
                <w:i/>
                <w:iCs/>
                <w:lang w:val="en-US"/>
              </w:rPr>
              <w:t>from different directions with different QCL type D RS</w:t>
            </w:r>
            <w:r>
              <w:rPr>
                <w:b/>
                <w:bCs/>
                <w:i/>
                <w:iCs/>
                <w:lang w:val="en-US"/>
              </w:rPr>
              <w:t xml:space="preserve"> +RS or RS + data for enhanced L1 measurements is needed depending on progress of measurement restriction and scheduling restriction requirements.</w:t>
            </w:r>
          </w:p>
        </w:tc>
      </w:tr>
      <w:tr w:rsidR="00BC4387" w14:paraId="5FFA31C0" w14:textId="77777777">
        <w:trPr>
          <w:trHeight w:val="468"/>
        </w:trPr>
        <w:tc>
          <w:tcPr>
            <w:tcW w:w="1622" w:type="dxa"/>
          </w:tcPr>
          <w:p w14:paraId="63C2663E" w14:textId="4BC9EF0C" w:rsidR="00BC4387" w:rsidRDefault="00BC4387" w:rsidP="00BC4387">
            <w:pPr>
              <w:spacing w:before="120" w:after="120"/>
            </w:pPr>
            <w:r w:rsidRPr="009648A9">
              <w:t>R4-2307810</w:t>
            </w:r>
          </w:p>
        </w:tc>
        <w:tc>
          <w:tcPr>
            <w:tcW w:w="1424" w:type="dxa"/>
          </w:tcPr>
          <w:p w14:paraId="33D93FC7" w14:textId="1F3268F0" w:rsidR="00BC4387" w:rsidRDefault="00BC4387" w:rsidP="00BC4387">
            <w:pPr>
              <w:spacing w:before="120" w:after="120"/>
            </w:pPr>
            <w:r w:rsidRPr="0056229B">
              <w:t>LG Electronics Inc.</w:t>
            </w:r>
          </w:p>
        </w:tc>
        <w:tc>
          <w:tcPr>
            <w:tcW w:w="6585" w:type="dxa"/>
          </w:tcPr>
          <w:p w14:paraId="1EB802FA" w14:textId="77777777" w:rsidR="00EB2DAA" w:rsidRDefault="00EB2DAA" w:rsidP="00EB2DAA">
            <w:pPr>
              <w:pStyle w:val="ab"/>
              <w:jc w:val="both"/>
              <w:rPr>
                <w:b/>
                <w:color w:val="000000" w:themeColor="text1"/>
                <w:u w:val="single"/>
                <w:lang w:eastAsia="ko-KR"/>
              </w:rPr>
            </w:pPr>
            <w:r w:rsidRPr="00832444">
              <w:rPr>
                <w:b/>
                <w:color w:val="000000" w:themeColor="text1"/>
                <w:u w:val="single"/>
                <w:lang w:eastAsia="ko-KR"/>
              </w:rPr>
              <w:t>Scenarios</w:t>
            </w:r>
            <w:r>
              <w:rPr>
                <w:b/>
                <w:color w:val="000000" w:themeColor="text1"/>
                <w:u w:val="single"/>
                <w:lang w:eastAsia="ko-KR"/>
              </w:rPr>
              <w:t>/assumption</w:t>
            </w:r>
            <w:r w:rsidRPr="00832444">
              <w:rPr>
                <w:b/>
                <w:color w:val="000000" w:themeColor="text1"/>
                <w:u w:val="single"/>
                <w:lang w:eastAsia="ko-KR"/>
              </w:rPr>
              <w:t xml:space="preserve"> for “simultaneous reception”</w:t>
            </w:r>
          </w:p>
          <w:p w14:paraId="1456E486" w14:textId="77777777" w:rsidR="00EB2DAA" w:rsidRDefault="00EB2DAA" w:rsidP="00EB2DAA">
            <w:pPr>
              <w:pStyle w:val="ab"/>
              <w:numPr>
                <w:ilvl w:val="0"/>
                <w:numId w:val="27"/>
              </w:numPr>
              <w:spacing w:after="120"/>
              <w:jc w:val="both"/>
              <w:rPr>
                <w:lang w:val="en-US" w:eastAsia="ko-KR"/>
              </w:rPr>
            </w:pPr>
            <w:r w:rsidRPr="00DA6F32">
              <w:rPr>
                <w:b/>
                <w:i/>
                <w:lang w:val="en-US" w:eastAsia="ko-KR"/>
              </w:rPr>
              <w:t xml:space="preserve">Proposal </w:t>
            </w:r>
            <w:r>
              <w:rPr>
                <w:b/>
                <w:i/>
                <w:lang w:val="en-US" w:eastAsia="ko-KR"/>
              </w:rPr>
              <w:t>1</w:t>
            </w:r>
            <w:r w:rsidRPr="00DA6F32">
              <w:rPr>
                <w:b/>
                <w:i/>
                <w:lang w:val="en-US" w:eastAsia="ko-KR"/>
              </w:rPr>
              <w:t>:</w:t>
            </w:r>
            <w:r w:rsidRPr="00DA6F32">
              <w:rPr>
                <w:lang w:val="en-US" w:eastAsia="ko-KR"/>
              </w:rPr>
              <w:t xml:space="preserve"> </w:t>
            </w:r>
            <w:proofErr w:type="spellStart"/>
            <w:r>
              <w:rPr>
                <w:lang w:val="en-US" w:eastAsia="ko-KR"/>
              </w:rPr>
              <w:t>AoA</w:t>
            </w:r>
            <w:proofErr w:type="spellEnd"/>
            <w:r>
              <w:rPr>
                <w:lang w:val="en-US" w:eastAsia="ko-KR"/>
              </w:rPr>
              <w:t xml:space="preserve"> condition from two TRPs should be considered as a side condition for RRM requirement based on simultaneous multi-panel reception.</w:t>
            </w:r>
          </w:p>
          <w:p w14:paraId="6489A8E4" w14:textId="77777777" w:rsidR="00EB2DAA" w:rsidRPr="00EF4503" w:rsidRDefault="00EB2DAA" w:rsidP="00EB2DAA">
            <w:pPr>
              <w:outlineLvl w:val="2"/>
              <w:rPr>
                <w:b/>
                <w:color w:val="000000" w:themeColor="text1"/>
                <w:u w:val="single"/>
                <w:lang w:eastAsia="ko-KR"/>
              </w:rPr>
            </w:pPr>
            <w:r w:rsidRPr="00EF4503">
              <w:rPr>
                <w:b/>
                <w:color w:val="000000" w:themeColor="text1"/>
                <w:u w:val="single"/>
                <w:lang w:eastAsia="ko-KR"/>
              </w:rPr>
              <w:t>Indication of multi-Rx operation</w:t>
            </w:r>
          </w:p>
          <w:p w14:paraId="10212639" w14:textId="77777777" w:rsidR="00EB2DAA" w:rsidRPr="00577480" w:rsidRDefault="00EB2DAA" w:rsidP="00EB2DAA">
            <w:pPr>
              <w:pStyle w:val="ab"/>
              <w:numPr>
                <w:ilvl w:val="0"/>
                <w:numId w:val="5"/>
              </w:numPr>
              <w:spacing w:after="120"/>
              <w:jc w:val="both"/>
              <w:rPr>
                <w:lang w:val="en-US" w:eastAsia="ko-KR"/>
              </w:rPr>
            </w:pPr>
            <w:r w:rsidRPr="000909E4">
              <w:rPr>
                <w:b/>
                <w:i/>
                <w:lang w:val="en-US" w:eastAsia="ko-KR"/>
              </w:rPr>
              <w:lastRenderedPageBreak/>
              <w:t xml:space="preserve">Proposal </w:t>
            </w:r>
            <w:r>
              <w:rPr>
                <w:b/>
                <w:i/>
                <w:lang w:val="en-US" w:eastAsia="ko-KR"/>
              </w:rPr>
              <w:t>2</w:t>
            </w:r>
            <w:r>
              <w:rPr>
                <w:lang w:val="en-US" w:eastAsia="ko-KR"/>
              </w:rPr>
              <w:t>: Introduce configuration for the UE to report off indication to inform the network of the multi-Rx operation is off</w:t>
            </w:r>
            <w:r>
              <w:rPr>
                <w:rFonts w:eastAsia="宋体"/>
                <w:color w:val="000000" w:themeColor="text1"/>
                <w:szCs w:val="24"/>
                <w:lang w:eastAsia="zh-CN"/>
              </w:rPr>
              <w:t>.</w:t>
            </w:r>
          </w:p>
          <w:p w14:paraId="62C401B1" w14:textId="77777777" w:rsidR="00EB2DAA" w:rsidRPr="00EF4503" w:rsidRDefault="00EB2DAA" w:rsidP="00EB2DAA">
            <w:pPr>
              <w:pStyle w:val="ab"/>
              <w:jc w:val="both"/>
              <w:rPr>
                <w:lang w:val="en-US" w:eastAsia="ko-KR"/>
              </w:rPr>
            </w:pPr>
            <w:r>
              <w:rPr>
                <w:b/>
                <w:color w:val="000000" w:themeColor="text1"/>
                <w:u w:val="single"/>
                <w:lang w:eastAsia="ko-KR"/>
              </w:rPr>
              <w:t>Beam management related</w:t>
            </w:r>
          </w:p>
          <w:p w14:paraId="1481CADB" w14:textId="77777777" w:rsidR="00EB2DAA" w:rsidRDefault="00EB2DAA" w:rsidP="00EB2DAA">
            <w:pPr>
              <w:pStyle w:val="ab"/>
              <w:numPr>
                <w:ilvl w:val="0"/>
                <w:numId w:val="5"/>
              </w:numPr>
              <w:spacing w:after="120"/>
              <w:jc w:val="both"/>
              <w:rPr>
                <w:lang w:val="en-US" w:eastAsia="ko-KR"/>
              </w:rPr>
            </w:pPr>
            <w:r w:rsidRPr="00EF4503">
              <w:rPr>
                <w:b/>
                <w:i/>
                <w:lang w:val="en-US" w:eastAsia="ko-KR"/>
              </w:rPr>
              <w:t xml:space="preserve">Proposal </w:t>
            </w:r>
            <w:r>
              <w:rPr>
                <w:b/>
                <w:i/>
                <w:lang w:val="en-US" w:eastAsia="ko-KR"/>
              </w:rPr>
              <w:t>3</w:t>
            </w:r>
            <w:r>
              <w:rPr>
                <w:lang w:val="en-US" w:eastAsia="ko-KR"/>
              </w:rPr>
              <w:t>: For the IBM framework for multi-Rx operation requirements, RAN4 not to assume or limit the IBM framework, and to focus on detailed requirements.</w:t>
            </w:r>
          </w:p>
          <w:p w14:paraId="5D429FD2" w14:textId="052462AD" w:rsidR="00BC4387" w:rsidRDefault="00BC4387" w:rsidP="00BC4387">
            <w:pPr>
              <w:spacing w:after="120" w:line="259" w:lineRule="auto"/>
            </w:pPr>
          </w:p>
        </w:tc>
      </w:tr>
      <w:tr w:rsidR="00BC4387" w14:paraId="39FFC770" w14:textId="77777777">
        <w:trPr>
          <w:trHeight w:val="468"/>
        </w:trPr>
        <w:tc>
          <w:tcPr>
            <w:tcW w:w="1622" w:type="dxa"/>
          </w:tcPr>
          <w:p w14:paraId="1C537343" w14:textId="1CE4868A" w:rsidR="00BC4387" w:rsidRDefault="00BC4387" w:rsidP="00BC4387">
            <w:pPr>
              <w:spacing w:before="120" w:after="120"/>
            </w:pPr>
            <w:r w:rsidRPr="009648A9">
              <w:lastRenderedPageBreak/>
              <w:t>R4-2307943</w:t>
            </w:r>
          </w:p>
        </w:tc>
        <w:tc>
          <w:tcPr>
            <w:tcW w:w="1424" w:type="dxa"/>
          </w:tcPr>
          <w:p w14:paraId="48798304" w14:textId="6BF0828C" w:rsidR="00BC4387" w:rsidRDefault="00BC4387" w:rsidP="00BC4387">
            <w:pPr>
              <w:spacing w:before="120" w:after="120"/>
            </w:pPr>
            <w:r w:rsidRPr="0056229B">
              <w:t>NTT DOCOMO, INC.</w:t>
            </w:r>
          </w:p>
        </w:tc>
        <w:tc>
          <w:tcPr>
            <w:tcW w:w="6585" w:type="dxa"/>
          </w:tcPr>
          <w:p w14:paraId="69D8B5B2" w14:textId="77777777" w:rsidR="00DB0E88" w:rsidRDefault="00DB0E88" w:rsidP="00DB0E88">
            <w:pPr>
              <w:jc w:val="both"/>
              <w:rPr>
                <w:rFonts w:eastAsia="Yu Gothic"/>
                <w:b/>
                <w:bCs/>
                <w:color w:val="000000"/>
                <w:lang w:eastAsia="ja-JP"/>
              </w:rPr>
            </w:pPr>
            <w:r w:rsidRPr="00F5255C">
              <w:rPr>
                <w:rFonts w:eastAsia="Yu Gothic"/>
                <w:b/>
                <w:bCs/>
                <w:color w:val="000000"/>
                <w:lang w:eastAsia="ja-JP"/>
              </w:rPr>
              <w:t xml:space="preserve">Proposal 1: </w:t>
            </w:r>
            <w:r w:rsidRPr="00D00861">
              <w:rPr>
                <w:rFonts w:eastAsia="Yu Gothic"/>
                <w:b/>
                <w:bCs/>
                <w:color w:val="000000"/>
                <w:lang w:eastAsia="ja-JP"/>
              </w:rPr>
              <w:t>Multiple TRP transmission with simultaneous multi-panel reception should be prioritized in this WI, RAN4 shall strive to define scenarios for “simultaneous reception” based on different TRPs operation.</w:t>
            </w:r>
          </w:p>
          <w:p w14:paraId="39BF6673" w14:textId="77777777" w:rsidR="00DB0E88" w:rsidRDefault="00DB0E88" w:rsidP="00DB0E88">
            <w:pPr>
              <w:jc w:val="both"/>
              <w:rPr>
                <w:rFonts w:eastAsia="Yu Gothic"/>
                <w:b/>
                <w:bCs/>
                <w:color w:val="000000"/>
              </w:rPr>
            </w:pPr>
            <w:r w:rsidRPr="009B235B">
              <w:rPr>
                <w:rFonts w:eastAsia="Yu Gothic" w:hint="eastAsia"/>
                <w:b/>
                <w:bCs/>
                <w:color w:val="000000"/>
                <w:lang w:eastAsia="ja-JP"/>
              </w:rPr>
              <w:t>P</w:t>
            </w:r>
            <w:r w:rsidRPr="009B235B">
              <w:rPr>
                <w:rFonts w:eastAsia="Yu Gothic"/>
                <w:b/>
                <w:bCs/>
                <w:color w:val="000000"/>
                <w:lang w:eastAsia="ja-JP"/>
              </w:rPr>
              <w:t xml:space="preserve">roposal 2: </w:t>
            </w:r>
            <w:r w:rsidRPr="009B235B">
              <w:rPr>
                <w:rFonts w:eastAsia="Yu Gothic"/>
                <w:b/>
                <w:bCs/>
                <w:color w:val="000000"/>
              </w:rPr>
              <w:t>No need to discuss definition of ‘simultaneous reception’. The condition can be discussed during CR phase</w:t>
            </w:r>
          </w:p>
          <w:p w14:paraId="7ECA1C1F" w14:textId="77777777" w:rsidR="00DB0E88" w:rsidRPr="00216DFA" w:rsidRDefault="00DB0E88" w:rsidP="00DB0E88">
            <w:pPr>
              <w:jc w:val="both"/>
              <w:rPr>
                <w:b/>
                <w:bCs/>
                <w:lang w:eastAsia="ja-JP"/>
              </w:rPr>
            </w:pPr>
            <w:r w:rsidRPr="00216DFA">
              <w:rPr>
                <w:rFonts w:hint="eastAsia"/>
                <w:b/>
                <w:bCs/>
                <w:lang w:eastAsia="ja-JP"/>
              </w:rPr>
              <w:t>O</w:t>
            </w:r>
            <w:r w:rsidRPr="00216DFA">
              <w:rPr>
                <w:b/>
                <w:bCs/>
                <w:lang w:eastAsia="ja-JP"/>
              </w:rPr>
              <w:t>bservation 1: The NW know the multi-Rx operation state via group-based beam reporting, link recovery procedure, CSI report, and existing UE assistance information.</w:t>
            </w:r>
          </w:p>
          <w:p w14:paraId="379A6ACB" w14:textId="5D09DF0E" w:rsidR="00BC4387" w:rsidRPr="00DB0E88" w:rsidRDefault="00DB0E88" w:rsidP="00DB0E88">
            <w:pPr>
              <w:jc w:val="both"/>
              <w:rPr>
                <w:lang w:eastAsia="ko-KR"/>
              </w:rPr>
            </w:pPr>
            <w:r w:rsidRPr="00216DFA">
              <w:rPr>
                <w:rFonts w:hint="eastAsia"/>
                <w:b/>
                <w:bCs/>
                <w:lang w:eastAsia="ja-JP"/>
              </w:rPr>
              <w:t>P</w:t>
            </w:r>
            <w:r w:rsidRPr="00216DFA">
              <w:rPr>
                <w:b/>
                <w:bCs/>
                <w:lang w:eastAsia="ja-JP"/>
              </w:rPr>
              <w:t>roposal 3: No new mechanism is needed for UE to fallback from multi-Rx to single Rx.</w:t>
            </w:r>
          </w:p>
        </w:tc>
      </w:tr>
      <w:tr w:rsidR="00BC4387" w14:paraId="315A4B66" w14:textId="77777777">
        <w:trPr>
          <w:trHeight w:val="468"/>
        </w:trPr>
        <w:tc>
          <w:tcPr>
            <w:tcW w:w="1622" w:type="dxa"/>
          </w:tcPr>
          <w:p w14:paraId="2492D76D" w14:textId="060A142F" w:rsidR="00BC4387" w:rsidRDefault="00BC4387" w:rsidP="00BC4387">
            <w:pPr>
              <w:spacing w:before="120" w:after="120"/>
            </w:pPr>
            <w:r w:rsidRPr="009648A9">
              <w:t>R4-2308023</w:t>
            </w:r>
          </w:p>
        </w:tc>
        <w:tc>
          <w:tcPr>
            <w:tcW w:w="1424" w:type="dxa"/>
          </w:tcPr>
          <w:p w14:paraId="305F2BDE" w14:textId="04CD1A04" w:rsidR="00BC4387" w:rsidRDefault="00BC4387" w:rsidP="00BC4387">
            <w:pPr>
              <w:spacing w:before="120" w:after="120"/>
            </w:pPr>
            <w:r w:rsidRPr="0056229B">
              <w:t>Ericsson</w:t>
            </w:r>
          </w:p>
        </w:tc>
        <w:tc>
          <w:tcPr>
            <w:tcW w:w="6585" w:type="dxa"/>
          </w:tcPr>
          <w:p w14:paraId="7D245F5F" w14:textId="77777777" w:rsidR="00DB0E88" w:rsidRPr="00604631" w:rsidRDefault="00DB0E88" w:rsidP="00DB0E88">
            <w:pPr>
              <w:overflowPunct/>
              <w:autoSpaceDE/>
              <w:autoSpaceDN/>
              <w:adjustRightInd/>
              <w:ind w:left="104"/>
              <w:contextualSpacing/>
              <w:jc w:val="both"/>
              <w:textAlignment w:val="auto"/>
              <w:rPr>
                <w:i/>
              </w:rPr>
            </w:pPr>
            <w:r w:rsidRPr="00604631">
              <w:rPr>
                <w:b/>
                <w:i/>
                <w:sz w:val="22"/>
                <w:szCs w:val="22"/>
                <w:u w:val="single"/>
              </w:rPr>
              <w:t>Proposal 1 (overheating indication)</w:t>
            </w:r>
            <w:r w:rsidRPr="00604631">
              <w:rPr>
                <w:i/>
                <w:sz w:val="22"/>
                <w:szCs w:val="22"/>
              </w:rPr>
              <w:t xml:space="preserve">: </w:t>
            </w:r>
            <w:r w:rsidRPr="00604631">
              <w:rPr>
                <w:i/>
                <w:iCs/>
                <w:sz w:val="22"/>
                <w:szCs w:val="22"/>
              </w:rPr>
              <w:t xml:space="preserve">Extend </w:t>
            </w:r>
            <w:proofErr w:type="spellStart"/>
            <w:r w:rsidRPr="00604631">
              <w:rPr>
                <w:i/>
                <w:sz w:val="22"/>
                <w:szCs w:val="22"/>
              </w:rPr>
              <w:t>OverheatingAssistance</w:t>
            </w:r>
            <w:proofErr w:type="spellEnd"/>
            <w:r w:rsidRPr="00604631">
              <w:rPr>
                <w:i/>
                <w:sz w:val="22"/>
                <w:szCs w:val="22"/>
              </w:rPr>
              <w:t xml:space="preserve"> mechanism to also cover multi-RX </w:t>
            </w:r>
            <w:r w:rsidRPr="00604631">
              <w:rPr>
                <w:i/>
                <w:iCs/>
                <w:sz w:val="22"/>
                <w:szCs w:val="22"/>
              </w:rPr>
              <w:t xml:space="preserve">chain </w:t>
            </w:r>
            <w:r w:rsidRPr="00604631">
              <w:rPr>
                <w:i/>
                <w:sz w:val="22"/>
                <w:szCs w:val="22"/>
              </w:rPr>
              <w:t xml:space="preserve">operation and further </w:t>
            </w:r>
            <w:r w:rsidRPr="00604631">
              <w:rPr>
                <w:i/>
                <w:iCs/>
                <w:sz w:val="22"/>
                <w:szCs w:val="22"/>
              </w:rPr>
              <w:t xml:space="preserve">discuss </w:t>
            </w:r>
            <w:r w:rsidRPr="00604631">
              <w:rPr>
                <w:i/>
                <w:sz w:val="22"/>
                <w:szCs w:val="22"/>
              </w:rPr>
              <w:t xml:space="preserve">the </w:t>
            </w:r>
            <w:r w:rsidRPr="00604631">
              <w:rPr>
                <w:i/>
                <w:iCs/>
                <w:sz w:val="22"/>
                <w:szCs w:val="22"/>
              </w:rPr>
              <w:t>details</w:t>
            </w:r>
            <w:r w:rsidRPr="00604631">
              <w:rPr>
                <w:i/>
                <w:sz w:val="22"/>
                <w:szCs w:val="22"/>
              </w:rPr>
              <w:t xml:space="preserve"> for multi-RX chain ON/OFF mechanism based on </w:t>
            </w:r>
            <w:proofErr w:type="spellStart"/>
            <w:r w:rsidRPr="00604631">
              <w:rPr>
                <w:i/>
                <w:sz w:val="22"/>
                <w:szCs w:val="22"/>
              </w:rPr>
              <w:t>OverheatingAssistance</w:t>
            </w:r>
            <w:proofErr w:type="spellEnd"/>
            <w:r w:rsidRPr="00604631">
              <w:rPr>
                <w:i/>
                <w:sz w:val="22"/>
                <w:szCs w:val="22"/>
              </w:rPr>
              <w:t>.</w:t>
            </w:r>
          </w:p>
          <w:p w14:paraId="776BB5F8" w14:textId="77777777" w:rsidR="00DB0E88" w:rsidRPr="00604631" w:rsidRDefault="00DB0E88" w:rsidP="00DB0E88">
            <w:pPr>
              <w:pStyle w:val="aff6"/>
              <w:numPr>
                <w:ilvl w:val="1"/>
                <w:numId w:val="28"/>
              </w:numPr>
              <w:overflowPunct/>
              <w:autoSpaceDE/>
              <w:autoSpaceDN/>
              <w:adjustRightInd/>
              <w:ind w:leftChars="413" w:left="1186" w:firstLineChars="0"/>
              <w:contextualSpacing/>
              <w:jc w:val="both"/>
              <w:textAlignment w:val="auto"/>
              <w:rPr>
                <w:bCs/>
                <w:i/>
              </w:rPr>
            </w:pPr>
            <w:r w:rsidRPr="00604631">
              <w:rPr>
                <w:bCs/>
                <w:i/>
                <w:sz w:val="22"/>
                <w:szCs w:val="22"/>
              </w:rPr>
              <w:t xml:space="preserve">If needed, RAN4 can send LS to RAN2 </w:t>
            </w:r>
            <w:r w:rsidRPr="00604631">
              <w:rPr>
                <w:i/>
                <w:sz w:val="22"/>
                <w:szCs w:val="22"/>
              </w:rPr>
              <w:t>to inform about the RAN4 conclusion.</w:t>
            </w:r>
          </w:p>
          <w:p w14:paraId="42C248B8" w14:textId="77777777" w:rsidR="00DB0E88" w:rsidRPr="00775D1F" w:rsidRDefault="00DB0E88" w:rsidP="00DB0E88">
            <w:pPr>
              <w:overflowPunct/>
              <w:autoSpaceDE/>
              <w:autoSpaceDN/>
              <w:adjustRightInd/>
              <w:spacing w:before="240" w:after="0"/>
              <w:ind w:left="104"/>
              <w:jc w:val="both"/>
              <w:textAlignment w:val="auto"/>
              <w:rPr>
                <w:sz w:val="22"/>
                <w:szCs w:val="22"/>
              </w:rPr>
            </w:pPr>
            <w:r w:rsidRPr="00775D1F">
              <w:rPr>
                <w:b/>
                <w:bCs/>
                <w:i/>
                <w:iCs/>
                <w:sz w:val="22"/>
                <w:szCs w:val="22"/>
                <w:u w:val="single"/>
              </w:rPr>
              <w:t>Proposal 2 (mixed numerologies)</w:t>
            </w:r>
            <w:r w:rsidRPr="00775D1F">
              <w:rPr>
                <w:i/>
                <w:iCs/>
                <w:sz w:val="22"/>
                <w:szCs w:val="22"/>
              </w:rPr>
              <w:t>: Simultaneous reception with mixed numerologies should be supported.</w:t>
            </w:r>
          </w:p>
          <w:p w14:paraId="326C81A7" w14:textId="77777777" w:rsidR="00DB0E88" w:rsidRPr="00775D1F" w:rsidRDefault="00DB0E88" w:rsidP="00DB0E88">
            <w:pPr>
              <w:overflowPunct/>
              <w:autoSpaceDE/>
              <w:autoSpaceDN/>
              <w:adjustRightInd/>
              <w:spacing w:before="240" w:after="0"/>
              <w:ind w:left="104"/>
              <w:jc w:val="both"/>
              <w:textAlignment w:val="auto"/>
              <w:rPr>
                <w:sz w:val="22"/>
                <w:szCs w:val="22"/>
              </w:rPr>
            </w:pPr>
            <w:r w:rsidRPr="00775D1F">
              <w:rPr>
                <w:b/>
                <w:bCs/>
                <w:i/>
                <w:iCs/>
                <w:sz w:val="22"/>
                <w:szCs w:val="22"/>
                <w:u w:val="single"/>
              </w:rPr>
              <w:t>Proposal 3 (mixed numerologies)</w:t>
            </w:r>
            <w:r w:rsidRPr="00775D1F">
              <w:rPr>
                <w:i/>
                <w:iCs/>
                <w:sz w:val="22"/>
                <w:szCs w:val="22"/>
              </w:rPr>
              <w:t xml:space="preserve">: RAN4 agrees that the existing UE capability </w:t>
            </w:r>
            <w:proofErr w:type="spellStart"/>
            <w:r w:rsidRPr="00775D1F">
              <w:rPr>
                <w:i/>
                <w:iCs/>
                <w:sz w:val="22"/>
                <w:szCs w:val="22"/>
              </w:rPr>
              <w:t>simultaneousRxDataSSB-DiffNumerology</w:t>
            </w:r>
            <w:proofErr w:type="spellEnd"/>
            <w:r w:rsidRPr="00775D1F">
              <w:rPr>
                <w:i/>
                <w:iCs/>
                <w:sz w:val="22"/>
                <w:szCs w:val="22"/>
              </w:rPr>
              <w:t xml:space="preserve"> is not sufficient to cover the mixed numerologies support under multi-</w:t>
            </w:r>
            <w:proofErr w:type="spellStart"/>
            <w:r w:rsidRPr="00775D1F">
              <w:rPr>
                <w:i/>
                <w:iCs/>
                <w:sz w:val="22"/>
                <w:szCs w:val="22"/>
              </w:rPr>
              <w:t>rx</w:t>
            </w:r>
            <w:proofErr w:type="spellEnd"/>
            <w:r w:rsidRPr="00775D1F">
              <w:rPr>
                <w:i/>
                <w:iCs/>
                <w:sz w:val="22"/>
                <w:szCs w:val="22"/>
              </w:rPr>
              <w:t xml:space="preserve"> operation.</w:t>
            </w:r>
          </w:p>
          <w:p w14:paraId="07B6B019" w14:textId="77777777" w:rsidR="00DB0E88" w:rsidRPr="00841958" w:rsidRDefault="00DB0E88" w:rsidP="00DB0E88">
            <w:pPr>
              <w:overflowPunct/>
              <w:autoSpaceDE/>
              <w:autoSpaceDN/>
              <w:adjustRightInd/>
              <w:spacing w:before="240" w:after="0"/>
              <w:ind w:left="104"/>
              <w:jc w:val="both"/>
              <w:textAlignment w:val="auto"/>
              <w:rPr>
                <w:i/>
                <w:sz w:val="22"/>
                <w:szCs w:val="22"/>
              </w:rPr>
            </w:pPr>
            <w:r w:rsidRPr="00D23B80">
              <w:rPr>
                <w:b/>
                <w:i/>
                <w:sz w:val="22"/>
                <w:szCs w:val="22"/>
                <w:u w:val="single"/>
              </w:rPr>
              <w:t xml:space="preserve">Proposal </w:t>
            </w:r>
            <w:r w:rsidRPr="00D23B80">
              <w:rPr>
                <w:b/>
                <w:bCs/>
                <w:i/>
                <w:iCs/>
                <w:sz w:val="22"/>
                <w:szCs w:val="22"/>
                <w:u w:val="single"/>
              </w:rPr>
              <w:t>4 (mixed numerologies)</w:t>
            </w:r>
            <w:r w:rsidRPr="00D23B80">
              <w:rPr>
                <w:i/>
                <w:sz w:val="22"/>
                <w:szCs w:val="22"/>
              </w:rPr>
              <w:t xml:space="preserve">: A new UE capability is needed to support simultaneous reception </w:t>
            </w:r>
            <w:r w:rsidRPr="00841958">
              <w:rPr>
                <w:i/>
                <w:sz w:val="22"/>
                <w:szCs w:val="22"/>
              </w:rPr>
              <w:t>with mixed numerologies.</w:t>
            </w:r>
          </w:p>
          <w:p w14:paraId="20FA4785" w14:textId="77777777" w:rsidR="00DB0E88" w:rsidRPr="00841958" w:rsidRDefault="00DB0E88" w:rsidP="00DB0E88">
            <w:pPr>
              <w:overflowPunct/>
              <w:autoSpaceDE/>
              <w:autoSpaceDN/>
              <w:adjustRightInd/>
              <w:spacing w:before="240" w:after="0"/>
              <w:ind w:left="104"/>
              <w:contextualSpacing/>
              <w:jc w:val="both"/>
              <w:textAlignment w:val="auto"/>
              <w:rPr>
                <w:i/>
                <w:sz w:val="22"/>
                <w:szCs w:val="22"/>
              </w:rPr>
            </w:pPr>
            <w:r w:rsidRPr="00841958">
              <w:rPr>
                <w:b/>
                <w:i/>
                <w:sz w:val="22"/>
                <w:szCs w:val="22"/>
                <w:u w:val="single"/>
              </w:rPr>
              <w:t>Proposal 5</w:t>
            </w:r>
            <w:r w:rsidRPr="00841958">
              <w:rPr>
                <w:b/>
                <w:bCs/>
                <w:i/>
                <w:iCs/>
                <w:sz w:val="22"/>
                <w:szCs w:val="22"/>
                <w:u w:val="single"/>
              </w:rPr>
              <w:t xml:space="preserve"> (mixed numerologies)</w:t>
            </w:r>
            <w:r w:rsidRPr="00841958">
              <w:rPr>
                <w:i/>
                <w:sz w:val="22"/>
                <w:szCs w:val="22"/>
              </w:rPr>
              <w:t>: For UEs supporting simultaneous reception with mixed numerologies no scheduling restrictions are needed.</w:t>
            </w:r>
          </w:p>
          <w:p w14:paraId="718DBCC7" w14:textId="77777777" w:rsidR="00DB0E88" w:rsidRPr="00C11A83" w:rsidRDefault="00DB0E88" w:rsidP="00DB0E88">
            <w:pPr>
              <w:overflowPunct/>
              <w:autoSpaceDE/>
              <w:autoSpaceDN/>
              <w:adjustRightInd/>
              <w:ind w:left="32"/>
              <w:contextualSpacing/>
              <w:jc w:val="both"/>
              <w:textAlignment w:val="auto"/>
              <w:rPr>
                <w:i/>
                <w:iCs/>
                <w:sz w:val="22"/>
                <w:szCs w:val="22"/>
              </w:rPr>
            </w:pPr>
            <w:r w:rsidRPr="00C11A83">
              <w:rPr>
                <w:b/>
                <w:bCs/>
                <w:i/>
                <w:iCs/>
                <w:sz w:val="22"/>
                <w:szCs w:val="22"/>
                <w:u w:val="single"/>
              </w:rPr>
              <w:t>Proposal 6 (L3+L3)</w:t>
            </w:r>
            <w:r w:rsidRPr="00C11A83">
              <w:rPr>
                <w:i/>
                <w:iCs/>
                <w:sz w:val="22"/>
                <w:szCs w:val="22"/>
              </w:rPr>
              <w:t xml:space="preserve">: Simultaneous reception for two L3 measurements on different panels/from different directions is not supported in R18 multi-Rx chain WI. </w:t>
            </w:r>
          </w:p>
          <w:p w14:paraId="63ACCE5E" w14:textId="77777777" w:rsidR="00DB0E88" w:rsidRPr="00CB3FC0" w:rsidRDefault="00DB0E88" w:rsidP="00DB0E88">
            <w:pPr>
              <w:overflowPunct/>
              <w:autoSpaceDE/>
              <w:autoSpaceDN/>
              <w:adjustRightInd/>
              <w:ind w:left="104"/>
              <w:contextualSpacing/>
              <w:jc w:val="both"/>
              <w:textAlignment w:val="auto"/>
              <w:rPr>
                <w:i/>
                <w:iCs/>
                <w:sz w:val="22"/>
                <w:szCs w:val="22"/>
              </w:rPr>
            </w:pPr>
            <w:r w:rsidRPr="00CB3FC0">
              <w:rPr>
                <w:b/>
                <w:bCs/>
                <w:i/>
                <w:iCs/>
                <w:sz w:val="22"/>
                <w:szCs w:val="22"/>
                <w:u w:val="single"/>
              </w:rPr>
              <w:t>Proposal 7 (applicability conditions)</w:t>
            </w:r>
            <w:r w:rsidRPr="00CB3FC0">
              <w:rPr>
                <w:i/>
                <w:iCs/>
                <w:sz w:val="22"/>
                <w:szCs w:val="22"/>
              </w:rPr>
              <w:t>: The following is a necessary condition in multi-</w:t>
            </w:r>
            <w:proofErr w:type="spellStart"/>
            <w:r w:rsidRPr="00CB3FC0">
              <w:rPr>
                <w:i/>
                <w:iCs/>
                <w:sz w:val="22"/>
                <w:szCs w:val="22"/>
              </w:rPr>
              <w:t>rx</w:t>
            </w:r>
            <w:proofErr w:type="spellEnd"/>
            <w:r w:rsidRPr="00CB3FC0">
              <w:rPr>
                <w:i/>
                <w:iCs/>
                <w:sz w:val="22"/>
                <w:szCs w:val="22"/>
              </w:rPr>
              <w:t xml:space="preserve"> requirements:</w:t>
            </w:r>
          </w:p>
          <w:p w14:paraId="7775CDB4" w14:textId="77777777" w:rsidR="00DB0E88" w:rsidRPr="00CB3FC0" w:rsidRDefault="00DB0E88" w:rsidP="00DB0E88">
            <w:pPr>
              <w:pStyle w:val="aff6"/>
              <w:numPr>
                <w:ilvl w:val="1"/>
                <w:numId w:val="23"/>
              </w:numPr>
              <w:overflowPunct/>
              <w:autoSpaceDE/>
              <w:autoSpaceDN/>
              <w:adjustRightInd/>
              <w:ind w:leftChars="413" w:left="1186" w:firstLineChars="0"/>
              <w:contextualSpacing/>
              <w:jc w:val="both"/>
              <w:textAlignment w:val="auto"/>
              <w:rPr>
                <w:i/>
                <w:iCs/>
                <w:sz w:val="22"/>
                <w:szCs w:val="22"/>
              </w:rPr>
            </w:pPr>
            <w:r w:rsidRPr="00CB3FC0">
              <w:rPr>
                <w:i/>
                <w:iCs/>
                <w:sz w:val="22"/>
                <w:szCs w:val="22"/>
              </w:rPr>
              <w:t>UE has the multi-</w:t>
            </w:r>
            <w:proofErr w:type="spellStart"/>
            <w:r w:rsidRPr="00CB3FC0">
              <w:rPr>
                <w:i/>
                <w:iCs/>
                <w:sz w:val="22"/>
                <w:szCs w:val="22"/>
              </w:rPr>
              <w:t>rx</w:t>
            </w:r>
            <w:proofErr w:type="spellEnd"/>
            <w:r w:rsidRPr="00CB3FC0">
              <w:rPr>
                <w:i/>
                <w:iCs/>
                <w:sz w:val="22"/>
                <w:szCs w:val="22"/>
              </w:rPr>
              <w:t xml:space="preserve"> operation capability (to be replaced with the exact capability name, with a relevant reference in the specification).</w:t>
            </w:r>
          </w:p>
          <w:p w14:paraId="7D615F42" w14:textId="77777777" w:rsidR="00DB0E88" w:rsidRPr="00CB3FC0" w:rsidRDefault="00DB0E88" w:rsidP="00DB0E88">
            <w:pPr>
              <w:pStyle w:val="aff6"/>
              <w:ind w:leftChars="593" w:left="1186" w:firstLine="440"/>
              <w:jc w:val="both"/>
              <w:rPr>
                <w:i/>
                <w:iCs/>
                <w:sz w:val="22"/>
                <w:szCs w:val="22"/>
              </w:rPr>
            </w:pPr>
          </w:p>
          <w:p w14:paraId="1B906456" w14:textId="77777777" w:rsidR="00DB0E88" w:rsidRPr="00CB3FC0" w:rsidRDefault="00DB0E88" w:rsidP="00DB0E88">
            <w:pPr>
              <w:overflowPunct/>
              <w:autoSpaceDE/>
              <w:autoSpaceDN/>
              <w:adjustRightInd/>
              <w:ind w:left="104"/>
              <w:contextualSpacing/>
              <w:jc w:val="both"/>
              <w:textAlignment w:val="auto"/>
              <w:rPr>
                <w:i/>
                <w:iCs/>
                <w:sz w:val="22"/>
                <w:szCs w:val="22"/>
              </w:rPr>
            </w:pPr>
            <w:r w:rsidRPr="00CB3FC0">
              <w:rPr>
                <w:b/>
                <w:bCs/>
                <w:i/>
                <w:iCs/>
                <w:sz w:val="22"/>
                <w:szCs w:val="22"/>
                <w:u w:val="single"/>
              </w:rPr>
              <w:t>Proposal 8 (applicability conditions)</w:t>
            </w:r>
            <w:r w:rsidRPr="00CB3FC0">
              <w:rPr>
                <w:i/>
                <w:iCs/>
                <w:sz w:val="22"/>
                <w:szCs w:val="22"/>
              </w:rPr>
              <w:t>: The following is a necessary condition in multi-</w:t>
            </w:r>
            <w:proofErr w:type="spellStart"/>
            <w:r w:rsidRPr="00CB3FC0">
              <w:rPr>
                <w:i/>
                <w:iCs/>
                <w:sz w:val="22"/>
                <w:szCs w:val="22"/>
              </w:rPr>
              <w:t>rx</w:t>
            </w:r>
            <w:proofErr w:type="spellEnd"/>
            <w:r w:rsidRPr="00CB3FC0">
              <w:rPr>
                <w:i/>
                <w:iCs/>
                <w:sz w:val="22"/>
                <w:szCs w:val="22"/>
              </w:rPr>
              <w:t xml:space="preserve"> requirements:</w:t>
            </w:r>
          </w:p>
          <w:p w14:paraId="0D65E660" w14:textId="77777777" w:rsidR="00DB0E88" w:rsidRPr="00CB3FC0" w:rsidRDefault="00DB0E88" w:rsidP="00DB0E88">
            <w:pPr>
              <w:pStyle w:val="aff6"/>
              <w:numPr>
                <w:ilvl w:val="1"/>
                <w:numId w:val="23"/>
              </w:numPr>
              <w:overflowPunct/>
              <w:autoSpaceDE/>
              <w:autoSpaceDN/>
              <w:adjustRightInd/>
              <w:ind w:leftChars="413" w:left="1186" w:firstLineChars="0"/>
              <w:contextualSpacing/>
              <w:jc w:val="both"/>
              <w:textAlignment w:val="auto"/>
              <w:rPr>
                <w:i/>
                <w:iCs/>
                <w:sz w:val="22"/>
                <w:szCs w:val="22"/>
              </w:rPr>
            </w:pPr>
            <w:r w:rsidRPr="00CB3FC0">
              <w:rPr>
                <w:i/>
                <w:iCs/>
                <w:sz w:val="22"/>
                <w:szCs w:val="22"/>
              </w:rPr>
              <w:t>UE is configured with dual TCI.</w:t>
            </w:r>
          </w:p>
          <w:p w14:paraId="5477B1AF" w14:textId="77777777" w:rsidR="00DB0E88" w:rsidRPr="00CB3FC0" w:rsidRDefault="00DB0E88" w:rsidP="00DB0E88">
            <w:pPr>
              <w:overflowPunct/>
              <w:autoSpaceDE/>
              <w:autoSpaceDN/>
              <w:adjustRightInd/>
              <w:ind w:left="104"/>
              <w:contextualSpacing/>
              <w:jc w:val="both"/>
              <w:textAlignment w:val="auto"/>
              <w:rPr>
                <w:i/>
                <w:iCs/>
                <w:sz w:val="22"/>
                <w:szCs w:val="22"/>
              </w:rPr>
            </w:pPr>
            <w:r w:rsidRPr="00CB3FC0">
              <w:rPr>
                <w:b/>
                <w:bCs/>
                <w:i/>
                <w:iCs/>
                <w:sz w:val="22"/>
                <w:szCs w:val="22"/>
                <w:u w:val="single"/>
              </w:rPr>
              <w:lastRenderedPageBreak/>
              <w:t>Proposal 9 (applicability conditions)</w:t>
            </w:r>
            <w:r w:rsidRPr="00CB3FC0">
              <w:rPr>
                <w:i/>
                <w:iCs/>
                <w:sz w:val="22"/>
                <w:szCs w:val="22"/>
              </w:rPr>
              <w:t>: The following is a necessary condition in multi-</w:t>
            </w:r>
            <w:proofErr w:type="spellStart"/>
            <w:r w:rsidRPr="00CB3FC0">
              <w:rPr>
                <w:i/>
                <w:iCs/>
                <w:sz w:val="22"/>
                <w:szCs w:val="22"/>
              </w:rPr>
              <w:t>rx</w:t>
            </w:r>
            <w:proofErr w:type="spellEnd"/>
            <w:r w:rsidRPr="00CB3FC0">
              <w:rPr>
                <w:i/>
                <w:iCs/>
                <w:sz w:val="22"/>
                <w:szCs w:val="22"/>
              </w:rPr>
              <w:t xml:space="preserve"> requirements:</w:t>
            </w:r>
          </w:p>
          <w:p w14:paraId="0EE86570" w14:textId="77777777" w:rsidR="00DB0E88" w:rsidRPr="00CB3FC0" w:rsidRDefault="00DB0E88" w:rsidP="00DB0E88">
            <w:pPr>
              <w:pStyle w:val="aff6"/>
              <w:numPr>
                <w:ilvl w:val="1"/>
                <w:numId w:val="23"/>
              </w:numPr>
              <w:overflowPunct/>
              <w:autoSpaceDE/>
              <w:autoSpaceDN/>
              <w:adjustRightInd/>
              <w:ind w:leftChars="413" w:left="1186" w:firstLineChars="0"/>
              <w:contextualSpacing/>
              <w:jc w:val="both"/>
              <w:textAlignment w:val="auto"/>
              <w:rPr>
                <w:i/>
                <w:iCs/>
                <w:sz w:val="22"/>
                <w:szCs w:val="22"/>
              </w:rPr>
            </w:pPr>
            <w:r w:rsidRPr="00CB3FC0">
              <w:rPr>
                <w:i/>
                <w:iCs/>
                <w:sz w:val="22"/>
                <w:szCs w:val="22"/>
              </w:rPr>
              <w:t>UE is not configured with CA or DC.</w:t>
            </w:r>
          </w:p>
          <w:p w14:paraId="76FA38C6" w14:textId="77777777" w:rsidR="00DB0E88" w:rsidRPr="00CB3FC0" w:rsidRDefault="00DB0E88" w:rsidP="00DB0E88">
            <w:pPr>
              <w:overflowPunct/>
              <w:autoSpaceDE/>
              <w:autoSpaceDN/>
              <w:adjustRightInd/>
              <w:ind w:left="104"/>
              <w:contextualSpacing/>
              <w:jc w:val="both"/>
              <w:textAlignment w:val="auto"/>
              <w:rPr>
                <w:i/>
                <w:iCs/>
                <w:sz w:val="22"/>
                <w:szCs w:val="22"/>
              </w:rPr>
            </w:pPr>
            <w:r w:rsidRPr="00CB3FC0">
              <w:rPr>
                <w:b/>
                <w:bCs/>
                <w:i/>
                <w:iCs/>
                <w:sz w:val="22"/>
                <w:szCs w:val="22"/>
                <w:u w:val="single"/>
              </w:rPr>
              <w:t>Proposal 10 (applicability conditions)</w:t>
            </w:r>
            <w:r w:rsidRPr="00CB3FC0">
              <w:rPr>
                <w:i/>
                <w:iCs/>
                <w:sz w:val="22"/>
                <w:szCs w:val="22"/>
              </w:rPr>
              <w:t>: The following is a necessary condition in multi-</w:t>
            </w:r>
            <w:proofErr w:type="spellStart"/>
            <w:r w:rsidRPr="00CB3FC0">
              <w:rPr>
                <w:i/>
                <w:iCs/>
                <w:sz w:val="22"/>
                <w:szCs w:val="22"/>
              </w:rPr>
              <w:t>rx</w:t>
            </w:r>
            <w:proofErr w:type="spellEnd"/>
            <w:r w:rsidRPr="00CB3FC0">
              <w:rPr>
                <w:i/>
                <w:iCs/>
                <w:sz w:val="22"/>
                <w:szCs w:val="22"/>
              </w:rPr>
              <w:t xml:space="preserve"> requirements:</w:t>
            </w:r>
          </w:p>
          <w:p w14:paraId="7860EB41" w14:textId="77777777" w:rsidR="00DB0E88" w:rsidRPr="00CB3FC0" w:rsidRDefault="00DB0E88" w:rsidP="00DB0E88">
            <w:pPr>
              <w:pStyle w:val="aff6"/>
              <w:numPr>
                <w:ilvl w:val="1"/>
                <w:numId w:val="23"/>
              </w:numPr>
              <w:overflowPunct/>
              <w:autoSpaceDE/>
              <w:autoSpaceDN/>
              <w:adjustRightInd/>
              <w:ind w:leftChars="413" w:left="1186" w:firstLineChars="0"/>
              <w:contextualSpacing/>
              <w:jc w:val="both"/>
              <w:textAlignment w:val="auto"/>
              <w:rPr>
                <w:i/>
                <w:iCs/>
                <w:sz w:val="22"/>
                <w:szCs w:val="22"/>
              </w:rPr>
            </w:pPr>
            <w:r w:rsidRPr="00CB3FC0">
              <w:rPr>
                <w:i/>
                <w:iCs/>
                <w:sz w:val="22"/>
                <w:szCs w:val="22"/>
              </w:rPr>
              <w:t>The simultaneously received RSs are in PCell only.</w:t>
            </w:r>
          </w:p>
          <w:p w14:paraId="361D71D1" w14:textId="77777777" w:rsidR="00DB0E88" w:rsidRPr="00017FDB" w:rsidRDefault="00DB0E88" w:rsidP="00DB0E88">
            <w:pPr>
              <w:overflowPunct/>
              <w:autoSpaceDE/>
              <w:autoSpaceDN/>
              <w:adjustRightInd/>
              <w:ind w:left="104"/>
              <w:contextualSpacing/>
              <w:jc w:val="both"/>
              <w:textAlignment w:val="auto"/>
              <w:rPr>
                <w:i/>
                <w:iCs/>
                <w:sz w:val="22"/>
                <w:szCs w:val="22"/>
              </w:rPr>
            </w:pPr>
            <w:r w:rsidRPr="00017FDB">
              <w:rPr>
                <w:b/>
                <w:bCs/>
                <w:i/>
                <w:iCs/>
                <w:sz w:val="22"/>
                <w:szCs w:val="22"/>
                <w:u w:val="single"/>
              </w:rPr>
              <w:t>Proposal 11 (applicability conditions)</w:t>
            </w:r>
            <w:r w:rsidRPr="00017FDB">
              <w:rPr>
                <w:i/>
                <w:iCs/>
                <w:sz w:val="22"/>
                <w:szCs w:val="22"/>
              </w:rPr>
              <w:t>: The following is a necessary condition in multi-</w:t>
            </w:r>
            <w:proofErr w:type="spellStart"/>
            <w:r w:rsidRPr="00017FDB">
              <w:rPr>
                <w:i/>
                <w:iCs/>
                <w:sz w:val="22"/>
                <w:szCs w:val="22"/>
              </w:rPr>
              <w:t>rx</w:t>
            </w:r>
            <w:proofErr w:type="spellEnd"/>
            <w:r w:rsidRPr="00017FDB">
              <w:rPr>
                <w:i/>
                <w:iCs/>
                <w:sz w:val="22"/>
                <w:szCs w:val="22"/>
              </w:rPr>
              <w:t xml:space="preserve"> requirements:</w:t>
            </w:r>
          </w:p>
          <w:p w14:paraId="22A426B6" w14:textId="77777777" w:rsidR="00DB0E88" w:rsidRPr="00CB3FC0" w:rsidRDefault="00DB0E88" w:rsidP="00DB0E88">
            <w:pPr>
              <w:pStyle w:val="aff6"/>
              <w:numPr>
                <w:ilvl w:val="1"/>
                <w:numId w:val="23"/>
              </w:numPr>
              <w:overflowPunct/>
              <w:autoSpaceDE/>
              <w:autoSpaceDN/>
              <w:adjustRightInd/>
              <w:ind w:leftChars="413" w:left="1186" w:firstLineChars="0"/>
              <w:contextualSpacing/>
              <w:jc w:val="both"/>
              <w:textAlignment w:val="auto"/>
              <w:rPr>
                <w:i/>
                <w:iCs/>
                <w:sz w:val="22"/>
                <w:szCs w:val="22"/>
              </w:rPr>
            </w:pPr>
            <w:r w:rsidRPr="00017FDB">
              <w:rPr>
                <w:i/>
                <w:iCs/>
                <w:sz w:val="22"/>
                <w:szCs w:val="22"/>
              </w:rPr>
              <w:t xml:space="preserve">Both RSs and their associated signals in the QCL type D </w:t>
            </w:r>
            <w:proofErr w:type="spellStart"/>
            <w:r w:rsidRPr="00017FDB">
              <w:rPr>
                <w:i/>
                <w:iCs/>
                <w:sz w:val="22"/>
                <w:szCs w:val="22"/>
              </w:rPr>
              <w:t>infos</w:t>
            </w:r>
            <w:proofErr w:type="spellEnd"/>
            <w:r w:rsidRPr="00017FDB">
              <w:rPr>
                <w:i/>
                <w:iCs/>
                <w:sz w:val="22"/>
                <w:szCs w:val="22"/>
              </w:rPr>
              <w:t xml:space="preserve"> are </w:t>
            </w:r>
            <w:r w:rsidRPr="00CB3FC0">
              <w:rPr>
                <w:i/>
                <w:iCs/>
                <w:sz w:val="22"/>
                <w:szCs w:val="22"/>
              </w:rPr>
              <w:t>detectable during the entire measurement period.</w:t>
            </w:r>
          </w:p>
          <w:p w14:paraId="24A0231E" w14:textId="77777777" w:rsidR="00DB0E88" w:rsidRPr="00CB3FC0" w:rsidRDefault="00DB0E88" w:rsidP="00DB0E88">
            <w:pPr>
              <w:overflowPunct/>
              <w:autoSpaceDE/>
              <w:autoSpaceDN/>
              <w:adjustRightInd/>
              <w:ind w:left="104"/>
              <w:contextualSpacing/>
              <w:jc w:val="both"/>
              <w:textAlignment w:val="auto"/>
              <w:rPr>
                <w:i/>
                <w:iCs/>
                <w:sz w:val="22"/>
                <w:szCs w:val="22"/>
              </w:rPr>
            </w:pPr>
            <w:r w:rsidRPr="00CB3FC0">
              <w:rPr>
                <w:b/>
                <w:bCs/>
                <w:i/>
                <w:iCs/>
                <w:sz w:val="22"/>
                <w:szCs w:val="22"/>
                <w:u w:val="single"/>
              </w:rPr>
              <w:t>Proposal 12 (applicability conditions)</w:t>
            </w:r>
            <w:r w:rsidRPr="00CB3FC0">
              <w:rPr>
                <w:i/>
                <w:iCs/>
                <w:sz w:val="22"/>
                <w:szCs w:val="22"/>
              </w:rPr>
              <w:t>: The following is a necessary condition in multi-</w:t>
            </w:r>
            <w:proofErr w:type="spellStart"/>
            <w:r w:rsidRPr="00CB3FC0">
              <w:rPr>
                <w:i/>
                <w:iCs/>
                <w:sz w:val="22"/>
                <w:szCs w:val="22"/>
              </w:rPr>
              <w:t>rx</w:t>
            </w:r>
            <w:proofErr w:type="spellEnd"/>
            <w:r w:rsidRPr="00CB3FC0">
              <w:rPr>
                <w:i/>
                <w:iCs/>
                <w:sz w:val="22"/>
                <w:szCs w:val="22"/>
              </w:rPr>
              <w:t xml:space="preserve"> requirements:</w:t>
            </w:r>
          </w:p>
          <w:p w14:paraId="2E6FF690" w14:textId="77777777" w:rsidR="00DB0E88" w:rsidRPr="00CB3FC0" w:rsidRDefault="00DB0E88" w:rsidP="00DB0E88">
            <w:pPr>
              <w:pStyle w:val="aff6"/>
              <w:numPr>
                <w:ilvl w:val="1"/>
                <w:numId w:val="23"/>
              </w:numPr>
              <w:overflowPunct/>
              <w:autoSpaceDE/>
              <w:autoSpaceDN/>
              <w:adjustRightInd/>
              <w:ind w:leftChars="413" w:left="1186" w:firstLineChars="0"/>
              <w:contextualSpacing/>
              <w:jc w:val="both"/>
              <w:textAlignment w:val="auto"/>
              <w:rPr>
                <w:i/>
                <w:iCs/>
                <w:sz w:val="22"/>
                <w:szCs w:val="22"/>
              </w:rPr>
            </w:pPr>
            <w:r w:rsidRPr="00CB3FC0">
              <w:rPr>
                <w:i/>
                <w:iCs/>
                <w:sz w:val="22"/>
                <w:szCs w:val="22"/>
              </w:rPr>
              <w:t>The applicable side conditions are the conditions during the overlapping RS occasions (the conditions can be better in the non-overlapping occasions).</w:t>
            </w:r>
          </w:p>
          <w:p w14:paraId="3A077602" w14:textId="77777777" w:rsidR="00DB0E88" w:rsidRPr="00CB3FC0" w:rsidRDefault="00DB0E88" w:rsidP="00DB0E88">
            <w:pPr>
              <w:overflowPunct/>
              <w:autoSpaceDE/>
              <w:autoSpaceDN/>
              <w:adjustRightInd/>
              <w:ind w:left="104"/>
              <w:contextualSpacing/>
              <w:jc w:val="both"/>
              <w:textAlignment w:val="auto"/>
              <w:rPr>
                <w:i/>
                <w:iCs/>
                <w:sz w:val="22"/>
                <w:szCs w:val="22"/>
              </w:rPr>
            </w:pPr>
            <w:r w:rsidRPr="00CB3FC0">
              <w:rPr>
                <w:b/>
                <w:bCs/>
                <w:i/>
                <w:iCs/>
                <w:sz w:val="22"/>
                <w:szCs w:val="22"/>
                <w:u w:val="single"/>
              </w:rPr>
              <w:t>Proposal 13 (applicability conditions)</w:t>
            </w:r>
            <w:r w:rsidRPr="00CB3FC0">
              <w:rPr>
                <w:i/>
                <w:iCs/>
                <w:sz w:val="22"/>
                <w:szCs w:val="22"/>
              </w:rPr>
              <w:t>: The following is a necessary condition in multi-</w:t>
            </w:r>
            <w:proofErr w:type="spellStart"/>
            <w:r w:rsidRPr="00CB3FC0">
              <w:rPr>
                <w:i/>
                <w:iCs/>
                <w:sz w:val="22"/>
                <w:szCs w:val="22"/>
              </w:rPr>
              <w:t>rx</w:t>
            </w:r>
            <w:proofErr w:type="spellEnd"/>
            <w:r w:rsidRPr="00CB3FC0">
              <w:rPr>
                <w:i/>
                <w:iCs/>
                <w:sz w:val="22"/>
                <w:szCs w:val="22"/>
              </w:rPr>
              <w:t xml:space="preserve"> requirements:</w:t>
            </w:r>
          </w:p>
          <w:p w14:paraId="4B46EE29" w14:textId="3CDE7B43" w:rsidR="00DB0E88" w:rsidRPr="00CB3FC0" w:rsidRDefault="00DB0E88" w:rsidP="00DB0E88">
            <w:pPr>
              <w:pStyle w:val="aff6"/>
              <w:numPr>
                <w:ilvl w:val="1"/>
                <w:numId w:val="23"/>
              </w:numPr>
              <w:overflowPunct/>
              <w:autoSpaceDE/>
              <w:autoSpaceDN/>
              <w:adjustRightInd/>
              <w:ind w:leftChars="413" w:left="1186" w:firstLineChars="0"/>
              <w:contextualSpacing/>
              <w:jc w:val="both"/>
              <w:textAlignment w:val="auto"/>
              <w:rPr>
                <w:sz w:val="22"/>
                <w:szCs w:val="22"/>
              </w:rPr>
            </w:pPr>
            <w:r w:rsidRPr="00CB3FC0">
              <w:rPr>
                <w:i/>
                <w:iCs/>
                <w:sz w:val="22"/>
                <w:szCs w:val="22"/>
              </w:rPr>
              <w:t>The measured RS is being received simultaneously with another RS, where the two RSs have QCL-</w:t>
            </w:r>
            <w:proofErr w:type="spellStart"/>
            <w:r w:rsidRPr="00CB3FC0">
              <w:rPr>
                <w:i/>
                <w:iCs/>
                <w:sz w:val="22"/>
                <w:szCs w:val="22"/>
              </w:rPr>
              <w:t>TypeD</w:t>
            </w:r>
            <w:proofErr w:type="spellEnd"/>
            <w:r w:rsidRPr="00CB3FC0">
              <w:rPr>
                <w:i/>
                <w:iCs/>
                <w:sz w:val="22"/>
                <w:szCs w:val="22"/>
              </w:rPr>
              <w:t xml:space="preserve"> with different references, in at least one overlapping measurement occasion during the measurement period.</w:t>
            </w:r>
          </w:p>
          <w:p w14:paraId="4FE7826A" w14:textId="77777777" w:rsidR="00DB0E88" w:rsidRPr="0022754D" w:rsidRDefault="00DB0E88" w:rsidP="00DB0E88">
            <w:pPr>
              <w:overflowPunct/>
              <w:autoSpaceDE/>
              <w:autoSpaceDN/>
              <w:adjustRightInd/>
              <w:ind w:left="104"/>
              <w:jc w:val="both"/>
              <w:textAlignment w:val="auto"/>
              <w:rPr>
                <w:i/>
                <w:iCs/>
                <w:sz w:val="22"/>
                <w:szCs w:val="22"/>
              </w:rPr>
            </w:pPr>
            <w:r w:rsidRPr="0022754D">
              <w:rPr>
                <w:b/>
                <w:bCs/>
                <w:i/>
                <w:iCs/>
                <w:sz w:val="22"/>
                <w:szCs w:val="22"/>
                <w:u w:val="single"/>
              </w:rPr>
              <w:t>Proposal 14 (violated applicability condition)</w:t>
            </w:r>
            <w:r w:rsidRPr="0022754D">
              <w:rPr>
                <w:i/>
                <w:iCs/>
                <w:sz w:val="22"/>
                <w:szCs w:val="22"/>
              </w:rPr>
              <w:t>: When at least one of the conditions becomes violated, the UE may or may not be able to complete the multi-</w:t>
            </w:r>
            <w:proofErr w:type="spellStart"/>
            <w:r w:rsidRPr="0022754D">
              <w:rPr>
                <w:i/>
                <w:iCs/>
                <w:sz w:val="22"/>
                <w:szCs w:val="22"/>
              </w:rPr>
              <w:t>rx</w:t>
            </w:r>
            <w:proofErr w:type="spellEnd"/>
            <w:r w:rsidRPr="0022754D">
              <w:rPr>
                <w:i/>
                <w:iCs/>
                <w:sz w:val="22"/>
                <w:szCs w:val="22"/>
              </w:rPr>
              <w:t xml:space="preserve"> measurement, e.g.:</w:t>
            </w:r>
          </w:p>
          <w:p w14:paraId="7F82EDF4" w14:textId="77777777" w:rsidR="00DB0E88" w:rsidRPr="0022754D" w:rsidRDefault="00DB0E88" w:rsidP="00DB0E88">
            <w:pPr>
              <w:pStyle w:val="aff6"/>
              <w:numPr>
                <w:ilvl w:val="1"/>
                <w:numId w:val="23"/>
              </w:numPr>
              <w:overflowPunct/>
              <w:autoSpaceDE/>
              <w:autoSpaceDN/>
              <w:adjustRightInd/>
              <w:ind w:leftChars="413" w:left="1186" w:firstLineChars="0"/>
              <w:jc w:val="both"/>
              <w:textAlignment w:val="auto"/>
              <w:rPr>
                <w:i/>
                <w:iCs/>
                <w:sz w:val="22"/>
                <w:szCs w:val="22"/>
              </w:rPr>
            </w:pPr>
            <w:r w:rsidRPr="0022754D">
              <w:rPr>
                <w:i/>
                <w:iCs/>
                <w:sz w:val="22"/>
                <w:szCs w:val="22"/>
              </w:rPr>
              <w:t>may need to stop and restart (in new conditions) the RS measurements, at least for some of the conditions (e.g., when TCI configuration changes, PCell changes).</w:t>
            </w:r>
          </w:p>
          <w:p w14:paraId="5CEF947D" w14:textId="77777777" w:rsidR="00DB0E88" w:rsidRPr="0022754D" w:rsidRDefault="00DB0E88" w:rsidP="00DB0E88">
            <w:pPr>
              <w:pStyle w:val="aff6"/>
              <w:numPr>
                <w:ilvl w:val="1"/>
                <w:numId w:val="23"/>
              </w:numPr>
              <w:overflowPunct/>
              <w:autoSpaceDE/>
              <w:autoSpaceDN/>
              <w:adjustRightInd/>
              <w:ind w:leftChars="413" w:left="1186" w:firstLineChars="0"/>
              <w:jc w:val="both"/>
              <w:textAlignment w:val="auto"/>
              <w:rPr>
                <w:i/>
                <w:iCs/>
                <w:sz w:val="22"/>
                <w:szCs w:val="22"/>
              </w:rPr>
            </w:pPr>
            <w:r w:rsidRPr="0022754D">
              <w:rPr>
                <w:i/>
                <w:iCs/>
                <w:sz w:val="22"/>
                <w:szCs w:val="22"/>
              </w:rPr>
              <w:t>continues the RS measurement using a single panel, but more relaxed requirements apply for such measurement, at least for some of the conditions,</w:t>
            </w:r>
          </w:p>
          <w:p w14:paraId="6E205A25" w14:textId="77777777" w:rsidR="00DB0E88" w:rsidRPr="0022754D" w:rsidRDefault="00DB0E88" w:rsidP="00DB0E88">
            <w:pPr>
              <w:pStyle w:val="aff6"/>
              <w:numPr>
                <w:ilvl w:val="1"/>
                <w:numId w:val="23"/>
              </w:numPr>
              <w:overflowPunct/>
              <w:autoSpaceDE/>
              <w:autoSpaceDN/>
              <w:adjustRightInd/>
              <w:ind w:leftChars="413" w:left="1186" w:firstLineChars="0"/>
              <w:jc w:val="both"/>
              <w:textAlignment w:val="auto"/>
              <w:rPr>
                <w:i/>
                <w:iCs/>
                <w:sz w:val="22"/>
                <w:szCs w:val="22"/>
              </w:rPr>
            </w:pPr>
            <w:r w:rsidRPr="0022754D">
              <w:rPr>
                <w:i/>
                <w:iCs/>
                <w:sz w:val="22"/>
                <w:szCs w:val="22"/>
              </w:rPr>
              <w:t>may need to complete the measurement before switching to the operation mode where the condition is violated, at least for some of the conditions (e.g., UE receives CA configuration).</w:t>
            </w:r>
          </w:p>
          <w:p w14:paraId="6A2F3C5E" w14:textId="77777777" w:rsidR="00DB0E88" w:rsidRPr="006720EE" w:rsidRDefault="00DB0E88" w:rsidP="00DB0E88">
            <w:pPr>
              <w:overflowPunct/>
              <w:autoSpaceDE/>
              <w:autoSpaceDN/>
              <w:adjustRightInd/>
              <w:ind w:left="32"/>
              <w:jc w:val="both"/>
              <w:textAlignment w:val="auto"/>
              <w:rPr>
                <w:i/>
                <w:iCs/>
                <w:sz w:val="22"/>
                <w:szCs w:val="22"/>
              </w:rPr>
            </w:pPr>
            <w:r w:rsidRPr="006720EE">
              <w:rPr>
                <w:b/>
                <w:bCs/>
                <w:i/>
                <w:iCs/>
                <w:sz w:val="22"/>
                <w:szCs w:val="22"/>
                <w:u w:val="single"/>
              </w:rPr>
              <w:t>Proposal 15 (QCL D+A/C)</w:t>
            </w:r>
            <w:r w:rsidRPr="006720EE">
              <w:rPr>
                <w:i/>
                <w:iCs/>
                <w:sz w:val="22"/>
                <w:szCs w:val="22"/>
              </w:rPr>
              <w:t>: Scenarios where QCL type D is configured in combination with QCL type A/C should be also covered by the requirements for simultaneous RS reception.</w:t>
            </w:r>
          </w:p>
          <w:p w14:paraId="312BD6F6" w14:textId="77777777" w:rsidR="00DB0E88" w:rsidRPr="006720EE" w:rsidRDefault="00DB0E88" w:rsidP="00DB0E88">
            <w:pPr>
              <w:overflowPunct/>
              <w:autoSpaceDE/>
              <w:autoSpaceDN/>
              <w:adjustRightInd/>
              <w:ind w:left="32"/>
              <w:jc w:val="both"/>
              <w:textAlignment w:val="auto"/>
              <w:rPr>
                <w:i/>
                <w:iCs/>
                <w:sz w:val="22"/>
                <w:szCs w:val="22"/>
              </w:rPr>
            </w:pPr>
            <w:r w:rsidRPr="006720EE">
              <w:rPr>
                <w:b/>
                <w:bCs/>
                <w:i/>
                <w:iCs/>
                <w:sz w:val="22"/>
                <w:szCs w:val="22"/>
                <w:u w:val="single"/>
              </w:rPr>
              <w:t>Proposal 16 (QCL D+A/C)</w:t>
            </w:r>
            <w:r w:rsidRPr="006720EE">
              <w:rPr>
                <w:i/>
                <w:iCs/>
                <w:sz w:val="22"/>
                <w:szCs w:val="22"/>
              </w:rPr>
              <w:t>: The same RRM requirements for simultaneous RS reception can apply for RS configured with:</w:t>
            </w:r>
          </w:p>
          <w:p w14:paraId="79E27C05" w14:textId="77777777" w:rsidR="00DB0E88" w:rsidRPr="006720EE" w:rsidRDefault="00DB0E88" w:rsidP="00DB0E88">
            <w:pPr>
              <w:pStyle w:val="aff6"/>
              <w:numPr>
                <w:ilvl w:val="1"/>
                <w:numId w:val="4"/>
              </w:numPr>
              <w:overflowPunct/>
              <w:autoSpaceDE/>
              <w:autoSpaceDN/>
              <w:adjustRightInd/>
              <w:ind w:leftChars="374" w:left="1108" w:firstLineChars="0"/>
              <w:contextualSpacing/>
              <w:jc w:val="both"/>
              <w:textAlignment w:val="auto"/>
              <w:rPr>
                <w:i/>
                <w:iCs/>
                <w:sz w:val="22"/>
                <w:szCs w:val="22"/>
              </w:rPr>
            </w:pPr>
            <w:r w:rsidRPr="006720EE">
              <w:rPr>
                <w:i/>
                <w:iCs/>
                <w:sz w:val="22"/>
                <w:szCs w:val="22"/>
              </w:rPr>
              <w:t>QCL type D,</w:t>
            </w:r>
          </w:p>
          <w:p w14:paraId="00BCD829" w14:textId="77777777" w:rsidR="00DB0E88" w:rsidRPr="006720EE" w:rsidRDefault="00DB0E88" w:rsidP="00DB0E88">
            <w:pPr>
              <w:pStyle w:val="aff6"/>
              <w:numPr>
                <w:ilvl w:val="1"/>
                <w:numId w:val="4"/>
              </w:numPr>
              <w:overflowPunct/>
              <w:autoSpaceDE/>
              <w:autoSpaceDN/>
              <w:adjustRightInd/>
              <w:ind w:leftChars="374" w:left="1108" w:firstLineChars="0"/>
              <w:contextualSpacing/>
              <w:jc w:val="both"/>
              <w:textAlignment w:val="auto"/>
              <w:rPr>
                <w:i/>
                <w:iCs/>
                <w:sz w:val="22"/>
                <w:szCs w:val="22"/>
              </w:rPr>
            </w:pPr>
            <w:r w:rsidRPr="006720EE">
              <w:rPr>
                <w:i/>
                <w:iCs/>
                <w:sz w:val="22"/>
                <w:szCs w:val="22"/>
              </w:rPr>
              <w:t>QCL type D + QCL type A, or</w:t>
            </w:r>
          </w:p>
          <w:p w14:paraId="67BD589C" w14:textId="77777777" w:rsidR="00DB0E88" w:rsidRPr="006720EE" w:rsidRDefault="00DB0E88" w:rsidP="00DB0E88">
            <w:pPr>
              <w:pStyle w:val="aff6"/>
              <w:numPr>
                <w:ilvl w:val="1"/>
                <w:numId w:val="4"/>
              </w:numPr>
              <w:overflowPunct/>
              <w:autoSpaceDE/>
              <w:autoSpaceDN/>
              <w:adjustRightInd/>
              <w:ind w:leftChars="374" w:left="1108" w:firstLineChars="0"/>
              <w:contextualSpacing/>
              <w:jc w:val="both"/>
              <w:textAlignment w:val="auto"/>
              <w:rPr>
                <w:i/>
                <w:iCs/>
                <w:sz w:val="22"/>
                <w:szCs w:val="22"/>
              </w:rPr>
            </w:pPr>
            <w:r w:rsidRPr="006720EE">
              <w:rPr>
                <w:i/>
                <w:iCs/>
                <w:sz w:val="22"/>
                <w:szCs w:val="22"/>
              </w:rPr>
              <w:t>QCL type D + QCL type C.</w:t>
            </w:r>
          </w:p>
          <w:p w14:paraId="5DA8D759" w14:textId="61CEC4BB" w:rsidR="00BC4387" w:rsidRPr="008F1457" w:rsidRDefault="00BC4387" w:rsidP="00BC4387">
            <w:pPr>
              <w:contextualSpacing/>
              <w:jc w:val="both"/>
              <w:rPr>
                <w:highlight w:val="yellow"/>
              </w:rPr>
            </w:pPr>
          </w:p>
        </w:tc>
      </w:tr>
      <w:tr w:rsidR="00BC4387" w14:paraId="4B91B3DE" w14:textId="77777777">
        <w:trPr>
          <w:trHeight w:val="468"/>
        </w:trPr>
        <w:tc>
          <w:tcPr>
            <w:tcW w:w="1622" w:type="dxa"/>
          </w:tcPr>
          <w:p w14:paraId="700B4844" w14:textId="4BB4FD74" w:rsidR="00BC4387" w:rsidRDefault="00BC4387" w:rsidP="00BC4387">
            <w:pPr>
              <w:spacing w:before="120" w:after="120"/>
            </w:pPr>
            <w:r w:rsidRPr="009648A9">
              <w:lastRenderedPageBreak/>
              <w:t>R4-2308321</w:t>
            </w:r>
          </w:p>
        </w:tc>
        <w:tc>
          <w:tcPr>
            <w:tcW w:w="1424" w:type="dxa"/>
          </w:tcPr>
          <w:p w14:paraId="7BE04C17" w14:textId="4B6BC752" w:rsidR="00BC4387" w:rsidRDefault="00BC4387" w:rsidP="00BC4387">
            <w:pPr>
              <w:spacing w:before="120" w:after="120"/>
            </w:pPr>
            <w:r w:rsidRPr="0056229B">
              <w:t>Huawei, HiSilicon</w:t>
            </w:r>
          </w:p>
        </w:tc>
        <w:tc>
          <w:tcPr>
            <w:tcW w:w="6585" w:type="dxa"/>
          </w:tcPr>
          <w:p w14:paraId="3A3C98E8" w14:textId="77777777" w:rsidR="009318F6" w:rsidRDefault="009318F6" w:rsidP="009318F6">
            <w:pPr>
              <w:pStyle w:val="a9"/>
              <w:jc w:val="both"/>
              <w:rPr>
                <w:b/>
                <w:lang w:val="en-US"/>
              </w:rPr>
            </w:pPr>
            <w:r w:rsidRPr="00B66276">
              <w:rPr>
                <w:b/>
                <w:lang w:val="en-US"/>
              </w:rPr>
              <w:t>Observation 1: Simultaneous reception refers to the case when two signals are partial or fully overlapped in time domain.</w:t>
            </w:r>
          </w:p>
          <w:p w14:paraId="41C2DD63" w14:textId="77777777" w:rsidR="009318F6" w:rsidRPr="00A50B82" w:rsidRDefault="009318F6" w:rsidP="009318F6">
            <w:pPr>
              <w:jc w:val="both"/>
              <w:rPr>
                <w:b/>
                <w:lang w:val="en-US"/>
              </w:rPr>
            </w:pPr>
            <w:r w:rsidRPr="00A50B82">
              <w:rPr>
                <w:b/>
                <w:lang w:val="en-US"/>
              </w:rPr>
              <w:t xml:space="preserve">Observation </w:t>
            </w:r>
            <w:r>
              <w:rPr>
                <w:b/>
                <w:lang w:val="en-US"/>
              </w:rPr>
              <w:t>2</w:t>
            </w:r>
            <w:r w:rsidRPr="00A50B82">
              <w:rPr>
                <w:b/>
                <w:lang w:val="en-US"/>
              </w:rPr>
              <w:t>: It is essential to clarify the assumption of on/off state of multi-Rx, which is not only about power saving enhancement but to enable the simultaneous reception.</w:t>
            </w:r>
          </w:p>
          <w:p w14:paraId="6BB40863" w14:textId="77777777" w:rsidR="009318F6" w:rsidRPr="001626E9" w:rsidRDefault="009318F6" w:rsidP="009318F6">
            <w:pPr>
              <w:jc w:val="both"/>
              <w:rPr>
                <w:b/>
                <w:lang w:val="en-US"/>
              </w:rPr>
            </w:pPr>
            <w:r w:rsidRPr="00A50B82">
              <w:rPr>
                <w:b/>
                <w:lang w:val="en-US"/>
              </w:rPr>
              <w:t xml:space="preserve">Observation </w:t>
            </w:r>
            <w:r>
              <w:rPr>
                <w:b/>
                <w:lang w:val="en-US"/>
              </w:rPr>
              <w:t>3</w:t>
            </w:r>
            <w:r w:rsidRPr="00A50B82">
              <w:rPr>
                <w:b/>
                <w:lang w:val="en-US"/>
              </w:rPr>
              <w:t>: It is unreasonable to assume UE will active multi panels all the time since the simultaneous reception with different QCL Type-D is only feasible in limited scenarios (</w:t>
            </w:r>
            <w:proofErr w:type="gramStart"/>
            <w:r w:rsidRPr="00A50B82">
              <w:rPr>
                <w:b/>
                <w:lang w:val="en-US"/>
              </w:rPr>
              <w:t>e.g.</w:t>
            </w:r>
            <w:proofErr w:type="gramEnd"/>
            <w:r w:rsidRPr="00A50B82">
              <w:rPr>
                <w:b/>
                <w:lang w:val="en-US"/>
              </w:rPr>
              <w:t xml:space="preserve"> high load with </w:t>
            </w:r>
            <w:proofErr w:type="spellStart"/>
            <w:r w:rsidRPr="00A50B82">
              <w:rPr>
                <w:b/>
                <w:lang w:val="en-US"/>
              </w:rPr>
              <w:t>mTRP</w:t>
            </w:r>
            <w:proofErr w:type="spellEnd"/>
            <w:r w:rsidRPr="00A50B82">
              <w:rPr>
                <w:b/>
                <w:lang w:val="en-US"/>
              </w:rPr>
              <w:t xml:space="preserve"> deployed)</w:t>
            </w:r>
          </w:p>
          <w:p w14:paraId="74B2AD9B" w14:textId="77777777" w:rsidR="009318F6" w:rsidRPr="00737671" w:rsidRDefault="009318F6" w:rsidP="009318F6">
            <w:pPr>
              <w:jc w:val="both"/>
              <w:rPr>
                <w:b/>
                <w:lang w:val="en-US"/>
              </w:rPr>
            </w:pPr>
            <w:r w:rsidRPr="00737671">
              <w:rPr>
                <w:b/>
                <w:lang w:val="en-US"/>
              </w:rPr>
              <w:t xml:space="preserve">Observation </w:t>
            </w:r>
            <w:r>
              <w:rPr>
                <w:b/>
                <w:lang w:val="en-US"/>
              </w:rPr>
              <w:t>4</w:t>
            </w:r>
            <w:r w:rsidRPr="00737671">
              <w:rPr>
                <w:b/>
                <w:lang w:val="en-US"/>
              </w:rPr>
              <w:t>:</w:t>
            </w:r>
            <w:r>
              <w:rPr>
                <w:b/>
                <w:lang w:val="en-US"/>
              </w:rPr>
              <w:t xml:space="preserve"> The </w:t>
            </w:r>
            <w:proofErr w:type="spellStart"/>
            <w:r>
              <w:rPr>
                <w:b/>
                <w:lang w:val="en-US"/>
              </w:rPr>
              <w:t>mTRP</w:t>
            </w:r>
            <w:proofErr w:type="spellEnd"/>
            <w:r>
              <w:rPr>
                <w:b/>
                <w:lang w:val="en-US"/>
              </w:rPr>
              <w:t xml:space="preserve"> related configuration does not necessarily mean simultaneous reception which is subject to NW scheduling.</w:t>
            </w:r>
          </w:p>
          <w:p w14:paraId="05BB0607" w14:textId="77777777" w:rsidR="009318F6" w:rsidRPr="00D51A94" w:rsidRDefault="009318F6" w:rsidP="009318F6">
            <w:pPr>
              <w:jc w:val="both"/>
              <w:rPr>
                <w:b/>
              </w:rPr>
            </w:pPr>
            <w:r w:rsidRPr="00D51A94">
              <w:rPr>
                <w:b/>
              </w:rPr>
              <w:t xml:space="preserve">Observation </w:t>
            </w:r>
            <w:r>
              <w:rPr>
                <w:b/>
              </w:rPr>
              <w:t>5</w:t>
            </w:r>
            <w:r w:rsidRPr="00D51A94">
              <w:rPr>
                <w:b/>
              </w:rPr>
              <w:t xml:space="preserve">: Indication from UE to NW about on/off state of multi panels can help NW to have clear understanding on when UE is capable for simultaneous reception. </w:t>
            </w:r>
            <w:r>
              <w:rPr>
                <w:b/>
              </w:rPr>
              <w:t>However, UE may have no idea on when to activate multi panels since the simultaneous reception is up to NW scheduling.</w:t>
            </w:r>
          </w:p>
          <w:p w14:paraId="72E2F19D" w14:textId="77777777" w:rsidR="009318F6" w:rsidRPr="00A24728" w:rsidRDefault="009318F6" w:rsidP="009318F6">
            <w:pPr>
              <w:jc w:val="both"/>
              <w:rPr>
                <w:b/>
                <w:lang w:val="en-US"/>
              </w:rPr>
            </w:pPr>
            <w:r w:rsidRPr="00A24728">
              <w:rPr>
                <w:b/>
                <w:lang w:val="en-US"/>
              </w:rPr>
              <w:t xml:space="preserve">Observation </w:t>
            </w:r>
            <w:r>
              <w:rPr>
                <w:b/>
                <w:lang w:val="en-US"/>
              </w:rPr>
              <w:t>6</w:t>
            </w:r>
            <w:r w:rsidRPr="00A24728">
              <w:rPr>
                <w:b/>
                <w:lang w:val="en-US"/>
              </w:rPr>
              <w:t>: The assumption on on/off of multi panels can be categorized as:</w:t>
            </w:r>
          </w:p>
          <w:p w14:paraId="075C0149" w14:textId="77777777" w:rsidR="009318F6" w:rsidRPr="00A24728" w:rsidRDefault="009318F6" w:rsidP="009318F6">
            <w:pPr>
              <w:ind w:left="420"/>
              <w:rPr>
                <w:b/>
                <w:lang w:val="en-US"/>
              </w:rPr>
            </w:pPr>
            <w:r w:rsidRPr="00A24728">
              <w:rPr>
                <w:b/>
                <w:lang w:val="en-US"/>
              </w:rPr>
              <w:t>Assumption 1: UE shall always active 2 panels when UE is capable of the capability (</w:t>
            </w:r>
            <w:proofErr w:type="spellStart"/>
            <w:r w:rsidRPr="00A24728">
              <w:rPr>
                <w:b/>
                <w:lang w:val="en-US"/>
              </w:rPr>
              <w:t>e.g</w:t>
            </w:r>
            <w:proofErr w:type="spellEnd"/>
            <w:r w:rsidRPr="00A24728">
              <w:rPr>
                <w:b/>
                <w:lang w:val="en-US"/>
              </w:rPr>
              <w:t xml:space="preserve"> </w:t>
            </w:r>
            <w:r w:rsidRPr="00A24728">
              <w:rPr>
                <w:b/>
                <w:i/>
                <w:lang w:val="en-US"/>
              </w:rPr>
              <w:t>simultaneousReceptionDiffTypeD-r16</w:t>
            </w:r>
            <w:r w:rsidRPr="00A24728">
              <w:rPr>
                <w:b/>
                <w:lang w:val="en-US"/>
              </w:rPr>
              <w:t>)</w:t>
            </w:r>
          </w:p>
          <w:p w14:paraId="6FA9FAB3" w14:textId="77777777" w:rsidR="009318F6" w:rsidRPr="00A24728" w:rsidRDefault="009318F6" w:rsidP="009318F6">
            <w:pPr>
              <w:ind w:left="420"/>
              <w:rPr>
                <w:b/>
                <w:lang w:val="en-US"/>
              </w:rPr>
            </w:pPr>
            <w:r w:rsidRPr="00A24728">
              <w:rPr>
                <w:b/>
                <w:lang w:val="en-US"/>
              </w:rPr>
              <w:t xml:space="preserve">Assumption 2: Implicit determined by </w:t>
            </w:r>
            <w:proofErr w:type="spellStart"/>
            <w:r w:rsidRPr="00A24728">
              <w:rPr>
                <w:b/>
                <w:lang w:val="en-US"/>
              </w:rPr>
              <w:t>mTRP</w:t>
            </w:r>
            <w:proofErr w:type="spellEnd"/>
            <w:r w:rsidRPr="00A24728">
              <w:rPr>
                <w:b/>
                <w:lang w:val="en-US"/>
              </w:rPr>
              <w:t xml:space="preserve"> related configuration. (</w:t>
            </w:r>
            <w:proofErr w:type="gramStart"/>
            <w:r w:rsidRPr="00A24728">
              <w:rPr>
                <w:b/>
                <w:lang w:val="en-US"/>
              </w:rPr>
              <w:t>e.g.</w:t>
            </w:r>
            <w:proofErr w:type="gramEnd"/>
            <w:r w:rsidRPr="00A24728">
              <w:rPr>
                <w:b/>
                <w:lang w:val="en-US"/>
              </w:rPr>
              <w:t xml:space="preserve"> group-based reporting, two TCI states)</w:t>
            </w:r>
          </w:p>
          <w:p w14:paraId="6703932B" w14:textId="77777777" w:rsidR="009318F6" w:rsidRPr="00A24728" w:rsidRDefault="009318F6" w:rsidP="009318F6">
            <w:pPr>
              <w:ind w:left="420"/>
              <w:rPr>
                <w:b/>
                <w:lang w:val="en-US"/>
              </w:rPr>
            </w:pPr>
            <w:r w:rsidRPr="00A24728">
              <w:rPr>
                <w:b/>
                <w:lang w:val="en-US"/>
              </w:rPr>
              <w:t>Assumption 3: UE to indicate NW about on/off multi panels/simultaneous reception</w:t>
            </w:r>
          </w:p>
          <w:p w14:paraId="0F31D96D" w14:textId="77777777" w:rsidR="009318F6" w:rsidRPr="00A24728" w:rsidRDefault="009318F6" w:rsidP="009318F6">
            <w:pPr>
              <w:ind w:left="420"/>
              <w:jc w:val="both"/>
              <w:rPr>
                <w:b/>
                <w:lang w:val="en-US"/>
              </w:rPr>
            </w:pPr>
            <w:r w:rsidRPr="00A24728">
              <w:rPr>
                <w:b/>
                <w:lang w:val="en-US"/>
              </w:rPr>
              <w:t>Assumption 4: NW to control on/off state of multi panels of UE.</w:t>
            </w:r>
          </w:p>
          <w:p w14:paraId="066EE74B" w14:textId="77777777" w:rsidR="009318F6" w:rsidRDefault="009318F6" w:rsidP="009318F6">
            <w:pPr>
              <w:jc w:val="both"/>
              <w:rPr>
                <w:b/>
                <w:lang w:val="en-US"/>
              </w:rPr>
            </w:pPr>
            <w:r>
              <w:rPr>
                <w:b/>
                <w:lang w:val="en-US"/>
              </w:rPr>
              <w:t>Proposal 1a: Introduce explicit indication from UE to NW about the applicability of multi-Rx operation.</w:t>
            </w:r>
          </w:p>
          <w:p w14:paraId="67ABE0AA" w14:textId="77777777" w:rsidR="009318F6" w:rsidRDefault="009318F6" w:rsidP="009318F6">
            <w:pPr>
              <w:jc w:val="both"/>
              <w:rPr>
                <w:b/>
                <w:lang w:val="en-US"/>
              </w:rPr>
            </w:pPr>
            <w:r>
              <w:rPr>
                <w:b/>
                <w:lang w:val="en-US"/>
              </w:rPr>
              <w:t xml:space="preserve">Proposal 1b: The applicability of multi-Rx operation is implicit determined by </w:t>
            </w:r>
            <w:proofErr w:type="spellStart"/>
            <w:r>
              <w:rPr>
                <w:b/>
                <w:lang w:val="en-US"/>
              </w:rPr>
              <w:t>mTRP</w:t>
            </w:r>
            <w:proofErr w:type="spellEnd"/>
            <w:r>
              <w:rPr>
                <w:b/>
                <w:lang w:val="en-US"/>
              </w:rPr>
              <w:t xml:space="preserve"> related configuration (</w:t>
            </w:r>
            <w:proofErr w:type="gramStart"/>
            <w:r>
              <w:rPr>
                <w:b/>
                <w:lang w:val="en-US"/>
              </w:rPr>
              <w:t>e.g.</w:t>
            </w:r>
            <w:proofErr w:type="gramEnd"/>
            <w:r>
              <w:rPr>
                <w:b/>
                <w:lang w:val="en-US"/>
              </w:rPr>
              <w:t xml:space="preserve"> GBBR configuration), and the conditions can be different for different RRM requirements.</w:t>
            </w:r>
          </w:p>
          <w:p w14:paraId="47D6D158" w14:textId="77777777" w:rsidR="009318F6" w:rsidRPr="0062562C" w:rsidRDefault="009318F6" w:rsidP="009318F6">
            <w:pPr>
              <w:jc w:val="both"/>
              <w:rPr>
                <w:rFonts w:eastAsia="宋体"/>
                <w:b/>
                <w:color w:val="000000" w:themeColor="text1"/>
                <w:szCs w:val="24"/>
                <w:lang w:eastAsia="zh-CN"/>
              </w:rPr>
            </w:pPr>
            <w:r w:rsidRPr="0062562C">
              <w:rPr>
                <w:b/>
                <w:lang w:val="en-US"/>
              </w:rPr>
              <w:t xml:space="preserve">Proposal </w:t>
            </w:r>
            <w:r>
              <w:rPr>
                <w:b/>
                <w:lang w:val="en-US"/>
              </w:rPr>
              <w:t>2</w:t>
            </w:r>
            <w:r w:rsidRPr="0062562C">
              <w:rPr>
                <w:b/>
                <w:lang w:val="en-US"/>
              </w:rPr>
              <w:t xml:space="preserve">: There is no need to have additional criteria </w:t>
            </w:r>
            <w:r w:rsidRPr="0062562C">
              <w:rPr>
                <w:rFonts w:eastAsia="宋体"/>
                <w:b/>
                <w:color w:val="000000" w:themeColor="text1"/>
                <w:szCs w:val="24"/>
                <w:lang w:eastAsia="zh-CN"/>
              </w:rPr>
              <w:t>under which a group should be reported using Rel-17 GBBR which is only for beam determination, and the demodulation performance will be further evaluated by CSI reporting, which is same as legacy framework.</w:t>
            </w:r>
          </w:p>
          <w:p w14:paraId="1729F2EA" w14:textId="77777777" w:rsidR="009318F6" w:rsidRDefault="009318F6" w:rsidP="009318F6">
            <w:pPr>
              <w:jc w:val="both"/>
              <w:rPr>
                <w:b/>
                <w:lang w:val="en-US"/>
              </w:rPr>
            </w:pPr>
            <w:r>
              <w:rPr>
                <w:b/>
                <w:lang w:val="en-US"/>
              </w:rPr>
              <w:t>Observation 7: The requirements for GBBR can be discussed under L1-RSRP enhancement.</w:t>
            </w:r>
          </w:p>
          <w:p w14:paraId="3F58BB99" w14:textId="77777777" w:rsidR="009318F6" w:rsidRPr="005B1433" w:rsidRDefault="009318F6" w:rsidP="009318F6">
            <w:pPr>
              <w:jc w:val="both"/>
              <w:rPr>
                <w:rFonts w:eastAsiaTheme="minorEastAsia"/>
                <w:b/>
                <w:lang w:eastAsia="zh-CN"/>
              </w:rPr>
            </w:pPr>
            <w:r w:rsidRPr="005B1433">
              <w:rPr>
                <w:rFonts w:eastAsiaTheme="minorEastAsia"/>
                <w:b/>
                <w:lang w:eastAsia="zh-CN"/>
              </w:rPr>
              <w:t xml:space="preserve">Observation </w:t>
            </w:r>
            <w:r>
              <w:rPr>
                <w:rFonts w:eastAsiaTheme="minorEastAsia"/>
                <w:b/>
                <w:lang w:eastAsia="zh-CN"/>
              </w:rPr>
              <w:t>8</w:t>
            </w:r>
            <w:r w:rsidRPr="005B1433">
              <w:rPr>
                <w:rFonts w:eastAsiaTheme="minorEastAsia"/>
                <w:b/>
                <w:lang w:eastAsia="zh-CN"/>
              </w:rPr>
              <w:t xml:space="preserve">: When UE turns on multi panels, NW and UE should have consistent understanding on beam type used by UE (beams for </w:t>
            </w:r>
            <w:proofErr w:type="spellStart"/>
            <w:r w:rsidRPr="005B1433">
              <w:rPr>
                <w:rFonts w:eastAsiaTheme="minorEastAsia"/>
                <w:b/>
                <w:lang w:eastAsia="zh-CN"/>
              </w:rPr>
              <w:t>mTRP</w:t>
            </w:r>
            <w:proofErr w:type="spellEnd"/>
            <w:r w:rsidRPr="005B1433">
              <w:rPr>
                <w:rFonts w:eastAsiaTheme="minorEastAsia"/>
                <w:b/>
                <w:lang w:eastAsia="zh-CN"/>
              </w:rPr>
              <w:t>/</w:t>
            </w:r>
            <w:proofErr w:type="spellStart"/>
            <w:r w:rsidRPr="005B1433">
              <w:rPr>
                <w:rFonts w:eastAsiaTheme="minorEastAsia"/>
                <w:b/>
                <w:lang w:eastAsia="zh-CN"/>
              </w:rPr>
              <w:t>sTRP</w:t>
            </w:r>
            <w:proofErr w:type="spellEnd"/>
            <w:r w:rsidRPr="005B1433">
              <w:rPr>
                <w:rFonts w:eastAsiaTheme="minorEastAsia"/>
                <w:b/>
                <w:lang w:eastAsia="zh-CN"/>
              </w:rPr>
              <w:t xml:space="preserve">). </w:t>
            </w:r>
          </w:p>
          <w:p w14:paraId="4A21A616" w14:textId="77777777" w:rsidR="009318F6" w:rsidRPr="00660612" w:rsidRDefault="009318F6" w:rsidP="009318F6">
            <w:pPr>
              <w:jc w:val="both"/>
              <w:rPr>
                <w:rFonts w:eastAsiaTheme="minorEastAsia"/>
                <w:b/>
                <w:lang w:eastAsia="zh-CN"/>
              </w:rPr>
            </w:pPr>
            <w:r w:rsidRPr="00660612">
              <w:rPr>
                <w:rFonts w:eastAsiaTheme="minorEastAsia"/>
                <w:b/>
                <w:lang w:eastAsia="zh-CN"/>
              </w:rPr>
              <w:t xml:space="preserve">Observation 9: It is unrealistic to assume that the beam pair reported via GBBR are also best beam for each TRP respectively. </w:t>
            </w:r>
          </w:p>
          <w:p w14:paraId="07ED7B1A" w14:textId="77777777" w:rsidR="009318F6" w:rsidRPr="00A22B35" w:rsidRDefault="009318F6" w:rsidP="009318F6">
            <w:pPr>
              <w:jc w:val="both"/>
              <w:rPr>
                <w:b/>
                <w:lang w:val="en-US"/>
              </w:rPr>
            </w:pPr>
            <w:r>
              <w:rPr>
                <w:b/>
                <w:lang w:val="en-US"/>
              </w:rPr>
              <w:t>Proposal 3: Discuss the conditions for different UE beam assumptions (</w:t>
            </w:r>
            <w:r w:rsidRPr="00A22B35">
              <w:rPr>
                <w:b/>
                <w:lang w:val="en-US"/>
              </w:rPr>
              <w:t>pairs for simultaneous reception or best beam for each TRP)</w:t>
            </w:r>
            <w:r>
              <w:rPr>
                <w:b/>
                <w:lang w:val="en-US"/>
              </w:rPr>
              <w:t xml:space="preserve"> for corresponding requirements.</w:t>
            </w:r>
          </w:p>
          <w:p w14:paraId="76523A41" w14:textId="70FEB341" w:rsidR="00BC4387" w:rsidRDefault="00BC4387" w:rsidP="00BC4387">
            <w:pPr>
              <w:spacing w:before="120" w:after="120"/>
            </w:pPr>
          </w:p>
        </w:tc>
      </w:tr>
      <w:tr w:rsidR="00BC4387" w14:paraId="38B3D438" w14:textId="77777777">
        <w:trPr>
          <w:trHeight w:val="468"/>
        </w:trPr>
        <w:tc>
          <w:tcPr>
            <w:tcW w:w="1622" w:type="dxa"/>
          </w:tcPr>
          <w:p w14:paraId="2FAE26FD" w14:textId="796C35AF" w:rsidR="00BC4387" w:rsidRDefault="00BC4387" w:rsidP="00BC4387">
            <w:pPr>
              <w:spacing w:before="120" w:after="120"/>
            </w:pPr>
            <w:r w:rsidRPr="009648A9">
              <w:t>R4-2308476</w:t>
            </w:r>
          </w:p>
        </w:tc>
        <w:tc>
          <w:tcPr>
            <w:tcW w:w="1424" w:type="dxa"/>
          </w:tcPr>
          <w:p w14:paraId="471A7B7F" w14:textId="00CA73A7" w:rsidR="00BC4387" w:rsidRDefault="00BC4387" w:rsidP="00BC4387">
            <w:pPr>
              <w:spacing w:before="120" w:after="120"/>
            </w:pPr>
            <w:r w:rsidRPr="0056229B">
              <w:t>OPPO</w:t>
            </w:r>
          </w:p>
        </w:tc>
        <w:tc>
          <w:tcPr>
            <w:tcW w:w="6585" w:type="dxa"/>
          </w:tcPr>
          <w:p w14:paraId="3FB1872E" w14:textId="77777777" w:rsidR="00DA77B5" w:rsidRPr="00633BB5" w:rsidRDefault="00DA77B5" w:rsidP="00DA77B5">
            <w:pPr>
              <w:tabs>
                <w:tab w:val="left" w:pos="1619"/>
              </w:tabs>
              <w:spacing w:beforeLines="50" w:before="120" w:afterLines="50" w:after="120"/>
              <w:jc w:val="both"/>
              <w:rPr>
                <w:rFonts w:eastAsiaTheme="minorEastAsia"/>
                <w:b/>
                <w:lang w:eastAsia="zh-CN"/>
              </w:rPr>
            </w:pPr>
            <w:r w:rsidRPr="00633BB5">
              <w:rPr>
                <w:rFonts w:eastAsiaTheme="minorEastAsia"/>
                <w:b/>
                <w:lang w:eastAsia="zh-CN"/>
              </w:rPr>
              <w:t>Proposal 1: Support option 2 that simultaneous reception can be considered that two signals are received simultaneously if their instances are received in the same or overlapping OFDM symbols, which may occur in one, some, or all signal occasions during their measurement or evaluation period.</w:t>
            </w:r>
          </w:p>
          <w:p w14:paraId="189BC475" w14:textId="77777777" w:rsidR="00DA77B5" w:rsidRPr="00633BB5" w:rsidRDefault="00DA77B5" w:rsidP="00DA77B5">
            <w:pPr>
              <w:tabs>
                <w:tab w:val="left" w:pos="1619"/>
              </w:tabs>
              <w:spacing w:beforeLines="50" w:before="120" w:afterLines="50" w:after="120"/>
              <w:jc w:val="both"/>
              <w:rPr>
                <w:rFonts w:eastAsiaTheme="minorEastAsia"/>
                <w:b/>
                <w:lang w:eastAsia="zh-CN"/>
              </w:rPr>
            </w:pPr>
            <w:r w:rsidRPr="00633BB5">
              <w:rPr>
                <w:rFonts w:eastAsiaTheme="minorEastAsia"/>
                <w:b/>
                <w:lang w:eastAsia="zh-CN"/>
              </w:rPr>
              <w:lastRenderedPageBreak/>
              <w:t xml:space="preserve">Proposal 2: Using a single Rx panel or multiple panels for simultaneous reception from multiple TRP transmission are possible. </w:t>
            </w:r>
          </w:p>
          <w:p w14:paraId="2ACC80B1" w14:textId="77777777" w:rsidR="00DA77B5" w:rsidRPr="00633BB5" w:rsidRDefault="00DA77B5" w:rsidP="00DA77B5">
            <w:pPr>
              <w:tabs>
                <w:tab w:val="left" w:pos="1220"/>
              </w:tabs>
              <w:spacing w:beforeLines="50" w:before="120" w:afterLines="50" w:after="120"/>
              <w:rPr>
                <w:rFonts w:eastAsiaTheme="minorEastAsia"/>
                <w:b/>
                <w:lang w:eastAsia="zh-CN"/>
              </w:rPr>
            </w:pPr>
            <w:r w:rsidRPr="00633BB5">
              <w:rPr>
                <w:rFonts w:eastAsiaTheme="minorEastAsia"/>
                <w:b/>
                <w:lang w:eastAsia="zh-CN"/>
              </w:rPr>
              <w:t>Proposal 3:</w:t>
            </w:r>
            <w:r w:rsidRPr="00633BB5">
              <w:t xml:space="preserve"> </w:t>
            </w:r>
            <w:r w:rsidRPr="00633BB5">
              <w:rPr>
                <w:rFonts w:eastAsiaTheme="minorEastAsia"/>
                <w:b/>
                <w:lang w:eastAsia="zh-CN"/>
              </w:rPr>
              <w:t>No new mechanism is needed for UE to fall-back from multi-Rx to single Rx.</w:t>
            </w:r>
          </w:p>
          <w:p w14:paraId="0271C505" w14:textId="77777777" w:rsidR="00DA77B5" w:rsidRPr="00633BB5" w:rsidRDefault="00DA77B5" w:rsidP="00DA77B5">
            <w:pPr>
              <w:tabs>
                <w:tab w:val="left" w:pos="1619"/>
              </w:tabs>
              <w:spacing w:beforeLines="50" w:before="120" w:afterLines="50" w:after="120"/>
              <w:rPr>
                <w:rFonts w:eastAsia="宋体"/>
                <w:b/>
                <w:color w:val="000000" w:themeColor="text1"/>
                <w:szCs w:val="24"/>
                <w:lang w:eastAsia="zh-CN"/>
              </w:rPr>
            </w:pPr>
            <w:r w:rsidRPr="00633BB5">
              <w:rPr>
                <w:rFonts w:eastAsia="宋体"/>
                <w:b/>
                <w:color w:val="000000" w:themeColor="text1"/>
                <w:szCs w:val="24"/>
                <w:lang w:eastAsia="zh-CN"/>
              </w:rPr>
              <w:t>Proposal 4</w:t>
            </w:r>
            <w:r w:rsidRPr="00633BB5">
              <w:rPr>
                <w:rFonts w:eastAsia="宋体"/>
                <w:b/>
                <w:color w:val="000000" w:themeColor="text1"/>
                <w:szCs w:val="24"/>
                <w:lang w:eastAsia="zh-CN"/>
              </w:rPr>
              <w:t>：</w:t>
            </w:r>
            <w:r w:rsidRPr="00633BB5">
              <w:rPr>
                <w:rFonts w:eastAsia="宋体"/>
                <w:b/>
                <w:color w:val="000000" w:themeColor="text1"/>
                <w:szCs w:val="24"/>
                <w:lang w:eastAsia="zh-CN"/>
              </w:rPr>
              <w:t>The followings assumptions can be precluded for enhanced RRM requirements:</w:t>
            </w:r>
          </w:p>
          <w:p w14:paraId="61A00590" w14:textId="77777777" w:rsidR="00DA77B5" w:rsidRPr="00633BB5" w:rsidRDefault="00DA77B5" w:rsidP="00DA77B5">
            <w:pPr>
              <w:pStyle w:val="aff6"/>
              <w:numPr>
                <w:ilvl w:val="0"/>
                <w:numId w:val="15"/>
              </w:numPr>
              <w:tabs>
                <w:tab w:val="left" w:pos="1619"/>
              </w:tabs>
              <w:overflowPunct/>
              <w:autoSpaceDE/>
              <w:autoSpaceDN/>
              <w:adjustRightInd/>
              <w:spacing w:beforeLines="50" w:before="120" w:afterLines="50" w:after="120"/>
              <w:ind w:firstLineChars="0"/>
              <w:textAlignment w:val="auto"/>
              <w:rPr>
                <w:rFonts w:eastAsia="宋体"/>
                <w:b/>
                <w:color w:val="000000" w:themeColor="text1"/>
                <w:szCs w:val="24"/>
                <w:lang w:val="en-US" w:eastAsia="zh-CN"/>
              </w:rPr>
            </w:pPr>
            <w:r w:rsidRPr="00633BB5">
              <w:rPr>
                <w:rFonts w:eastAsia="宋体"/>
                <w:b/>
                <w:color w:val="000000" w:themeColor="text1"/>
                <w:szCs w:val="24"/>
                <w:lang w:val="en-US" w:eastAsia="zh-CN"/>
              </w:rPr>
              <w:t xml:space="preserve">More than two cell searchers for detection and measurements, or </w:t>
            </w:r>
          </w:p>
          <w:p w14:paraId="530260B9" w14:textId="77777777" w:rsidR="00DA77B5" w:rsidRPr="00633BB5" w:rsidRDefault="00DA77B5" w:rsidP="00DA77B5">
            <w:pPr>
              <w:pStyle w:val="aff6"/>
              <w:numPr>
                <w:ilvl w:val="0"/>
                <w:numId w:val="15"/>
              </w:numPr>
              <w:tabs>
                <w:tab w:val="left" w:pos="1619"/>
              </w:tabs>
              <w:overflowPunct/>
              <w:autoSpaceDE/>
              <w:autoSpaceDN/>
              <w:adjustRightInd/>
              <w:spacing w:beforeLines="50" w:before="120" w:afterLines="50" w:after="120"/>
              <w:ind w:firstLineChars="0"/>
              <w:textAlignment w:val="auto"/>
              <w:rPr>
                <w:rFonts w:eastAsia="宋体"/>
                <w:b/>
                <w:color w:val="000000" w:themeColor="text1"/>
                <w:szCs w:val="24"/>
                <w:lang w:val="en-US" w:eastAsia="zh-CN"/>
              </w:rPr>
            </w:pPr>
            <w:r w:rsidRPr="00633BB5">
              <w:rPr>
                <w:rFonts w:eastAsia="宋体"/>
                <w:b/>
                <w:color w:val="000000" w:themeColor="text1"/>
                <w:szCs w:val="24"/>
                <w:lang w:val="en-US" w:eastAsia="zh-CN"/>
              </w:rPr>
              <w:t xml:space="preserve">UE parallel processing to deal with a timing offset larger than CP on the same frequency layer, or </w:t>
            </w:r>
          </w:p>
          <w:p w14:paraId="1D4569E8" w14:textId="77777777" w:rsidR="00DA77B5" w:rsidRPr="00633BB5" w:rsidRDefault="00DA77B5" w:rsidP="00DA77B5">
            <w:pPr>
              <w:pStyle w:val="aff6"/>
              <w:numPr>
                <w:ilvl w:val="0"/>
                <w:numId w:val="15"/>
              </w:numPr>
              <w:tabs>
                <w:tab w:val="left" w:pos="1619"/>
              </w:tabs>
              <w:overflowPunct/>
              <w:autoSpaceDE/>
              <w:autoSpaceDN/>
              <w:adjustRightInd/>
              <w:spacing w:beforeLines="50" w:before="120" w:afterLines="50" w:after="120"/>
              <w:ind w:firstLineChars="0"/>
              <w:textAlignment w:val="auto"/>
              <w:rPr>
                <w:rFonts w:eastAsia="宋体"/>
                <w:b/>
                <w:color w:val="000000" w:themeColor="text1"/>
                <w:szCs w:val="24"/>
                <w:lang w:val="en-US" w:eastAsia="zh-CN"/>
              </w:rPr>
            </w:pPr>
            <w:r w:rsidRPr="00633BB5">
              <w:rPr>
                <w:rFonts w:eastAsia="宋体"/>
                <w:b/>
                <w:color w:val="000000" w:themeColor="text1"/>
                <w:szCs w:val="24"/>
                <w:lang w:val="en-US" w:eastAsia="zh-CN"/>
              </w:rPr>
              <w:t>L3 measurements by using concurrently activated multiple Rx.</w:t>
            </w:r>
          </w:p>
          <w:p w14:paraId="0AFCB4D0" w14:textId="77777777" w:rsidR="00DA77B5" w:rsidRPr="00633BB5" w:rsidRDefault="00DA77B5" w:rsidP="00DA77B5">
            <w:pPr>
              <w:spacing w:beforeLines="50" w:before="120" w:afterLines="50" w:after="120"/>
              <w:jc w:val="both"/>
              <w:rPr>
                <w:rFonts w:eastAsiaTheme="minorEastAsia"/>
                <w:b/>
                <w:color w:val="000000" w:themeColor="text1"/>
                <w:sz w:val="21"/>
                <w:lang w:eastAsia="zh-CN"/>
              </w:rPr>
            </w:pPr>
            <w:r w:rsidRPr="00633BB5">
              <w:rPr>
                <w:rFonts w:eastAsiaTheme="minorEastAsia"/>
                <w:b/>
                <w:color w:val="000000" w:themeColor="text1"/>
                <w:sz w:val="21"/>
                <w:lang w:eastAsia="zh-CN"/>
              </w:rPr>
              <w:t xml:space="preserve">Proposal 5: UE capability of simultaneous reception of RS and data can be decided after the feasibility issues of L1 and L3 enhancements are concluded.  </w:t>
            </w:r>
          </w:p>
          <w:p w14:paraId="6CE8C3FE" w14:textId="4C871E46" w:rsidR="00BC4387" w:rsidRPr="00DA77B5" w:rsidRDefault="00BC4387" w:rsidP="00BC4387">
            <w:pPr>
              <w:jc w:val="both"/>
            </w:pPr>
          </w:p>
        </w:tc>
      </w:tr>
      <w:tr w:rsidR="00BC4387" w14:paraId="7729F4D7" w14:textId="77777777">
        <w:trPr>
          <w:trHeight w:val="468"/>
        </w:trPr>
        <w:tc>
          <w:tcPr>
            <w:tcW w:w="1622" w:type="dxa"/>
          </w:tcPr>
          <w:p w14:paraId="65E14660" w14:textId="47548604" w:rsidR="00BC4387" w:rsidRDefault="00BC4387" w:rsidP="00BC4387">
            <w:pPr>
              <w:spacing w:before="120" w:after="120"/>
            </w:pPr>
            <w:r w:rsidRPr="009648A9">
              <w:lastRenderedPageBreak/>
              <w:t>R4-2308503</w:t>
            </w:r>
          </w:p>
        </w:tc>
        <w:tc>
          <w:tcPr>
            <w:tcW w:w="1424" w:type="dxa"/>
          </w:tcPr>
          <w:p w14:paraId="0E55CF82" w14:textId="71C37F7E" w:rsidR="00BC4387" w:rsidRDefault="00BC4387" w:rsidP="00BC4387">
            <w:pPr>
              <w:spacing w:before="120" w:after="120"/>
            </w:pPr>
            <w:r w:rsidRPr="0056229B">
              <w:t>MediaTek inc.</w:t>
            </w:r>
          </w:p>
        </w:tc>
        <w:tc>
          <w:tcPr>
            <w:tcW w:w="6585" w:type="dxa"/>
          </w:tcPr>
          <w:p w14:paraId="662C5F4C" w14:textId="77777777" w:rsidR="00DA77B5" w:rsidRPr="003C5451" w:rsidRDefault="00DA77B5" w:rsidP="00DA77B5">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_Ref131699614 \h </w:instrText>
            </w:r>
            <w:r>
              <w:rPr>
                <w:b/>
                <w:szCs w:val="24"/>
              </w:rPr>
              <w:instrText xml:space="preserve"> \* MERGEFORMAT </w:instrText>
            </w:r>
            <w:r w:rsidRPr="003C5451">
              <w:rPr>
                <w:b/>
                <w:szCs w:val="24"/>
              </w:rPr>
            </w:r>
            <w:r w:rsidRPr="003C5451">
              <w:rPr>
                <w:b/>
                <w:szCs w:val="24"/>
              </w:rPr>
              <w:fldChar w:fldCharType="separate"/>
            </w:r>
            <w:r w:rsidRPr="00BC111F">
              <w:rPr>
                <w:b/>
                <w:szCs w:val="24"/>
              </w:rPr>
              <w:t>Proposal 1: The discussions of simultaneous reception by two active UE Rx antenna modules should be prioritized over that of single active antenna modules in R18 multi-Rx chains WI.</w:t>
            </w:r>
            <w:r w:rsidRPr="003C5451">
              <w:rPr>
                <w:b/>
                <w:szCs w:val="24"/>
              </w:rPr>
              <w:fldChar w:fldCharType="end"/>
            </w:r>
          </w:p>
          <w:p w14:paraId="4F50CC96" w14:textId="77777777" w:rsidR="00DA77B5" w:rsidRDefault="00DA77B5" w:rsidP="00DA77B5">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_Ref131699618 \h </w:instrText>
            </w:r>
            <w:r>
              <w:rPr>
                <w:b/>
                <w:szCs w:val="24"/>
              </w:rPr>
              <w:instrText xml:space="preserve"> \* MERGEFORMAT </w:instrText>
            </w:r>
            <w:r w:rsidRPr="003C5451">
              <w:rPr>
                <w:b/>
                <w:szCs w:val="24"/>
              </w:rPr>
            </w:r>
            <w:r w:rsidRPr="003C5451">
              <w:rPr>
                <w:b/>
                <w:szCs w:val="24"/>
              </w:rPr>
              <w:fldChar w:fldCharType="separate"/>
            </w:r>
            <w:r w:rsidRPr="00BC111F">
              <w:rPr>
                <w:b/>
                <w:szCs w:val="24"/>
              </w:rPr>
              <w:t>Proposal 2: Not to use the principle of independent beam management to define the requirement for R18 multi-Rx chains WI. Instead, RAN4 to directly discuss individual detailed requirements.</w:t>
            </w:r>
            <w:r w:rsidRPr="003C5451">
              <w:rPr>
                <w:b/>
                <w:szCs w:val="24"/>
              </w:rPr>
              <w:fldChar w:fldCharType="end"/>
            </w:r>
          </w:p>
          <w:p w14:paraId="69C5787F" w14:textId="77777777" w:rsidR="00DA77B5" w:rsidRDefault="00DA77B5" w:rsidP="00DA77B5">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_Ref134026840 \h  \* MERGEFORMAT </w:instrText>
            </w:r>
            <w:r>
              <w:rPr>
                <w:b/>
                <w:szCs w:val="24"/>
              </w:rPr>
            </w:r>
            <w:r>
              <w:rPr>
                <w:b/>
                <w:szCs w:val="24"/>
              </w:rPr>
              <w:fldChar w:fldCharType="separate"/>
            </w:r>
            <w:r w:rsidRPr="00BC111F">
              <w:rPr>
                <w:b/>
                <w:szCs w:val="24"/>
              </w:rPr>
              <w:t xml:space="preserve">Proposal 3: UE </w:t>
            </w:r>
            <w:proofErr w:type="spellStart"/>
            <w:r w:rsidRPr="00BC111F">
              <w:rPr>
                <w:b/>
                <w:szCs w:val="24"/>
              </w:rPr>
              <w:t>behavior</w:t>
            </w:r>
            <w:proofErr w:type="spellEnd"/>
            <w:r w:rsidRPr="00BC111F">
              <w:rPr>
                <w:b/>
                <w:szCs w:val="24"/>
              </w:rPr>
              <w:t xml:space="preserve"> can be different before and after reporting group-based beam reports to network. Before sending any group-based beam report, RAN4 should not assume UE to start any enhanced measurement </w:t>
            </w:r>
            <w:proofErr w:type="spellStart"/>
            <w:r w:rsidRPr="00BC111F">
              <w:rPr>
                <w:b/>
                <w:szCs w:val="24"/>
              </w:rPr>
              <w:t>behavior</w:t>
            </w:r>
            <w:proofErr w:type="spellEnd"/>
            <w:r w:rsidRPr="00BC111F">
              <w:rPr>
                <w:b/>
                <w:szCs w:val="24"/>
              </w:rPr>
              <w:t xml:space="preserve">. </w:t>
            </w:r>
            <w:r>
              <w:rPr>
                <w:b/>
                <w:szCs w:val="24"/>
              </w:rPr>
              <w:fldChar w:fldCharType="end"/>
            </w:r>
          </w:p>
          <w:p w14:paraId="57AC9074" w14:textId="77777777" w:rsidR="00DA77B5" w:rsidRPr="003C5451" w:rsidRDefault="00DA77B5" w:rsidP="00DA77B5">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_Ref134026843 \h  \* MERGEFORMAT </w:instrText>
            </w:r>
            <w:r>
              <w:rPr>
                <w:b/>
                <w:szCs w:val="24"/>
              </w:rPr>
            </w:r>
            <w:r>
              <w:rPr>
                <w:b/>
                <w:szCs w:val="24"/>
              </w:rPr>
              <w:fldChar w:fldCharType="separate"/>
            </w:r>
            <w:r w:rsidRPr="00B17F0C">
              <w:rPr>
                <w:b/>
                <w:szCs w:val="24"/>
              </w:rPr>
              <w:t>Proposal</w:t>
            </w:r>
            <w:r>
              <w:rPr>
                <w:b/>
                <w:szCs w:val="24"/>
              </w:rPr>
              <w:t xml:space="preserve"> </w:t>
            </w:r>
            <w:r w:rsidRPr="00B17F0C">
              <w:rPr>
                <w:b/>
                <w:szCs w:val="24"/>
              </w:rPr>
              <w:t>4:</w:t>
            </w:r>
            <w:r>
              <w:rPr>
                <w:b/>
                <w:szCs w:val="24"/>
              </w:rPr>
              <w:t xml:space="preserve"> The measurement delay requirements of </w:t>
            </w:r>
            <w:r w:rsidRPr="00AF7C03">
              <w:rPr>
                <w:b/>
                <w:szCs w:val="24"/>
              </w:rPr>
              <w:t>group-based beam report</w:t>
            </w:r>
            <w:r>
              <w:rPr>
                <w:b/>
                <w:szCs w:val="24"/>
              </w:rPr>
              <w:t xml:space="preserve"> should be extended to accommodate the longer delay of any of the 2 RS.</w:t>
            </w:r>
            <w:r w:rsidRPr="00B17F0C">
              <w:rPr>
                <w:b/>
                <w:szCs w:val="24"/>
              </w:rPr>
              <w:t xml:space="preserve"> </w:t>
            </w:r>
            <w:r>
              <w:rPr>
                <w:b/>
                <w:szCs w:val="24"/>
              </w:rPr>
              <w:fldChar w:fldCharType="end"/>
            </w:r>
          </w:p>
          <w:p w14:paraId="122E96B3" w14:textId="77777777" w:rsidR="00DA77B5" w:rsidRDefault="00DA77B5" w:rsidP="00DA77B5">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_Ref131708772 \h </w:instrText>
            </w:r>
            <w:r>
              <w:rPr>
                <w:b/>
                <w:szCs w:val="24"/>
              </w:rPr>
              <w:instrText xml:space="preserve"> \* MERGEFORMAT </w:instrText>
            </w:r>
            <w:r w:rsidRPr="003C5451">
              <w:rPr>
                <w:b/>
                <w:szCs w:val="24"/>
              </w:rPr>
            </w:r>
            <w:r w:rsidRPr="003C5451">
              <w:rPr>
                <w:b/>
                <w:szCs w:val="24"/>
              </w:rPr>
              <w:fldChar w:fldCharType="separate"/>
            </w:r>
            <w:r w:rsidRPr="00BC111F">
              <w:rPr>
                <w:b/>
                <w:szCs w:val="24"/>
              </w:rPr>
              <w:t xml:space="preserve">Proposal 5: For detectable condition, all RSs in the same </w:t>
            </w:r>
            <w:r w:rsidRPr="00BC111F">
              <w:rPr>
                <w:rFonts w:hint="eastAsia"/>
                <w:b/>
                <w:szCs w:val="24"/>
              </w:rPr>
              <w:t xml:space="preserve">TCI </w:t>
            </w:r>
            <w:r w:rsidRPr="00BC111F">
              <w:rPr>
                <w:b/>
                <w:szCs w:val="24"/>
              </w:rPr>
              <w:t>chain for the target TCI state should remain detectable during the entire measurement/evaluation/TCI state switch period.</w:t>
            </w:r>
            <w:r w:rsidRPr="003C5451">
              <w:rPr>
                <w:b/>
                <w:szCs w:val="24"/>
              </w:rPr>
              <w:fldChar w:fldCharType="end"/>
            </w:r>
          </w:p>
          <w:p w14:paraId="2057FB5D" w14:textId="77777777" w:rsidR="00DA77B5" w:rsidRDefault="00DA77B5" w:rsidP="00DA77B5">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_Ref134023275 \h  \* MERGEFORMAT </w:instrText>
            </w:r>
            <w:r>
              <w:rPr>
                <w:b/>
                <w:szCs w:val="24"/>
              </w:rPr>
            </w:r>
            <w:r>
              <w:rPr>
                <w:b/>
                <w:szCs w:val="24"/>
              </w:rPr>
              <w:fldChar w:fldCharType="separate"/>
            </w:r>
            <w:r w:rsidRPr="00BC111F">
              <w:rPr>
                <w:b/>
                <w:szCs w:val="24"/>
              </w:rPr>
              <w:t>Proposal 6: RAN4 to discuss whether the following legacy mechanism is enough for the indication of multi-RX operation.</w:t>
            </w:r>
            <w:r>
              <w:rPr>
                <w:b/>
                <w:szCs w:val="24"/>
              </w:rPr>
              <w:fldChar w:fldCharType="end"/>
            </w:r>
          </w:p>
          <w:p w14:paraId="6A52EA50" w14:textId="77777777" w:rsidR="00DA77B5" w:rsidRPr="00DA77B5" w:rsidRDefault="00DA77B5" w:rsidP="00DA77B5">
            <w:pPr>
              <w:pStyle w:val="a6"/>
              <w:widowControl w:val="0"/>
              <w:numPr>
                <w:ilvl w:val="0"/>
                <w:numId w:val="30"/>
              </w:numPr>
              <w:jc w:val="both"/>
            </w:pPr>
            <w:r w:rsidRPr="00DA77B5">
              <w:t>RI report (from rank 4 to 2).</w:t>
            </w:r>
          </w:p>
          <w:p w14:paraId="09F3DC80" w14:textId="77777777" w:rsidR="00DA77B5" w:rsidRPr="00DA77B5" w:rsidRDefault="00DA77B5" w:rsidP="00DA77B5">
            <w:pPr>
              <w:pStyle w:val="a6"/>
              <w:widowControl w:val="0"/>
              <w:numPr>
                <w:ilvl w:val="0"/>
                <w:numId w:val="30"/>
              </w:numPr>
              <w:jc w:val="both"/>
            </w:pPr>
            <w:r w:rsidRPr="00DA77B5">
              <w:t>UE reports imbalanced group-based L1-RSRP report.</w:t>
            </w:r>
          </w:p>
          <w:p w14:paraId="6B5EE161" w14:textId="77777777" w:rsidR="00DA77B5" w:rsidRPr="00DA77B5" w:rsidRDefault="00DA77B5" w:rsidP="00DA77B5">
            <w:pPr>
              <w:pStyle w:val="a6"/>
              <w:widowControl w:val="0"/>
              <w:numPr>
                <w:ilvl w:val="0"/>
                <w:numId w:val="30"/>
              </w:numPr>
              <w:jc w:val="both"/>
            </w:pPr>
            <w:r w:rsidRPr="00DA77B5">
              <w:t>UE indicates reducedMIMO-LayersFR2-DL</w:t>
            </w:r>
            <w:r w:rsidRPr="00DA77B5">
              <w:rPr>
                <w:rFonts w:hint="eastAsia"/>
              </w:rPr>
              <w:t xml:space="preserve"> </w:t>
            </w:r>
            <w:r w:rsidRPr="00DA77B5">
              <w:t xml:space="preserve">(from 4 to 2 layer) in </w:t>
            </w:r>
            <w:proofErr w:type="spellStart"/>
            <w:r w:rsidRPr="00DA77B5">
              <w:t>UEAssistanceInformation</w:t>
            </w:r>
            <w:proofErr w:type="spellEnd"/>
            <w:r w:rsidRPr="00DA77B5">
              <w:t>.</w:t>
            </w:r>
          </w:p>
          <w:p w14:paraId="31F93FFF" w14:textId="77777777" w:rsidR="00DA77B5" w:rsidRPr="00DA77B5" w:rsidRDefault="00DA77B5" w:rsidP="00DA77B5">
            <w:pPr>
              <w:pStyle w:val="a6"/>
            </w:pPr>
            <w:r w:rsidRPr="00DA77B5">
              <w:t>Base on above information from UE to NW, whether NW can request UE to fallback from multi-Rx operation to single Rx.</w:t>
            </w:r>
          </w:p>
          <w:p w14:paraId="4218F9EB" w14:textId="77777777" w:rsidR="00DA77B5" w:rsidRPr="003C5451" w:rsidRDefault="00DA77B5" w:rsidP="00DA77B5">
            <w:pPr>
              <w:tabs>
                <w:tab w:val="num" w:pos="2160"/>
              </w:tabs>
              <w:spacing w:beforeLines="100" w:before="240" w:afterLines="100" w:after="240"/>
              <w:jc w:val="both"/>
              <w:textAlignment w:val="center"/>
              <w:rPr>
                <w:b/>
                <w:szCs w:val="24"/>
              </w:rPr>
            </w:pPr>
            <w:r w:rsidRPr="003C5451">
              <w:rPr>
                <w:b/>
                <w:szCs w:val="24"/>
              </w:rPr>
              <w:lastRenderedPageBreak/>
              <w:fldChar w:fldCharType="begin"/>
            </w:r>
            <w:r w:rsidRPr="003C5451">
              <w:rPr>
                <w:b/>
                <w:szCs w:val="24"/>
              </w:rPr>
              <w:instrText xml:space="preserve"> REF _Ref131708778 \h </w:instrText>
            </w:r>
            <w:r>
              <w:rPr>
                <w:b/>
                <w:szCs w:val="24"/>
              </w:rPr>
              <w:instrText xml:space="preserve"> \* MERGEFORMAT </w:instrText>
            </w:r>
            <w:r w:rsidRPr="003C5451">
              <w:rPr>
                <w:b/>
                <w:szCs w:val="24"/>
              </w:rPr>
            </w:r>
            <w:r w:rsidRPr="003C5451">
              <w:rPr>
                <w:b/>
                <w:szCs w:val="24"/>
              </w:rPr>
              <w:fldChar w:fldCharType="separate"/>
            </w:r>
            <w:r w:rsidRPr="00BC111F">
              <w:rPr>
                <w:b/>
                <w:szCs w:val="24"/>
              </w:rPr>
              <w:t>Proposal 7: No need to specify new mix-numerology capability for multi-RX chain in FR2 when consider simultaneous SSB and data reception.</w:t>
            </w:r>
            <w:r w:rsidRPr="003C5451">
              <w:rPr>
                <w:b/>
                <w:szCs w:val="24"/>
              </w:rPr>
              <w:fldChar w:fldCharType="end"/>
            </w:r>
          </w:p>
          <w:p w14:paraId="533895DF" w14:textId="77777777" w:rsidR="00DA77B5" w:rsidRPr="003C5451" w:rsidRDefault="00DA77B5" w:rsidP="00DA77B5">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_Ref131708780 \h </w:instrText>
            </w:r>
            <w:r>
              <w:rPr>
                <w:b/>
                <w:szCs w:val="24"/>
              </w:rPr>
              <w:instrText xml:space="preserve"> \* MERGEFORMAT </w:instrText>
            </w:r>
            <w:r w:rsidRPr="003C5451">
              <w:rPr>
                <w:b/>
                <w:szCs w:val="24"/>
              </w:rPr>
            </w:r>
            <w:r w:rsidRPr="003C5451">
              <w:rPr>
                <w:b/>
                <w:szCs w:val="24"/>
              </w:rPr>
              <w:fldChar w:fldCharType="separate"/>
            </w:r>
            <w:r w:rsidRPr="00BC111F">
              <w:rPr>
                <w:b/>
                <w:szCs w:val="24"/>
              </w:rPr>
              <w:t>Proposal 8: Not to discuss RTD &gt; CP for multi-RX WI in R18.</w:t>
            </w:r>
            <w:r w:rsidRPr="003C5451">
              <w:rPr>
                <w:b/>
                <w:szCs w:val="24"/>
              </w:rPr>
              <w:fldChar w:fldCharType="end"/>
            </w:r>
          </w:p>
          <w:p w14:paraId="3CDA5C43" w14:textId="77777777" w:rsidR="00DA77B5" w:rsidRPr="007F6B4C" w:rsidRDefault="00DA77B5" w:rsidP="00DA77B5">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_Ref131708781 \h </w:instrText>
            </w:r>
            <w:r>
              <w:rPr>
                <w:b/>
                <w:szCs w:val="24"/>
              </w:rPr>
              <w:instrText xml:space="preserve"> \* MERGEFORMAT </w:instrText>
            </w:r>
            <w:r w:rsidRPr="003C5451">
              <w:rPr>
                <w:b/>
                <w:szCs w:val="24"/>
              </w:rPr>
            </w:r>
            <w:r w:rsidRPr="003C5451">
              <w:rPr>
                <w:b/>
                <w:szCs w:val="24"/>
              </w:rPr>
              <w:fldChar w:fldCharType="separate"/>
            </w:r>
            <w:r w:rsidRPr="00BC111F">
              <w:rPr>
                <w:b/>
                <w:szCs w:val="24"/>
              </w:rPr>
              <w:t>Proposal 9: RAN4 to focus on L1 measurement requirement as the high priority task in this WI.</w:t>
            </w:r>
            <w:r w:rsidRPr="003C5451">
              <w:rPr>
                <w:b/>
                <w:szCs w:val="24"/>
              </w:rPr>
              <w:fldChar w:fldCharType="end"/>
            </w:r>
          </w:p>
          <w:p w14:paraId="20123E6C" w14:textId="77777777" w:rsidR="00DA77B5" w:rsidRPr="007F6B4C" w:rsidRDefault="00DA77B5" w:rsidP="00DA77B5">
            <w:pPr>
              <w:tabs>
                <w:tab w:val="num" w:pos="2160"/>
              </w:tabs>
              <w:spacing w:beforeLines="100" w:before="240" w:afterLines="100" w:after="240"/>
              <w:textAlignment w:val="center"/>
              <w:rPr>
                <w:b/>
                <w:szCs w:val="24"/>
              </w:rPr>
            </w:pPr>
            <w:r w:rsidRPr="007F6B4C">
              <w:rPr>
                <w:b/>
                <w:szCs w:val="24"/>
              </w:rPr>
              <w:fldChar w:fldCharType="begin"/>
            </w:r>
            <w:r w:rsidRPr="007F6B4C">
              <w:rPr>
                <w:b/>
                <w:szCs w:val="24"/>
              </w:rPr>
              <w:instrText xml:space="preserve"> REF _Ref134023007 \h </w:instrText>
            </w:r>
            <w:r>
              <w:rPr>
                <w:b/>
                <w:szCs w:val="24"/>
              </w:rPr>
              <w:instrText xml:space="preserve"> \* MERGEFORMAT </w:instrText>
            </w:r>
            <w:r w:rsidRPr="007F6B4C">
              <w:rPr>
                <w:b/>
                <w:szCs w:val="24"/>
              </w:rPr>
            </w:r>
            <w:r w:rsidRPr="007F6B4C">
              <w:rPr>
                <w:b/>
                <w:szCs w:val="24"/>
              </w:rPr>
              <w:fldChar w:fldCharType="separate"/>
            </w:r>
            <w:r w:rsidRPr="00BC111F">
              <w:rPr>
                <w:b/>
                <w:szCs w:val="24"/>
              </w:rPr>
              <w:t>Proposal 10: Scheduling restriction for L3 measurements cannot be enhanced for multi-RX operation because UE should always be allowed to perform antenna module selection.</w:t>
            </w:r>
            <w:r w:rsidRPr="007F6B4C">
              <w:rPr>
                <w:b/>
                <w:szCs w:val="24"/>
              </w:rPr>
              <w:fldChar w:fldCharType="end"/>
            </w:r>
          </w:p>
          <w:p w14:paraId="7E8CB5DE" w14:textId="5E7B625E" w:rsidR="00BC4387" w:rsidRPr="00DA77B5" w:rsidRDefault="00BC4387" w:rsidP="00BC4387">
            <w:pPr>
              <w:pStyle w:val="ab"/>
              <w:tabs>
                <w:tab w:val="left" w:pos="226"/>
                <w:tab w:val="left" w:pos="284"/>
                <w:tab w:val="left" w:pos="5103"/>
              </w:tabs>
              <w:snapToGrid w:val="0"/>
              <w:spacing w:beforeLines="50" w:before="120"/>
            </w:pPr>
          </w:p>
        </w:tc>
      </w:tr>
      <w:tr w:rsidR="00BC4387" w14:paraId="1A833D32" w14:textId="77777777">
        <w:trPr>
          <w:trHeight w:val="468"/>
        </w:trPr>
        <w:tc>
          <w:tcPr>
            <w:tcW w:w="1622" w:type="dxa"/>
          </w:tcPr>
          <w:p w14:paraId="1FA2CB3A" w14:textId="10A622A5" w:rsidR="00BC4387" w:rsidRDefault="00BC4387" w:rsidP="00BC4387">
            <w:pPr>
              <w:spacing w:before="120" w:after="120"/>
            </w:pPr>
            <w:r w:rsidRPr="009648A9">
              <w:lastRenderedPageBreak/>
              <w:t>R4-2308725</w:t>
            </w:r>
          </w:p>
        </w:tc>
        <w:tc>
          <w:tcPr>
            <w:tcW w:w="1424" w:type="dxa"/>
          </w:tcPr>
          <w:p w14:paraId="435B31EF" w14:textId="73FEFCF5" w:rsidR="00BC4387" w:rsidRDefault="00BC4387" w:rsidP="00BC4387">
            <w:pPr>
              <w:spacing w:before="120" w:after="120"/>
            </w:pPr>
            <w:r w:rsidRPr="0056229B">
              <w:t>ZTE Corporation</w:t>
            </w:r>
          </w:p>
        </w:tc>
        <w:tc>
          <w:tcPr>
            <w:tcW w:w="6585" w:type="dxa"/>
          </w:tcPr>
          <w:p w14:paraId="2B237A33" w14:textId="77777777" w:rsidR="00DA77B5" w:rsidRDefault="00DA77B5" w:rsidP="00DA77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1: During the discussion on inter-cell BM in R17 </w:t>
            </w:r>
            <w:proofErr w:type="spellStart"/>
            <w:r>
              <w:rPr>
                <w:rFonts w:eastAsia="宋体" w:hint="eastAsia"/>
                <w:b/>
                <w:bCs/>
                <w:lang w:val="en-US" w:eastAsia="zh-CN"/>
              </w:rPr>
              <w:t>FeMIMO</w:t>
            </w:r>
            <w:proofErr w:type="spellEnd"/>
            <w:r>
              <w:rPr>
                <w:rFonts w:eastAsia="宋体" w:hint="eastAsia"/>
                <w:b/>
                <w:bCs/>
                <w:lang w:val="en-US" w:eastAsia="zh-CN"/>
              </w:rPr>
              <w:t xml:space="preserve"> WI, the basic assumption is only one panel activated as a time, so the simultaneous L1-RSRP measurements for SC and NSC is not allowed due to the concern on Rx beam.</w:t>
            </w:r>
          </w:p>
          <w:p w14:paraId="0B13B7CB" w14:textId="77777777" w:rsidR="00DA77B5" w:rsidRDefault="00DA77B5" w:rsidP="00DA77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1: For the UE capable of simultaneous multi-panel Rx, we can firstly discuss the requirements enhancement targeted to intra-cell </w:t>
            </w:r>
            <w:proofErr w:type="spellStart"/>
            <w:r>
              <w:rPr>
                <w:rFonts w:eastAsia="宋体" w:hint="eastAsia"/>
                <w:b/>
                <w:bCs/>
                <w:lang w:val="en-US" w:eastAsia="zh-CN"/>
              </w:rPr>
              <w:t>mTRP</w:t>
            </w:r>
            <w:proofErr w:type="spellEnd"/>
            <w:r>
              <w:rPr>
                <w:rFonts w:eastAsia="宋体" w:hint="eastAsia"/>
                <w:b/>
                <w:bCs/>
                <w:lang w:val="en-US" w:eastAsia="zh-CN"/>
              </w:rPr>
              <w:t xml:space="preserve"> case. Once some conclusions achieved, then consider the extension into inter-cell </w:t>
            </w:r>
            <w:proofErr w:type="spellStart"/>
            <w:r>
              <w:rPr>
                <w:rFonts w:eastAsia="宋体" w:hint="eastAsia"/>
                <w:b/>
                <w:bCs/>
                <w:lang w:val="en-US" w:eastAsia="zh-CN"/>
              </w:rPr>
              <w:t>mTRP</w:t>
            </w:r>
            <w:proofErr w:type="spellEnd"/>
            <w:r>
              <w:rPr>
                <w:rFonts w:eastAsia="宋体" w:hint="eastAsia"/>
                <w:b/>
                <w:bCs/>
                <w:lang w:val="en-US" w:eastAsia="zh-CN"/>
              </w:rPr>
              <w:t xml:space="preserve"> case around the following issues:</w:t>
            </w:r>
          </w:p>
          <w:p w14:paraId="0E7EA23E" w14:textId="77777777" w:rsidR="00DA77B5" w:rsidRDefault="00DA77B5" w:rsidP="00DA77B5">
            <w:pPr>
              <w:pStyle w:val="ab"/>
              <w:numPr>
                <w:ilvl w:val="0"/>
                <w:numId w:val="31"/>
              </w:numPr>
              <w:spacing w:beforeLines="50" w:before="120" w:after="120"/>
              <w:jc w:val="both"/>
              <w:rPr>
                <w:rFonts w:eastAsia="宋体"/>
                <w:b/>
                <w:bCs/>
                <w:lang w:val="en-US" w:eastAsia="zh-CN"/>
              </w:rPr>
            </w:pPr>
            <w:r>
              <w:rPr>
                <w:rFonts w:eastAsia="宋体" w:hint="eastAsia"/>
                <w:b/>
                <w:bCs/>
                <w:lang w:val="en-US" w:eastAsia="zh-CN"/>
              </w:rPr>
              <w:t xml:space="preserve">Whether define the measurement requirements on NSC inside SMTC for FR2 for the case </w:t>
            </w:r>
            <w:r>
              <w:rPr>
                <w:rFonts w:eastAsia="宋体" w:hint="eastAsia"/>
                <w:b/>
                <w:bCs/>
                <w:lang w:val="en-US" w:eastAsia="zh-CN"/>
              </w:rPr>
              <w:t>“</w:t>
            </w:r>
            <w:r>
              <w:rPr>
                <w:rFonts w:eastAsia="等线"/>
                <w:b/>
                <w:bCs/>
                <w:iCs/>
                <w:vertAlign w:val="subscript"/>
                <w:lang w:val="en-US" w:eastAsia="zh-CN"/>
              </w:rPr>
              <w:t>SSB,NSC</w:t>
            </w:r>
            <w:r>
              <w:rPr>
                <w:rFonts w:eastAsia="等线"/>
                <w:b/>
                <w:bCs/>
                <w:iCs/>
                <w:lang w:val="en-US" w:eastAsia="zh-CN"/>
              </w:rPr>
              <w:t xml:space="preserve"> ≥ T</w:t>
            </w:r>
            <w:r>
              <w:rPr>
                <w:rFonts w:eastAsia="等线"/>
                <w:b/>
                <w:bCs/>
                <w:iCs/>
                <w:vertAlign w:val="subscript"/>
                <w:lang w:val="en-US" w:eastAsia="zh-CN"/>
              </w:rPr>
              <w:t>SMTC</w:t>
            </w:r>
            <w:r>
              <w:rPr>
                <w:rFonts w:eastAsia="宋体" w:hint="eastAsia"/>
                <w:b/>
                <w:bCs/>
                <w:lang w:val="en-US" w:eastAsia="zh-CN"/>
              </w:rPr>
              <w:t>”</w:t>
            </w:r>
            <w:r>
              <w:rPr>
                <w:rFonts w:eastAsia="宋体" w:hint="eastAsia"/>
                <w:b/>
                <w:bCs/>
                <w:lang w:val="en-US" w:eastAsia="zh-CN"/>
              </w:rPr>
              <w:t>;</w:t>
            </w:r>
          </w:p>
          <w:p w14:paraId="2B22E08B" w14:textId="77777777" w:rsidR="00DA77B5" w:rsidRDefault="00DA77B5" w:rsidP="00DA77B5">
            <w:pPr>
              <w:pStyle w:val="ab"/>
              <w:numPr>
                <w:ilvl w:val="0"/>
                <w:numId w:val="31"/>
              </w:numPr>
              <w:spacing w:beforeLines="50" w:before="120" w:after="120"/>
              <w:jc w:val="both"/>
              <w:rPr>
                <w:rFonts w:eastAsia="宋体"/>
                <w:b/>
                <w:bCs/>
                <w:lang w:val="en-US" w:eastAsia="zh-CN"/>
              </w:rPr>
            </w:pPr>
            <w:r>
              <w:rPr>
                <w:rFonts w:eastAsia="宋体" w:hint="eastAsia"/>
                <w:b/>
                <w:bCs/>
                <w:lang w:val="en-US" w:eastAsia="zh-CN"/>
              </w:rPr>
              <w:t xml:space="preserve">Whether need the sharing factor for SC and NSC and </w:t>
            </w:r>
            <w:proofErr w:type="spellStart"/>
            <w:r>
              <w:rPr>
                <w:rFonts w:eastAsia="宋体" w:hint="eastAsia"/>
                <w:b/>
                <w:bCs/>
                <w:lang w:val="en-US" w:eastAsia="zh-CN"/>
              </w:rPr>
              <w:t>Nmax</w:t>
            </w:r>
            <w:proofErr w:type="spellEnd"/>
            <w:r>
              <w:rPr>
                <w:rFonts w:eastAsia="宋体" w:hint="eastAsia"/>
                <w:b/>
                <w:bCs/>
                <w:lang w:val="en-US" w:eastAsia="zh-CN"/>
              </w:rPr>
              <w:t xml:space="preserve"> =1.</w:t>
            </w:r>
          </w:p>
          <w:p w14:paraId="740CFAED" w14:textId="77777777" w:rsidR="00DA77B5" w:rsidRDefault="00DA77B5" w:rsidP="00DA77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Observation 2: Considering some RRM requirements may be impacted by the simultaneous reception, such as the measurement period, the principle of scheduling restriction/measurement restriction, the definition of simultaneous reception is still needed when we capture the enhanced RRM requirements in the spec.</w:t>
            </w:r>
          </w:p>
          <w:p w14:paraId="31034C69" w14:textId="77777777" w:rsidR="00DA77B5" w:rsidRDefault="00DA77B5" w:rsidP="00DA77B5">
            <w:pPr>
              <w:pStyle w:val="ab"/>
              <w:tabs>
                <w:tab w:val="left" w:pos="226"/>
                <w:tab w:val="left" w:pos="284"/>
                <w:tab w:val="left" w:pos="5103"/>
              </w:tabs>
              <w:snapToGrid w:val="0"/>
              <w:spacing w:beforeLines="50" w:before="120"/>
              <w:rPr>
                <w:rFonts w:ascii="Helvetica" w:eastAsia="宋体" w:hAnsi="Helvetica"/>
                <w:b/>
                <w:bCs/>
                <w:kern w:val="32"/>
                <w:sz w:val="28"/>
                <w:szCs w:val="32"/>
                <w:lang w:val="en-US" w:eastAsia="zh-CN"/>
              </w:rPr>
            </w:pPr>
            <w:r>
              <w:rPr>
                <w:rFonts w:eastAsia="宋体" w:hint="eastAsia"/>
                <w:b/>
                <w:bCs/>
                <w:lang w:val="en-US" w:eastAsia="zh-CN"/>
              </w:rPr>
              <w:t xml:space="preserve">Proposal 2: It is meaningful to determine the definition of simultaneous reception, it can be defined as: Two signals are considered to be received simultaneously, if their instances are received in the same or overlapping OFDM symbols, which may occur in one, some, or all signal occasions during their measurement or evaluation period. </w:t>
            </w:r>
          </w:p>
          <w:p w14:paraId="66972ACA" w14:textId="77777777" w:rsidR="00DA77B5" w:rsidRDefault="00DA77B5" w:rsidP="00DA77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3: The case of simultaneous reception with a single Rx beam from multiple TRPs is possible under the prerequisite of group based reporting.</w:t>
            </w:r>
          </w:p>
          <w:p w14:paraId="50516EA2" w14:textId="77777777" w:rsidR="00DA77B5" w:rsidRDefault="00DA77B5" w:rsidP="00DA77B5">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Proposal 4: Postpone the discussion on RRM impact of group-based reporting and wait for RAN1 LS reply.</w:t>
            </w:r>
          </w:p>
          <w:p w14:paraId="5F0E223A" w14:textId="77777777" w:rsidR="00DA77B5" w:rsidRDefault="00DA77B5" w:rsidP="00DA77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5: We agree to introduce some mechanism/condition for indication of </w:t>
            </w:r>
            <w:proofErr w:type="spellStart"/>
            <w:r>
              <w:rPr>
                <w:rFonts w:eastAsia="宋体" w:hint="eastAsia"/>
                <w:b/>
                <w:bCs/>
                <w:lang w:val="en-US" w:eastAsia="zh-CN"/>
              </w:rPr>
              <w:t>multl</w:t>
            </w:r>
            <w:proofErr w:type="spellEnd"/>
            <w:r>
              <w:rPr>
                <w:rFonts w:eastAsia="宋体" w:hint="eastAsia"/>
                <w:b/>
                <w:bCs/>
                <w:lang w:val="en-US" w:eastAsia="zh-CN"/>
              </w:rPr>
              <w:t xml:space="preserve">-Rx operation, including on/off indication of multi-Rx operation. Introduce some interaction </w:t>
            </w:r>
            <w:proofErr w:type="spellStart"/>
            <w:r>
              <w:rPr>
                <w:rFonts w:eastAsia="宋体" w:hint="eastAsia"/>
                <w:b/>
                <w:bCs/>
                <w:lang w:val="en-US" w:eastAsia="zh-CN"/>
              </w:rPr>
              <w:t>signalling</w:t>
            </w:r>
            <w:proofErr w:type="spellEnd"/>
            <w:r>
              <w:rPr>
                <w:rFonts w:eastAsia="宋体" w:hint="eastAsia"/>
                <w:b/>
                <w:bCs/>
                <w:lang w:val="en-US" w:eastAsia="zh-CN"/>
              </w:rPr>
              <w:t xml:space="preserve"> or reuse the existing </w:t>
            </w:r>
            <w:proofErr w:type="spellStart"/>
            <w:r>
              <w:rPr>
                <w:rFonts w:eastAsia="宋体" w:hint="eastAsia"/>
                <w:b/>
                <w:bCs/>
                <w:lang w:val="en-US" w:eastAsia="zh-CN"/>
              </w:rPr>
              <w:t>signalling</w:t>
            </w:r>
            <w:proofErr w:type="spellEnd"/>
            <w:r>
              <w:rPr>
                <w:rFonts w:eastAsia="宋体" w:hint="eastAsia"/>
                <w:b/>
                <w:bCs/>
                <w:lang w:val="en-US" w:eastAsia="zh-CN"/>
              </w:rPr>
              <w:t xml:space="preserve"> are both acceptable.</w:t>
            </w:r>
          </w:p>
          <w:p w14:paraId="3C44020F" w14:textId="77777777" w:rsidR="00DA77B5" w:rsidRDefault="00DA77B5" w:rsidP="00DA77B5">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3: The UE capability of </w:t>
            </w:r>
            <w:proofErr w:type="spellStart"/>
            <w:r>
              <w:rPr>
                <w:rFonts w:eastAsia="宋体" w:hint="eastAsia"/>
                <w:b/>
                <w:bCs/>
                <w:i/>
                <w:iCs/>
                <w:lang w:val="en-US" w:eastAsia="zh-CN"/>
              </w:rPr>
              <w:t>simultaneousRxDataSSB-DiffNumerology</w:t>
            </w:r>
            <w:proofErr w:type="spellEnd"/>
            <w:r>
              <w:rPr>
                <w:rFonts w:eastAsia="宋体" w:hint="eastAsia"/>
                <w:b/>
                <w:bCs/>
                <w:lang w:val="en-US" w:eastAsia="zh-CN"/>
              </w:rPr>
              <w:t xml:space="preserve"> is only applicable for FR1, not for FR2.</w:t>
            </w:r>
          </w:p>
          <w:p w14:paraId="180FBE03" w14:textId="77777777" w:rsidR="00DA77B5" w:rsidRDefault="00DA77B5" w:rsidP="00DA77B5">
            <w:pPr>
              <w:pStyle w:val="ab"/>
              <w:tabs>
                <w:tab w:val="left" w:pos="226"/>
                <w:tab w:val="left" w:pos="284"/>
                <w:tab w:val="left" w:pos="5103"/>
              </w:tabs>
              <w:snapToGrid w:val="0"/>
              <w:spacing w:beforeLines="50" w:before="120"/>
              <w:rPr>
                <w:rFonts w:eastAsia="宋体"/>
                <w:bCs/>
                <w:lang w:eastAsia="zh-CN"/>
              </w:rPr>
            </w:pPr>
            <w:r>
              <w:rPr>
                <w:rFonts w:eastAsia="宋体" w:hint="eastAsia"/>
                <w:b/>
                <w:bCs/>
                <w:lang w:val="en-US" w:eastAsia="zh-CN"/>
              </w:rPr>
              <w:lastRenderedPageBreak/>
              <w:t xml:space="preserve">Proposal 6: The existing UE capability </w:t>
            </w:r>
            <w:proofErr w:type="spellStart"/>
            <w:r>
              <w:rPr>
                <w:rFonts w:eastAsia="宋体" w:hint="eastAsia"/>
                <w:b/>
                <w:bCs/>
                <w:i/>
                <w:iCs/>
                <w:lang w:val="en-US" w:eastAsia="zh-CN"/>
              </w:rPr>
              <w:t>simultaneousRxDataSSB-DiffNumerology</w:t>
            </w:r>
            <w:proofErr w:type="spellEnd"/>
            <w:r>
              <w:rPr>
                <w:rFonts w:eastAsia="宋体" w:hint="eastAsia"/>
                <w:b/>
                <w:bCs/>
                <w:lang w:val="en-US" w:eastAsia="zh-CN"/>
              </w:rPr>
              <w:t xml:space="preserve"> is feasible if the supporting of concurrent SSB and data are consistent between FR1 and FR2-1. But it should be ultimately determined after the decision of single or multiple UE capabilities are necessary.</w:t>
            </w:r>
          </w:p>
          <w:p w14:paraId="6DD1890A" w14:textId="27E1667B" w:rsidR="00BC4387" w:rsidRPr="00DA77B5" w:rsidRDefault="00BC4387" w:rsidP="00BC4387">
            <w:pPr>
              <w:jc w:val="both"/>
            </w:pPr>
          </w:p>
        </w:tc>
      </w:tr>
      <w:tr w:rsidR="00BC4387" w14:paraId="5DE936BF" w14:textId="77777777">
        <w:trPr>
          <w:trHeight w:val="468"/>
        </w:trPr>
        <w:tc>
          <w:tcPr>
            <w:tcW w:w="1622" w:type="dxa"/>
          </w:tcPr>
          <w:p w14:paraId="37CF64AE" w14:textId="508BC997" w:rsidR="00BC4387" w:rsidRDefault="00BC4387" w:rsidP="00BC4387">
            <w:pPr>
              <w:spacing w:before="120" w:after="120"/>
            </w:pPr>
            <w:r w:rsidRPr="009648A9">
              <w:lastRenderedPageBreak/>
              <w:t>R4-2309655</w:t>
            </w:r>
          </w:p>
        </w:tc>
        <w:tc>
          <w:tcPr>
            <w:tcW w:w="1424" w:type="dxa"/>
          </w:tcPr>
          <w:p w14:paraId="2A5645EC" w14:textId="183B35DF" w:rsidR="00BC4387" w:rsidRDefault="00BC4387" w:rsidP="00BC4387">
            <w:pPr>
              <w:spacing w:before="120" w:after="120"/>
            </w:pPr>
            <w:r w:rsidRPr="0056229B">
              <w:t>Samsung</w:t>
            </w:r>
          </w:p>
        </w:tc>
        <w:tc>
          <w:tcPr>
            <w:tcW w:w="6585" w:type="dxa"/>
          </w:tcPr>
          <w:p w14:paraId="46748A85" w14:textId="77777777" w:rsidR="00DA77B5" w:rsidRPr="008F1457" w:rsidRDefault="00DA77B5" w:rsidP="00DA77B5">
            <w:pPr>
              <w:pStyle w:val="ab"/>
              <w:ind w:firstLineChars="200" w:firstLine="392"/>
              <w:rPr>
                <w:b/>
                <w:lang w:val="en-US"/>
              </w:rPr>
            </w:pPr>
            <w:r w:rsidRPr="000F0C99">
              <w:rPr>
                <w:b/>
              </w:rPr>
              <w:t xml:space="preserve">Observation 1: There could be four cases when </w:t>
            </w:r>
            <w:r w:rsidRPr="008F1457">
              <w:rPr>
                <w:b/>
                <w:lang w:val="en-US"/>
              </w:rPr>
              <w:t>combines the UE capability report and NW configuration together</w:t>
            </w:r>
            <w:r w:rsidRPr="008F1457">
              <w:rPr>
                <w:rFonts w:hint="eastAsia"/>
                <w:b/>
                <w:lang w:val="en-US"/>
              </w:rPr>
              <w:t>：</w:t>
            </w:r>
          </w:p>
          <w:p w14:paraId="7FF2F35E" w14:textId="355FF1E4" w:rsidR="00DA77B5" w:rsidRPr="008F1457" w:rsidRDefault="00DA77B5" w:rsidP="00DA77B5">
            <w:pPr>
              <w:pStyle w:val="ab"/>
              <w:ind w:firstLineChars="200" w:firstLine="392"/>
              <w:jc w:val="center"/>
              <w:rPr>
                <w:b/>
                <w:lang w:val="en-US"/>
              </w:rPr>
            </w:pPr>
            <w:r w:rsidRPr="000F0C99">
              <w:rPr>
                <w:b/>
                <w:noProof/>
              </w:rPr>
              <mc:AlternateContent>
                <mc:Choice Requires="wps">
                  <w:drawing>
                    <wp:anchor distT="0" distB="0" distL="114300" distR="114300" simplePos="0" relativeHeight="251660288" behindDoc="0" locked="0" layoutInCell="1" allowOverlap="1" wp14:anchorId="337C2989" wp14:editId="5926C453">
                      <wp:simplePos x="0" y="0"/>
                      <wp:positionH relativeFrom="column">
                        <wp:posOffset>39838</wp:posOffset>
                      </wp:positionH>
                      <wp:positionV relativeFrom="paragraph">
                        <wp:posOffset>213995</wp:posOffset>
                      </wp:positionV>
                      <wp:extent cx="1272061" cy="262890"/>
                      <wp:effectExtent l="0" t="0" r="0" b="3810"/>
                      <wp:wrapNone/>
                      <wp:docPr id="13" name="文本框 13"/>
                      <wp:cNvGraphicFramePr/>
                      <a:graphic xmlns:a="http://schemas.openxmlformats.org/drawingml/2006/main">
                        <a:graphicData uri="http://schemas.microsoft.com/office/word/2010/wordprocessingShape">
                          <wps:wsp>
                            <wps:cNvSpPr txBox="1"/>
                            <wps:spPr>
                              <a:xfrm>
                                <a:off x="0" y="0"/>
                                <a:ext cx="1272061" cy="262890"/>
                              </a:xfrm>
                              <a:prstGeom prst="rect">
                                <a:avLst/>
                              </a:prstGeom>
                              <a:noFill/>
                              <a:ln w="6350">
                                <a:noFill/>
                              </a:ln>
                            </wps:spPr>
                            <wps:txbx>
                              <w:txbxContent>
                                <w:p w14:paraId="134EA245" w14:textId="77777777" w:rsidR="00DA77B5" w:rsidRPr="00DA77B5" w:rsidRDefault="00DA77B5" w:rsidP="00DA77B5">
                                  <w:pPr>
                                    <w:rPr>
                                      <w:b/>
                                      <w:sz w:val="18"/>
                                      <w:szCs w:val="18"/>
                                    </w:rPr>
                                  </w:pPr>
                                  <w:r w:rsidRPr="00DA77B5">
                                    <w:rPr>
                                      <w:b/>
                                      <w:color w:val="000000" w:themeColor="text1"/>
                                      <w:sz w:val="18"/>
                                      <w:szCs w:val="18"/>
                                      <w:lang w:val="sv-SE"/>
                                    </w:rPr>
                                    <w:t>NW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7C2989" id="_x0000_t202" coordsize="21600,21600" o:spt="202" path="m,l,21600r21600,l21600,xe">
                      <v:stroke joinstyle="miter"/>
                      <v:path gradientshapeok="t" o:connecttype="rect"/>
                    </v:shapetype>
                    <v:shape id="文本框 13" o:spid="_x0000_s1026" type="#_x0000_t202" style="position:absolute;left:0;text-align:left;margin-left:3.15pt;margin-top:16.85pt;width:100.15pt;height:2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" filled="f" stroked="f" strokeweight=".5pt">
                      <v:textbox>
                        <w:txbxContent>
                          <w:p w14:paraId="134EA245" w14:textId="77777777" w:rsidR="00DA77B5" w:rsidRPr="00DA77B5" w:rsidRDefault="00DA77B5" w:rsidP="00DA77B5">
                            <w:pPr>
                              <w:rPr>
                                <w:b/>
                                <w:sz w:val="18"/>
                                <w:szCs w:val="18"/>
                              </w:rPr>
                            </w:pPr>
                            <w:r w:rsidRPr="00DA77B5">
                              <w:rPr>
                                <w:b/>
                                <w:color w:val="000000" w:themeColor="text1"/>
                                <w:sz w:val="18"/>
                                <w:szCs w:val="18"/>
                                <w:lang w:val="sv-SE"/>
                              </w:rPr>
                              <w:t>NW configuration</w:t>
                            </w:r>
                          </w:p>
                        </w:txbxContent>
                      </v:textbox>
                    </v:shape>
                  </w:pict>
                </mc:Fallback>
              </mc:AlternateContent>
            </w:r>
            <w:r w:rsidRPr="008F1457">
              <w:rPr>
                <w:rFonts w:hint="eastAsia"/>
                <w:b/>
                <w:color w:val="000000" w:themeColor="text1"/>
                <w:sz w:val="18"/>
                <w:szCs w:val="18"/>
                <w:lang w:val="en-US"/>
              </w:rPr>
              <w:t>T</w:t>
            </w:r>
            <w:r w:rsidRPr="008F1457">
              <w:rPr>
                <w:b/>
                <w:color w:val="000000" w:themeColor="text1"/>
                <w:sz w:val="18"/>
                <w:szCs w:val="18"/>
                <w:lang w:val="en-US"/>
              </w:rPr>
              <w:t>able 1 C</w:t>
            </w:r>
            <w:r w:rsidRPr="008F1457">
              <w:rPr>
                <w:rFonts w:hint="eastAsia"/>
                <w:b/>
                <w:color w:val="000000" w:themeColor="text1"/>
                <w:sz w:val="18"/>
                <w:szCs w:val="18"/>
                <w:lang w:val="en-US"/>
              </w:rPr>
              <w:t>ombi</w:t>
            </w:r>
            <w:r w:rsidRPr="008F1457">
              <w:rPr>
                <w:b/>
                <w:color w:val="000000" w:themeColor="text1"/>
                <w:sz w:val="18"/>
                <w:szCs w:val="18"/>
                <w:lang w:val="en-US"/>
              </w:rPr>
              <w:t>nation between UE capability and NW configuration</w:t>
            </w:r>
          </w:p>
          <w:tbl>
            <w:tblPr>
              <w:tblStyle w:val="afd"/>
              <w:tblW w:w="0" w:type="auto"/>
              <w:tblLook w:val="04A0" w:firstRow="1" w:lastRow="0" w:firstColumn="1" w:lastColumn="0" w:noHBand="0" w:noVBand="1"/>
            </w:tblPr>
            <w:tblGrid>
              <w:gridCol w:w="1595"/>
              <w:gridCol w:w="2661"/>
              <w:gridCol w:w="2661"/>
            </w:tblGrid>
            <w:tr w:rsidR="00DA77B5" w:rsidRPr="000F0C99" w14:paraId="50D291BB" w14:textId="77777777" w:rsidTr="00DA77B5">
              <w:tc>
                <w:tcPr>
                  <w:tcW w:w="2211" w:type="dxa"/>
                </w:tcPr>
                <w:p w14:paraId="266F624C" w14:textId="2FD468D9" w:rsidR="00DA77B5" w:rsidRPr="008F1457" w:rsidRDefault="00DA77B5" w:rsidP="00DA77B5">
                  <w:pPr>
                    <w:pStyle w:val="ab"/>
                    <w:rPr>
                      <w:b/>
                      <w:lang w:val="en-US"/>
                    </w:rPr>
                  </w:pPr>
                  <w:r w:rsidRPr="000F0C99">
                    <w:rPr>
                      <w:b/>
                      <w:noProof/>
                    </w:rPr>
                    <mc:AlternateContent>
                      <mc:Choice Requires="wps">
                        <w:drawing>
                          <wp:anchor distT="0" distB="0" distL="114300" distR="114300" simplePos="0" relativeHeight="251659264" behindDoc="0" locked="0" layoutInCell="1" allowOverlap="1" wp14:anchorId="194EB621" wp14:editId="2C6925DB">
                            <wp:simplePos x="0" y="0"/>
                            <wp:positionH relativeFrom="column">
                              <wp:posOffset>-109820</wp:posOffset>
                            </wp:positionH>
                            <wp:positionV relativeFrom="paragraph">
                              <wp:posOffset>424187</wp:posOffset>
                            </wp:positionV>
                            <wp:extent cx="1121290" cy="27114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121290" cy="271145"/>
                                    </a:xfrm>
                                    <a:prstGeom prst="rect">
                                      <a:avLst/>
                                    </a:prstGeom>
                                    <a:noFill/>
                                    <a:ln w="6350">
                                      <a:noFill/>
                                    </a:ln>
                                  </wps:spPr>
                                  <wps:txbx>
                                    <w:txbxContent>
                                      <w:p w14:paraId="74FCBB84" w14:textId="77777777" w:rsidR="00DA77B5" w:rsidRPr="00DA77B5" w:rsidRDefault="00DA77B5" w:rsidP="00DA77B5">
                                        <w:pPr>
                                          <w:rPr>
                                            <w:b/>
                                            <w:sz w:val="18"/>
                                            <w:szCs w:val="18"/>
                                          </w:rPr>
                                        </w:pPr>
                                        <w:r w:rsidRPr="00DA77B5">
                                          <w:rPr>
                                            <w:b/>
                                            <w:color w:val="000000" w:themeColor="text1"/>
                                            <w:sz w:val="18"/>
                                            <w:szCs w:val="18"/>
                                            <w:lang w:val="sv-SE"/>
                                          </w:rPr>
                                          <w:t>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EB621" id="文本框 14" o:spid="_x0000_s1027" type="#_x0000_t202" style="position:absolute;margin-left:-8.65pt;margin-top:33.4pt;width:88.3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" filled="f" stroked="f" strokeweight=".5pt">
                            <v:textbox>
                              <w:txbxContent>
                                <w:p w14:paraId="74FCBB84" w14:textId="77777777" w:rsidR="00DA77B5" w:rsidRPr="00DA77B5" w:rsidRDefault="00DA77B5" w:rsidP="00DA77B5">
                                  <w:pPr>
                                    <w:rPr>
                                      <w:b/>
                                      <w:sz w:val="18"/>
                                      <w:szCs w:val="18"/>
                                    </w:rPr>
                                  </w:pPr>
                                  <w:r w:rsidRPr="00DA77B5">
                                    <w:rPr>
                                      <w:b/>
                                      <w:color w:val="000000" w:themeColor="text1"/>
                                      <w:sz w:val="18"/>
                                      <w:szCs w:val="18"/>
                                      <w:lang w:val="sv-SE"/>
                                    </w:rPr>
                                    <w:t>UE capability</w:t>
                                  </w:r>
                                </w:p>
                              </w:txbxContent>
                            </v:textbox>
                          </v:shape>
                        </w:pict>
                      </mc:Fallback>
                    </mc:AlternateContent>
                  </w:r>
                  <w:r>
                    <w:rPr>
                      <w:rFonts w:hint="eastAsia"/>
                      <w:noProof/>
                      <w:color w:val="000000" w:themeColor="text1"/>
                      <w:sz w:val="18"/>
                      <w:szCs w:val="18"/>
                    </w:rPr>
                    <mc:AlternateContent>
                      <mc:Choice Requires="wps">
                        <w:drawing>
                          <wp:anchor distT="0" distB="0" distL="114300" distR="114300" simplePos="0" relativeHeight="251661312" behindDoc="0" locked="0" layoutInCell="1" allowOverlap="1" wp14:anchorId="5BCE25F4" wp14:editId="227F8747">
                            <wp:simplePos x="0" y="0"/>
                            <wp:positionH relativeFrom="margin">
                              <wp:posOffset>-71434</wp:posOffset>
                            </wp:positionH>
                            <wp:positionV relativeFrom="paragraph">
                              <wp:posOffset>5274</wp:posOffset>
                            </wp:positionV>
                            <wp:extent cx="1014884" cy="653143"/>
                            <wp:effectExtent l="0" t="0" r="33020" b="33020"/>
                            <wp:wrapNone/>
                            <wp:docPr id="12" name="直接连接符 12"/>
                            <wp:cNvGraphicFramePr/>
                            <a:graphic xmlns:a="http://schemas.openxmlformats.org/drawingml/2006/main">
                              <a:graphicData uri="http://schemas.microsoft.com/office/word/2010/wordprocessingShape">
                                <wps:wsp>
                                  <wps:cNvCnPr/>
                                  <wps:spPr>
                                    <a:xfrm flipH="1" flipV="1">
                                      <a:off x="0" y="0"/>
                                      <a:ext cx="1014884" cy="6531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D9949B" id="直接连接符 12" o:spid="_x0000_s1026" style="position:absolute;flip:x 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pt,.4pt" to="74.3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" strokecolor="black [3213]" strokeweight=".5pt">
                            <v:stroke joinstyle="miter"/>
                            <w10:wrap anchorx="margin"/>
                          </v:line>
                        </w:pict>
                      </mc:Fallback>
                    </mc:AlternateContent>
                  </w:r>
                </w:p>
              </w:tc>
              <w:tc>
                <w:tcPr>
                  <w:tcW w:w="2045" w:type="dxa"/>
                </w:tcPr>
                <w:p w14:paraId="1A1ACEE9" w14:textId="1EDBA8A9" w:rsidR="00DA77B5" w:rsidRPr="000F0C99" w:rsidRDefault="00DA77B5" w:rsidP="00DA77B5">
                  <w:pPr>
                    <w:pStyle w:val="ab"/>
                    <w:rPr>
                      <w:b/>
                      <w:lang w:val="sv-SE"/>
                    </w:rPr>
                  </w:pPr>
                  <w:r w:rsidRPr="000F0C99">
                    <w:rPr>
                      <w:b/>
                    </w:rPr>
                    <w:t>groupBasedBeamReporting-r17 = 'enabled'</w:t>
                  </w:r>
                </w:p>
              </w:tc>
              <w:tc>
                <w:tcPr>
                  <w:tcW w:w="2661" w:type="dxa"/>
                </w:tcPr>
                <w:p w14:paraId="11807732" w14:textId="77777777" w:rsidR="00DA77B5" w:rsidRPr="000F0C99" w:rsidRDefault="00DA77B5" w:rsidP="00DA77B5">
                  <w:pPr>
                    <w:pStyle w:val="ab"/>
                    <w:rPr>
                      <w:b/>
                    </w:rPr>
                  </w:pPr>
                  <w:r w:rsidRPr="000F0C99">
                    <w:rPr>
                      <w:b/>
                    </w:rPr>
                    <w:t xml:space="preserve">groupBasedBeamReporting-r17 </w:t>
                  </w:r>
                </w:p>
                <w:p w14:paraId="086975A3" w14:textId="77777777" w:rsidR="00DA77B5" w:rsidRPr="008F1457" w:rsidRDefault="00DA77B5" w:rsidP="00DA77B5">
                  <w:pPr>
                    <w:pStyle w:val="ab"/>
                    <w:rPr>
                      <w:b/>
                      <w:lang w:val="en-US"/>
                    </w:rPr>
                  </w:pPr>
                  <w:r w:rsidRPr="000F0C99">
                    <w:rPr>
                      <w:b/>
                    </w:rPr>
                    <w:t>= ' disabled '</w:t>
                  </w:r>
                </w:p>
              </w:tc>
            </w:tr>
            <w:tr w:rsidR="00DA77B5" w:rsidRPr="000F0C99" w14:paraId="7951F6CB" w14:textId="77777777" w:rsidTr="00DA77B5">
              <w:tc>
                <w:tcPr>
                  <w:tcW w:w="2211" w:type="dxa"/>
                </w:tcPr>
                <w:p w14:paraId="392D9085" w14:textId="77777777" w:rsidR="00DA77B5" w:rsidRPr="000F0C99" w:rsidRDefault="00DA77B5" w:rsidP="00DA77B5">
                  <w:pPr>
                    <w:pStyle w:val="ab"/>
                    <w:rPr>
                      <w:b/>
                    </w:rPr>
                  </w:pPr>
                  <w:r w:rsidRPr="000F0C99">
                    <w:rPr>
                      <w:b/>
                    </w:rPr>
                    <w:t xml:space="preserve">Support GBBR capability </w:t>
                  </w:r>
                </w:p>
                <w:p w14:paraId="240E1323" w14:textId="77777777" w:rsidR="00DA77B5" w:rsidRPr="008F1457" w:rsidRDefault="00DA77B5" w:rsidP="00DA77B5">
                  <w:pPr>
                    <w:pStyle w:val="ab"/>
                    <w:rPr>
                      <w:b/>
                      <w:lang w:val="en-US"/>
                    </w:rPr>
                  </w:pPr>
                  <w:r w:rsidRPr="000F0C99">
                    <w:rPr>
                      <w:b/>
                    </w:rPr>
                    <w:t>(Report capability message mTRP-GroupBasedL1-RSRP-r17)</w:t>
                  </w:r>
                </w:p>
              </w:tc>
              <w:tc>
                <w:tcPr>
                  <w:tcW w:w="2045" w:type="dxa"/>
                </w:tcPr>
                <w:p w14:paraId="4B00F0DE" w14:textId="77777777" w:rsidR="00DA77B5" w:rsidRPr="008F1457" w:rsidRDefault="00DA77B5" w:rsidP="00DA77B5">
                  <w:pPr>
                    <w:pStyle w:val="ab"/>
                    <w:jc w:val="center"/>
                    <w:rPr>
                      <w:b/>
                      <w:lang w:val="en-US"/>
                    </w:rPr>
                  </w:pPr>
                  <w:r w:rsidRPr="008F1457">
                    <w:rPr>
                      <w:rFonts w:hint="eastAsia"/>
                      <w:b/>
                      <w:highlight w:val="yellow"/>
                      <w:lang w:val="en-US"/>
                    </w:rPr>
                    <w:t>C</w:t>
                  </w:r>
                  <w:r w:rsidRPr="008F1457">
                    <w:rPr>
                      <w:b/>
                      <w:highlight w:val="yellow"/>
                      <w:lang w:val="en-US"/>
                    </w:rPr>
                    <w:t>ase A</w:t>
                  </w:r>
                </w:p>
              </w:tc>
              <w:tc>
                <w:tcPr>
                  <w:tcW w:w="2661" w:type="dxa"/>
                </w:tcPr>
                <w:p w14:paraId="7E25559A" w14:textId="77777777" w:rsidR="00DA77B5" w:rsidRPr="008F1457" w:rsidRDefault="00DA77B5" w:rsidP="00DA77B5">
                  <w:pPr>
                    <w:pStyle w:val="ab"/>
                    <w:jc w:val="center"/>
                    <w:rPr>
                      <w:b/>
                      <w:lang w:val="en-US"/>
                    </w:rPr>
                  </w:pPr>
                  <w:r w:rsidRPr="008F1457">
                    <w:rPr>
                      <w:rFonts w:hint="eastAsia"/>
                      <w:b/>
                      <w:lang w:val="en-US"/>
                    </w:rPr>
                    <w:t>C</w:t>
                  </w:r>
                  <w:r w:rsidRPr="008F1457">
                    <w:rPr>
                      <w:b/>
                      <w:lang w:val="en-US"/>
                    </w:rPr>
                    <w:t>ase B</w:t>
                  </w:r>
                </w:p>
              </w:tc>
            </w:tr>
            <w:tr w:rsidR="00DA77B5" w:rsidRPr="000F0C99" w14:paraId="7104F8EE" w14:textId="77777777" w:rsidTr="00DA77B5">
              <w:tc>
                <w:tcPr>
                  <w:tcW w:w="2211" w:type="dxa"/>
                </w:tcPr>
                <w:p w14:paraId="5875C1B5" w14:textId="77777777" w:rsidR="00DA77B5" w:rsidRPr="008F1457" w:rsidRDefault="00DA77B5" w:rsidP="00DA77B5">
                  <w:pPr>
                    <w:pStyle w:val="ab"/>
                    <w:rPr>
                      <w:b/>
                      <w:lang w:val="en-US"/>
                    </w:rPr>
                  </w:pPr>
                  <w:r w:rsidRPr="008F1457">
                    <w:rPr>
                      <w:rFonts w:hint="eastAsia"/>
                      <w:b/>
                      <w:lang w:val="en-US"/>
                    </w:rPr>
                    <w:t>N</w:t>
                  </w:r>
                  <w:r w:rsidRPr="008F1457">
                    <w:rPr>
                      <w:b/>
                      <w:lang w:val="en-US"/>
                    </w:rPr>
                    <w:t>ot support</w:t>
                  </w:r>
                </w:p>
              </w:tc>
              <w:tc>
                <w:tcPr>
                  <w:tcW w:w="2045" w:type="dxa"/>
                </w:tcPr>
                <w:p w14:paraId="38950F40" w14:textId="77777777" w:rsidR="00DA77B5" w:rsidRPr="008F1457" w:rsidRDefault="00DA77B5" w:rsidP="00DA77B5">
                  <w:pPr>
                    <w:pStyle w:val="ab"/>
                    <w:jc w:val="center"/>
                    <w:rPr>
                      <w:b/>
                      <w:lang w:val="en-US"/>
                    </w:rPr>
                  </w:pPr>
                  <w:r w:rsidRPr="008F1457">
                    <w:rPr>
                      <w:rFonts w:hint="eastAsia"/>
                      <w:b/>
                      <w:lang w:val="en-US"/>
                    </w:rPr>
                    <w:t>C</w:t>
                  </w:r>
                  <w:r w:rsidRPr="008F1457">
                    <w:rPr>
                      <w:b/>
                      <w:lang w:val="en-US"/>
                    </w:rPr>
                    <w:t>ase C</w:t>
                  </w:r>
                </w:p>
              </w:tc>
              <w:tc>
                <w:tcPr>
                  <w:tcW w:w="2661" w:type="dxa"/>
                </w:tcPr>
                <w:p w14:paraId="4976E390" w14:textId="77777777" w:rsidR="00DA77B5" w:rsidRPr="008F1457" w:rsidRDefault="00DA77B5" w:rsidP="00DA77B5">
                  <w:pPr>
                    <w:pStyle w:val="ab"/>
                    <w:jc w:val="center"/>
                    <w:rPr>
                      <w:b/>
                      <w:lang w:val="en-US"/>
                    </w:rPr>
                  </w:pPr>
                  <w:r w:rsidRPr="008F1457">
                    <w:rPr>
                      <w:rFonts w:hint="eastAsia"/>
                      <w:b/>
                      <w:lang w:val="en-US"/>
                    </w:rPr>
                    <w:t>C</w:t>
                  </w:r>
                  <w:r w:rsidRPr="008F1457">
                    <w:rPr>
                      <w:b/>
                      <w:lang w:val="en-US"/>
                    </w:rPr>
                    <w:t>ase D</w:t>
                  </w:r>
                </w:p>
              </w:tc>
            </w:tr>
          </w:tbl>
          <w:p w14:paraId="66CEB8B2" w14:textId="77777777" w:rsidR="00DA77B5" w:rsidRPr="00274782" w:rsidRDefault="00DA77B5" w:rsidP="00DA77B5">
            <w:pPr>
              <w:pStyle w:val="ab"/>
              <w:ind w:firstLineChars="200" w:firstLine="392"/>
              <w:rPr>
                <w:b/>
              </w:rPr>
            </w:pPr>
            <w:r w:rsidRPr="00274782">
              <w:rPr>
                <w:b/>
              </w:rPr>
              <w:t>Proposal 1: Multiple TRP transmission with simultaneous multi-panel reception should be prioritized in this WI, RAN4 shall strive to define scenarios for “simultaneous reception” based on different TRPs operation.</w:t>
            </w:r>
          </w:p>
          <w:p w14:paraId="239076C8" w14:textId="77777777" w:rsidR="00DA77B5" w:rsidRPr="008F1457" w:rsidRDefault="00DA77B5" w:rsidP="00DA77B5">
            <w:pPr>
              <w:tabs>
                <w:tab w:val="left" w:pos="657"/>
              </w:tabs>
              <w:ind w:firstLineChars="200" w:firstLine="392"/>
              <w:rPr>
                <w:b/>
                <w:bCs/>
                <w:lang w:val="en-US"/>
              </w:rPr>
            </w:pPr>
            <w:r w:rsidRPr="008F1457">
              <w:rPr>
                <w:b/>
                <w:bCs/>
                <w:lang w:val="en-US"/>
              </w:rPr>
              <w:t>Proposal 2: The case of simultaneous reception with a single Rx beam from multiple TRPs should be considered in Multi-Rx WI, but RAN4 not to define any extra requirements for such case.</w:t>
            </w:r>
          </w:p>
          <w:p w14:paraId="7829A2A1" w14:textId="77777777" w:rsidR="00DA77B5" w:rsidRPr="000F0C99" w:rsidRDefault="00DA77B5" w:rsidP="00DA77B5">
            <w:pPr>
              <w:pStyle w:val="ab"/>
              <w:ind w:firstLineChars="200" w:firstLine="392"/>
              <w:rPr>
                <w:b/>
              </w:rPr>
            </w:pPr>
            <w:r w:rsidRPr="008F1457">
              <w:rPr>
                <w:b/>
                <w:lang w:val="en-US"/>
              </w:rPr>
              <w:t>Proposal 3</w:t>
            </w:r>
            <w:r w:rsidRPr="000F0C99">
              <w:rPr>
                <w:b/>
              </w:rPr>
              <w:t>:</w:t>
            </w:r>
            <w:r>
              <w:rPr>
                <w:b/>
              </w:rPr>
              <w:t xml:space="preserve"> RAN4 to discuss Case A </w:t>
            </w:r>
            <w:r>
              <w:rPr>
                <w:rFonts w:hint="eastAsia"/>
                <w:b/>
              </w:rPr>
              <w:t>i.e.,</w:t>
            </w:r>
            <w:r>
              <w:rPr>
                <w:b/>
              </w:rPr>
              <w:t xml:space="preserve"> NW configuration </w:t>
            </w:r>
            <w:r w:rsidRPr="000F0C99">
              <w:rPr>
                <w:b/>
              </w:rPr>
              <w:t>groupBasedBeamReporting-r17 = 'enabled'</w:t>
            </w:r>
            <w:r>
              <w:rPr>
                <w:b/>
              </w:rPr>
              <w:t xml:space="preserve"> </w:t>
            </w:r>
            <w:r>
              <w:rPr>
                <w:rFonts w:hint="eastAsia"/>
                <w:b/>
              </w:rPr>
              <w:t>and</w:t>
            </w:r>
            <w:r>
              <w:rPr>
                <w:b/>
              </w:rPr>
              <w:t xml:space="preserve"> UE s</w:t>
            </w:r>
            <w:r w:rsidRPr="000F0C99">
              <w:rPr>
                <w:b/>
              </w:rPr>
              <w:t xml:space="preserve">upport GBBR capability </w:t>
            </w:r>
            <w:r>
              <w:rPr>
                <w:b/>
              </w:rPr>
              <w:t>in Multi-Rx WI.</w:t>
            </w:r>
          </w:p>
          <w:p w14:paraId="705101BB" w14:textId="77777777" w:rsidR="00DA77B5" w:rsidRPr="008F1457" w:rsidRDefault="00DA77B5" w:rsidP="00DA77B5">
            <w:pPr>
              <w:pStyle w:val="ab"/>
              <w:ind w:firstLineChars="200" w:firstLine="392"/>
              <w:rPr>
                <w:b/>
                <w:lang w:val="en-US"/>
              </w:rPr>
            </w:pPr>
            <w:r w:rsidRPr="008F1457">
              <w:rPr>
                <w:b/>
                <w:lang w:val="en-US"/>
              </w:rPr>
              <w:t>Proposal 4: RAN4 need to clarify the applicability of the enhanced L1-RSRP measurement period requirement.</w:t>
            </w:r>
          </w:p>
          <w:p w14:paraId="6EBC5DE3" w14:textId="77777777" w:rsidR="00DA77B5" w:rsidRDefault="00DA77B5" w:rsidP="00DA77B5">
            <w:pPr>
              <w:pStyle w:val="ab"/>
              <w:ind w:firstLineChars="200" w:firstLine="392"/>
            </w:pPr>
            <w:r w:rsidRPr="008F1457">
              <w:rPr>
                <w:b/>
                <w:lang w:val="en-US"/>
              </w:rPr>
              <w:t>Proposal 5: In Rel-17 GBBR beam management stage, RAN4 not to consider SSB+SSB simultaneous reception.</w:t>
            </w:r>
          </w:p>
          <w:p w14:paraId="4B6AD084" w14:textId="77777777" w:rsidR="00DA77B5" w:rsidRPr="00274782" w:rsidRDefault="00DA77B5" w:rsidP="00DA77B5">
            <w:pPr>
              <w:pStyle w:val="ab"/>
              <w:ind w:firstLineChars="200" w:firstLine="392"/>
            </w:pPr>
            <w:r w:rsidRPr="008F1457">
              <w:rPr>
                <w:rFonts w:hint="eastAsia"/>
                <w:b/>
                <w:lang w:val="en-US"/>
              </w:rPr>
              <w:t>P</w:t>
            </w:r>
            <w:r w:rsidRPr="008F1457">
              <w:rPr>
                <w:b/>
                <w:lang w:val="en-US"/>
              </w:rPr>
              <w:t>roposal 6: In Rel-17 GBBR beam management stage, for the overlapping/partial overlapping RS resources, the measurement delay for beam pair can be enhanced for L1-RSRP due to simultaneous reception.</w:t>
            </w:r>
          </w:p>
          <w:p w14:paraId="2C5898C3" w14:textId="3FA659CD" w:rsidR="00BC4387" w:rsidRPr="00DA77B5" w:rsidRDefault="00BC4387" w:rsidP="00BC4387">
            <w:pPr>
              <w:widowControl w:val="0"/>
              <w:snapToGrid w:val="0"/>
              <w:spacing w:before="180"/>
            </w:pPr>
          </w:p>
        </w:tc>
      </w:tr>
    </w:tbl>
    <w:p w14:paraId="7F93B0C8" w14:textId="77777777" w:rsidR="00833C47" w:rsidRDefault="00833C47"/>
    <w:p w14:paraId="5FF1D620"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BB07200" w14:textId="77777777" w:rsidR="00833C47" w:rsidRDefault="000B379E">
      <w:pPr>
        <w:pStyle w:val="2"/>
      </w:pPr>
      <w:r>
        <w:rPr>
          <w:rFonts w:hint="eastAsia"/>
        </w:rPr>
        <w:t>Open issues</w:t>
      </w:r>
      <w:r>
        <w:t xml:space="preserve"> summary</w:t>
      </w:r>
    </w:p>
    <w:p w14:paraId="1B1244D1"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E6BF19" w14:textId="77777777" w:rsidR="00833C47" w:rsidRDefault="000B379E">
      <w:pPr>
        <w:pStyle w:val="3"/>
        <w:rPr>
          <w:sz w:val="24"/>
          <w:szCs w:val="16"/>
        </w:rPr>
      </w:pPr>
      <w:r>
        <w:rPr>
          <w:sz w:val="24"/>
          <w:szCs w:val="16"/>
        </w:rPr>
        <w:lastRenderedPageBreak/>
        <w:t>Sub-topic 1-1: Scope and scenarios</w:t>
      </w:r>
    </w:p>
    <w:p w14:paraId="7D3DEC42" w14:textId="77777777" w:rsidR="00833C47" w:rsidRDefault="000B379E">
      <w:pPr>
        <w:rPr>
          <w:i/>
          <w:color w:val="0070C0"/>
          <w:lang w:val="en-US" w:eastAsia="zh-CN"/>
        </w:rPr>
      </w:pPr>
      <w:bookmarkStart w:id="1" w:name="_Hlk127996000"/>
      <w:r>
        <w:rPr>
          <w:rFonts w:hint="eastAsia"/>
          <w:i/>
          <w:color w:val="0070C0"/>
          <w:lang w:val="en-US" w:eastAsia="zh-CN"/>
        </w:rPr>
        <w:t xml:space="preserve">Sub-topic </w:t>
      </w:r>
      <w:r>
        <w:rPr>
          <w:i/>
          <w:color w:val="0070C0"/>
          <w:lang w:val="en-US" w:eastAsia="zh-CN"/>
        </w:rPr>
        <w:t>description:</w:t>
      </w:r>
    </w:p>
    <w:p w14:paraId="4B9D996F" w14:textId="77777777" w:rsidR="00833C47" w:rsidRDefault="000B379E">
      <w:pPr>
        <w:rPr>
          <w:i/>
          <w:color w:val="0070C0"/>
          <w:lang w:val="en-US" w:eastAsia="zh-CN"/>
        </w:rPr>
      </w:pPr>
      <w:r>
        <w:rPr>
          <w:i/>
          <w:color w:val="0070C0"/>
          <w:lang w:val="en-US" w:eastAsia="zh-CN"/>
        </w:rPr>
        <w:t>Open issues and candidate options before f2f meeting:</w:t>
      </w:r>
    </w:p>
    <w:bookmarkEnd w:id="1"/>
    <w:p w14:paraId="60416D52" w14:textId="77777777" w:rsidR="00050403" w:rsidRDefault="00050403" w:rsidP="006D7147">
      <w:pPr>
        <w:outlineLvl w:val="3"/>
        <w:rPr>
          <w:b/>
          <w:color w:val="000000" w:themeColor="text1"/>
          <w:u w:val="single"/>
          <w:lang w:eastAsia="ko-KR"/>
        </w:rPr>
      </w:pPr>
      <w:r>
        <w:rPr>
          <w:b/>
          <w:color w:val="000000" w:themeColor="text1"/>
          <w:u w:val="single"/>
          <w:lang w:eastAsia="ko-KR"/>
        </w:rPr>
        <w:t>Issue 1-1-9a: Rx beam assumption for “simultaneous reception”</w:t>
      </w:r>
    </w:p>
    <w:p w14:paraId="63C8CD37" w14:textId="77777777" w:rsidR="00050403" w:rsidRDefault="00050403" w:rsidP="0005040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975B3F6" w14:textId="323FF672" w:rsidR="00050403" w:rsidRDefault="00050403" w:rsidP="0005040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330344">
        <w:rPr>
          <w:rFonts w:eastAsia="宋体"/>
          <w:color w:val="000000" w:themeColor="text1"/>
          <w:szCs w:val="24"/>
          <w:lang w:eastAsia="zh-CN"/>
        </w:rPr>
        <w:t xml:space="preserve"> (LGE)</w:t>
      </w:r>
    </w:p>
    <w:p w14:paraId="2385BD4F" w14:textId="62F13EE2" w:rsidR="00050403" w:rsidRPr="006A2B79" w:rsidRDefault="00330344" w:rsidP="0005040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proofErr w:type="spellStart"/>
      <w:r w:rsidRPr="006A2B79">
        <w:rPr>
          <w:rFonts w:eastAsia="宋体"/>
          <w:color w:val="000000" w:themeColor="text1"/>
          <w:szCs w:val="24"/>
          <w:lang w:eastAsia="zh-CN"/>
        </w:rPr>
        <w:t>AoA</w:t>
      </w:r>
      <w:proofErr w:type="spellEnd"/>
      <w:r w:rsidRPr="006A2B79">
        <w:rPr>
          <w:rFonts w:eastAsia="宋体"/>
          <w:color w:val="000000" w:themeColor="text1"/>
          <w:szCs w:val="24"/>
          <w:lang w:eastAsia="zh-CN"/>
        </w:rPr>
        <w:t xml:space="preserve"> condition from two TRPs should be considered as a side condition for RRM requirement based on simultaneous multi-panel reception.</w:t>
      </w:r>
    </w:p>
    <w:p w14:paraId="5CBC4A7A" w14:textId="7F406DF0" w:rsidR="00050403" w:rsidRDefault="00050403" w:rsidP="0005040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554A4D">
        <w:rPr>
          <w:rFonts w:eastAsia="宋体"/>
          <w:color w:val="000000" w:themeColor="text1"/>
          <w:szCs w:val="24"/>
          <w:lang w:eastAsia="zh-CN"/>
        </w:rPr>
        <w:t>(NTT DOCOMO)</w:t>
      </w:r>
    </w:p>
    <w:p w14:paraId="3E820ECD" w14:textId="0090AC37" w:rsidR="00050403" w:rsidRDefault="00050403" w:rsidP="0005040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Multiple TRP transmission with simultaneous multi-panel reception should be prioritized in this WI, RAN4 shall strive to define scenarios for “simultaneous reception” based on different T</w:t>
      </w:r>
      <w:r w:rsidR="00423CC5">
        <w:rPr>
          <w:rFonts w:eastAsia="宋体"/>
          <w:color w:val="000000" w:themeColor="text1"/>
          <w:szCs w:val="24"/>
          <w:lang w:eastAsia="zh-CN"/>
        </w:rPr>
        <w:t xml:space="preserve"> </w:t>
      </w:r>
      <w:r>
        <w:rPr>
          <w:rFonts w:eastAsia="宋体"/>
          <w:color w:val="000000" w:themeColor="text1"/>
          <w:szCs w:val="24"/>
          <w:lang w:eastAsia="zh-CN"/>
        </w:rPr>
        <w:t>RPs operation.</w:t>
      </w:r>
    </w:p>
    <w:p w14:paraId="3628DFA3" w14:textId="740DB74C" w:rsidR="00965396" w:rsidRDefault="00965396" w:rsidP="0096539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(Huawei)</w:t>
      </w:r>
    </w:p>
    <w:p w14:paraId="591851EC" w14:textId="35C54E88" w:rsidR="00965396" w:rsidRPr="006A2B79" w:rsidRDefault="00965396" w:rsidP="0096539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65396">
        <w:rPr>
          <w:rFonts w:eastAsia="宋体"/>
          <w:color w:val="000000" w:themeColor="text1"/>
          <w:szCs w:val="24"/>
          <w:lang w:eastAsia="zh-CN"/>
        </w:rPr>
        <w:t>Discuss the conditions for different UE beam assumptions (pairs for simultaneous reception or best beam for each TRP) for corresponding requirements</w:t>
      </w:r>
      <w:r w:rsidRPr="006A2B79">
        <w:rPr>
          <w:rFonts w:eastAsia="宋体"/>
          <w:color w:val="000000" w:themeColor="text1"/>
          <w:szCs w:val="24"/>
          <w:lang w:eastAsia="zh-CN"/>
        </w:rPr>
        <w:t>.</w:t>
      </w:r>
    </w:p>
    <w:p w14:paraId="03C1ACAC" w14:textId="3991923A" w:rsidR="00965396" w:rsidRDefault="00965396" w:rsidP="0096539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705999">
        <w:rPr>
          <w:rFonts w:eastAsia="宋体"/>
          <w:color w:val="000000" w:themeColor="text1"/>
          <w:szCs w:val="24"/>
          <w:lang w:eastAsia="zh-CN"/>
        </w:rPr>
        <w:t>4</w:t>
      </w:r>
      <w:r>
        <w:rPr>
          <w:rFonts w:eastAsia="宋体"/>
          <w:color w:val="000000" w:themeColor="text1"/>
          <w:szCs w:val="24"/>
          <w:lang w:eastAsia="zh-CN"/>
        </w:rPr>
        <w:t>: (OPPO)</w:t>
      </w:r>
    </w:p>
    <w:p w14:paraId="5C2F5A15" w14:textId="675734DD" w:rsidR="00554A4D" w:rsidRDefault="00965396" w:rsidP="0096539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65396">
        <w:rPr>
          <w:rFonts w:eastAsia="宋体"/>
          <w:color w:val="000000" w:themeColor="text1"/>
          <w:szCs w:val="24"/>
          <w:lang w:eastAsia="zh-CN"/>
        </w:rPr>
        <w:t>Using a single Rx panel or multiple panels for simultaneous reception from multiple TRP transmission are possible.</w:t>
      </w:r>
    </w:p>
    <w:p w14:paraId="1C199B5B" w14:textId="3317846F" w:rsidR="00705999" w:rsidRDefault="00705999" w:rsidP="0070599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w:t>
      </w:r>
      <w:r w:rsidR="0030471A">
        <w:rPr>
          <w:rFonts w:eastAsia="宋体"/>
          <w:color w:val="000000" w:themeColor="text1"/>
          <w:szCs w:val="24"/>
          <w:lang w:eastAsia="zh-CN"/>
        </w:rPr>
        <w:t>MediaTek</w:t>
      </w:r>
      <w:r>
        <w:rPr>
          <w:rFonts w:eastAsia="宋体"/>
          <w:color w:val="000000" w:themeColor="text1"/>
          <w:szCs w:val="24"/>
          <w:lang w:eastAsia="zh-CN"/>
        </w:rPr>
        <w:t>)</w:t>
      </w:r>
    </w:p>
    <w:p w14:paraId="1D69BA24" w14:textId="1A83618C" w:rsidR="00705999" w:rsidRDefault="0030471A" w:rsidP="0070599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0471A">
        <w:rPr>
          <w:rFonts w:eastAsia="宋体"/>
          <w:color w:val="000000" w:themeColor="text1"/>
          <w:szCs w:val="24"/>
          <w:lang w:eastAsia="zh-CN"/>
        </w:rPr>
        <w:t>The discussions of simultaneous reception by two active UE Rx antenna modules should be prioritized over that of single active antenna modules in R18 multi-Rx chains WI.</w:t>
      </w:r>
    </w:p>
    <w:p w14:paraId="65DF828D" w14:textId="795E3F48" w:rsidR="00257BD2" w:rsidRDefault="00257BD2" w:rsidP="00257BD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 (ZTE)</w:t>
      </w:r>
    </w:p>
    <w:p w14:paraId="4AA0410D" w14:textId="0BDB7ED5" w:rsidR="00257BD2" w:rsidRDefault="00257BD2" w:rsidP="00257BD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57BD2">
        <w:rPr>
          <w:rFonts w:eastAsia="宋体"/>
          <w:color w:val="000000" w:themeColor="text1"/>
          <w:szCs w:val="24"/>
          <w:lang w:eastAsia="zh-CN"/>
        </w:rPr>
        <w:t>The case of simultaneous reception with a single Rx beam from multiple TRPs is possible under the prerequisite of group based reporting.</w:t>
      </w:r>
    </w:p>
    <w:p w14:paraId="77BAF357" w14:textId="0D7BE1B2" w:rsidR="00581E6B" w:rsidRDefault="00581E6B" w:rsidP="00581E6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7: (Samsung)</w:t>
      </w:r>
    </w:p>
    <w:p w14:paraId="5A163FB9" w14:textId="6566FD84" w:rsidR="00581E6B" w:rsidRDefault="00581E6B" w:rsidP="00581E6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81E6B">
        <w:rPr>
          <w:rFonts w:eastAsia="宋体"/>
          <w:color w:val="000000" w:themeColor="text1"/>
          <w:szCs w:val="24"/>
          <w:lang w:eastAsia="zh-CN"/>
        </w:rPr>
        <w:t>Multiple TRP transmission with simultaneous multi-panel reception should be prioritized in this WI, RAN4 shall strive to define scenarios for “simultaneous reception” based on different TRPs operation.</w:t>
      </w:r>
    </w:p>
    <w:p w14:paraId="3088B6E5" w14:textId="7E1682A7" w:rsidR="00581E6B" w:rsidRDefault="00FD0FB4" w:rsidP="00581E6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D0FB4">
        <w:rPr>
          <w:rFonts w:eastAsia="宋体"/>
          <w:color w:val="000000" w:themeColor="text1"/>
          <w:szCs w:val="24"/>
          <w:lang w:eastAsia="zh-CN"/>
        </w:rPr>
        <w:t>The case of simultaneous reception with a single Rx beam from multiple TRPs should be considered in Multi-Rx WI, but RAN4 not to define any extra requirements for such case.</w:t>
      </w:r>
    </w:p>
    <w:p w14:paraId="2EC357E7" w14:textId="75D0D039" w:rsidR="00F11611" w:rsidRDefault="00C062E4" w:rsidP="00F1161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w:t>
      </w:r>
      <w:r w:rsidR="00F11611">
        <w:rPr>
          <w:rFonts w:eastAsia="宋体"/>
          <w:color w:val="000000" w:themeColor="text1"/>
          <w:szCs w:val="24"/>
          <w:lang w:eastAsia="zh-CN"/>
        </w:rPr>
        <w:t xml:space="preserve"> 8: (Ericsson)</w:t>
      </w:r>
    </w:p>
    <w:p w14:paraId="170FFD1B" w14:textId="77777777" w:rsidR="00F11611" w:rsidRDefault="00F11611" w:rsidP="00F1161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11611">
        <w:rPr>
          <w:rFonts w:eastAsia="宋体"/>
          <w:color w:val="000000" w:themeColor="text1"/>
          <w:szCs w:val="24"/>
          <w:lang w:eastAsia="zh-CN"/>
        </w:rPr>
        <w:t>Simultaneous reception for two L3 measurements on different panels/from different directions is not supported in R18 multi-Rx chain WI.</w:t>
      </w:r>
    </w:p>
    <w:p w14:paraId="2FDB6D12" w14:textId="77777777" w:rsidR="00394CEB" w:rsidRPr="00FE266C" w:rsidRDefault="00394CEB" w:rsidP="00394CE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FF40756" w14:textId="77777777" w:rsidR="00394CEB" w:rsidRPr="00FE266C" w:rsidRDefault="00394CEB" w:rsidP="00394CE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Is option 2 agreeable?</w:t>
      </w:r>
    </w:p>
    <w:p w14:paraId="2AD105E2" w14:textId="77777777" w:rsidR="00394CEB" w:rsidRDefault="00394CEB">
      <w:pPr>
        <w:spacing w:after="120"/>
        <w:rPr>
          <w:color w:val="0070C0"/>
          <w:szCs w:val="24"/>
          <w:lang w:eastAsia="zh-CN"/>
        </w:rPr>
      </w:pPr>
    </w:p>
    <w:p w14:paraId="4FB0CC99" w14:textId="77777777" w:rsidR="00832444" w:rsidRDefault="00832444" w:rsidP="00832444">
      <w:pPr>
        <w:pStyle w:val="3"/>
        <w:rPr>
          <w:sz w:val="24"/>
          <w:szCs w:val="16"/>
        </w:rPr>
      </w:pPr>
      <w:r>
        <w:rPr>
          <w:sz w:val="24"/>
          <w:szCs w:val="16"/>
        </w:rPr>
        <w:t>Sub-topic 2-2: RRM requirements impact</w:t>
      </w:r>
    </w:p>
    <w:p w14:paraId="4CA5EF1C" w14:textId="77777777" w:rsidR="00832444" w:rsidRDefault="00832444" w:rsidP="0083244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D2E3BC" w14:textId="77777777" w:rsidR="00832444" w:rsidRDefault="00832444" w:rsidP="00832444">
      <w:pPr>
        <w:rPr>
          <w:i/>
          <w:color w:val="0070C0"/>
          <w:lang w:val="en-US" w:eastAsia="zh-CN"/>
        </w:rPr>
      </w:pPr>
      <w:r>
        <w:rPr>
          <w:i/>
          <w:color w:val="0070C0"/>
          <w:lang w:val="en-US" w:eastAsia="zh-CN"/>
        </w:rPr>
        <w:t>Open issues and candidate options before f2f meeting:</w:t>
      </w:r>
    </w:p>
    <w:p w14:paraId="3BA839E9" w14:textId="77777777" w:rsidR="008818B8" w:rsidRDefault="008818B8" w:rsidP="00452BFA">
      <w:pPr>
        <w:outlineLvl w:val="3"/>
        <w:rPr>
          <w:b/>
          <w:color w:val="000000" w:themeColor="text1"/>
          <w:u w:val="single"/>
          <w:lang w:eastAsia="ko-KR"/>
        </w:rPr>
      </w:pPr>
      <w:r>
        <w:rPr>
          <w:b/>
          <w:color w:val="000000" w:themeColor="text1"/>
          <w:u w:val="single"/>
          <w:lang w:eastAsia="ko-KR"/>
        </w:rPr>
        <w:t>Issue 1-2-1: Definition of “simultaneous reception”</w:t>
      </w:r>
    </w:p>
    <w:p w14:paraId="3FC266C0" w14:textId="77777777" w:rsidR="008818B8" w:rsidRDefault="008818B8" w:rsidP="008818B8">
      <w:pPr>
        <w:spacing w:afterLines="50" w:after="120"/>
        <w:rPr>
          <w:b/>
          <w:bCs/>
          <w:color w:val="0070C0"/>
          <w:szCs w:val="24"/>
          <w:lang w:eastAsia="zh-CN"/>
        </w:rPr>
      </w:pPr>
      <w:r>
        <w:rPr>
          <w:b/>
          <w:bCs/>
          <w:color w:val="0070C0"/>
          <w:szCs w:val="24"/>
          <w:lang w:eastAsia="zh-CN"/>
        </w:rPr>
        <w:t>&lt;Way forward &gt;:</w:t>
      </w:r>
    </w:p>
    <w:p w14:paraId="1FECBC0D"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7F71291" w14:textId="18539D95"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1: </w:t>
      </w:r>
      <w:r w:rsidR="009A5C51">
        <w:rPr>
          <w:rFonts w:eastAsia="宋体"/>
          <w:color w:val="000000" w:themeColor="text1"/>
          <w:szCs w:val="24"/>
          <w:lang w:eastAsia="zh-CN"/>
        </w:rPr>
        <w:t>(vivo</w:t>
      </w:r>
      <w:r w:rsidR="00894A87">
        <w:rPr>
          <w:rFonts w:eastAsia="宋体"/>
          <w:color w:val="000000" w:themeColor="text1"/>
          <w:szCs w:val="24"/>
          <w:lang w:eastAsia="zh-CN"/>
        </w:rPr>
        <w:t>, NTT DOCOMO</w:t>
      </w:r>
      <w:r w:rsidR="009A5C51">
        <w:rPr>
          <w:rFonts w:eastAsia="宋体"/>
          <w:color w:val="000000" w:themeColor="text1"/>
          <w:szCs w:val="24"/>
          <w:lang w:eastAsia="zh-CN"/>
        </w:rPr>
        <w:t>)</w:t>
      </w:r>
    </w:p>
    <w:p w14:paraId="3C902855" w14:textId="5DCAEB15" w:rsidR="008818B8" w:rsidRDefault="009A5C51"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A5C51">
        <w:rPr>
          <w:rFonts w:eastAsia="宋体"/>
          <w:color w:val="000000" w:themeColor="text1"/>
          <w:szCs w:val="24"/>
          <w:lang w:eastAsia="zh-CN"/>
        </w:rPr>
        <w:t>No need to discuss definition of ‘simultaneous reception’. The condition can be discussed during CR phase</w:t>
      </w:r>
      <w:r w:rsidR="008818B8">
        <w:rPr>
          <w:rFonts w:eastAsia="宋体"/>
          <w:color w:val="000000" w:themeColor="text1"/>
          <w:szCs w:val="24"/>
          <w:lang w:eastAsia="zh-CN"/>
        </w:rPr>
        <w:t>.</w:t>
      </w:r>
    </w:p>
    <w:p w14:paraId="1FF3587E" w14:textId="7B82B4E3" w:rsidR="003557F9" w:rsidRDefault="003557F9" w:rsidP="003557F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(Apple)</w:t>
      </w:r>
    </w:p>
    <w:p w14:paraId="55969B90" w14:textId="4CBCCAA0" w:rsidR="003557F9" w:rsidRDefault="003557F9" w:rsidP="003557F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557F9">
        <w:rPr>
          <w:rFonts w:eastAsia="宋体" w:hint="eastAsia"/>
          <w:color w:val="000000" w:themeColor="text1"/>
          <w:szCs w:val="24"/>
          <w:lang w:eastAsia="zh-CN"/>
        </w:rPr>
        <w:t>“</w:t>
      </w:r>
      <w:r w:rsidRPr="003557F9">
        <w:rPr>
          <w:rFonts w:eastAsia="宋体"/>
          <w:color w:val="000000" w:themeColor="text1"/>
          <w:szCs w:val="24"/>
          <w:lang w:eastAsia="zh-CN"/>
        </w:rPr>
        <w:t xml:space="preserve">Simultaneous reception” can be discussed in the three cases (Data/Data, Data/RS, RS/RS) with details FFS in </w:t>
      </w:r>
      <w:proofErr w:type="spellStart"/>
      <w:r w:rsidRPr="003557F9">
        <w:rPr>
          <w:rFonts w:eastAsia="宋体"/>
          <w:color w:val="000000" w:themeColor="text1"/>
          <w:szCs w:val="24"/>
          <w:lang w:eastAsia="zh-CN"/>
        </w:rPr>
        <w:t>Demod</w:t>
      </w:r>
      <w:proofErr w:type="spellEnd"/>
      <w:r w:rsidRPr="003557F9">
        <w:rPr>
          <w:rFonts w:eastAsia="宋体"/>
          <w:color w:val="000000" w:themeColor="text1"/>
          <w:szCs w:val="24"/>
          <w:lang w:eastAsia="zh-CN"/>
        </w:rPr>
        <w:t>, scheduling restriction and measurement restriction, respectively.</w:t>
      </w:r>
    </w:p>
    <w:p w14:paraId="70C79056" w14:textId="5A8428F2" w:rsidR="00977825" w:rsidRDefault="00977825" w:rsidP="0097782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w:t>
      </w:r>
      <w:r w:rsidR="008A6DEB">
        <w:rPr>
          <w:rFonts w:eastAsia="宋体"/>
          <w:color w:val="000000" w:themeColor="text1"/>
          <w:szCs w:val="24"/>
          <w:lang w:eastAsia="zh-CN"/>
        </w:rPr>
        <w:t>, ZTE</w:t>
      </w:r>
      <w:r>
        <w:rPr>
          <w:rFonts w:eastAsia="宋体"/>
          <w:color w:val="000000" w:themeColor="text1"/>
          <w:szCs w:val="24"/>
          <w:lang w:eastAsia="zh-CN"/>
        </w:rPr>
        <w:t>)</w:t>
      </w:r>
    </w:p>
    <w:p w14:paraId="32F92A3B" w14:textId="77777777" w:rsidR="00977825" w:rsidRDefault="00977825" w:rsidP="00977825">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Two signals are considered to be received simultaneously, if their instances are received in the same or overlapping OFDM symbols, which may occur in one, some, or all signal occasions during their measurement or evaluation period. </w:t>
      </w:r>
    </w:p>
    <w:p w14:paraId="252AA9A5" w14:textId="77777777" w:rsidR="00CA7DDC" w:rsidRPr="00FE266C" w:rsidRDefault="00CA7DDC" w:rsidP="00CA7DDC">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0BAD94F" w14:textId="388D6E19" w:rsidR="00CA7DDC" w:rsidRPr="00FE266C" w:rsidRDefault="00CA7DDC" w:rsidP="00CA7DD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54766E38" w14:textId="77777777" w:rsidR="008818B8" w:rsidRDefault="008818B8" w:rsidP="008818B8">
      <w:pPr>
        <w:rPr>
          <w:color w:val="000000" w:themeColor="text1"/>
          <w:lang w:eastAsia="zh-CN"/>
        </w:rPr>
      </w:pPr>
    </w:p>
    <w:p w14:paraId="4FDFDBD5" w14:textId="77777777" w:rsidR="008818B8" w:rsidRDefault="008818B8" w:rsidP="00452BFA">
      <w:pPr>
        <w:outlineLvl w:val="3"/>
        <w:rPr>
          <w:b/>
          <w:color w:val="000000" w:themeColor="text1"/>
          <w:u w:val="single"/>
          <w:lang w:eastAsia="ko-KR"/>
        </w:rPr>
      </w:pPr>
      <w:r>
        <w:rPr>
          <w:b/>
          <w:color w:val="000000" w:themeColor="text1"/>
          <w:u w:val="single"/>
          <w:lang w:eastAsia="ko-KR"/>
        </w:rPr>
        <w:t>Issue 1-2-3: Beam management related</w:t>
      </w:r>
    </w:p>
    <w:p w14:paraId="5A016A3F"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355D3FF" w14:textId="46ADCCCF"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00040A3E">
        <w:rPr>
          <w:rFonts w:eastAsia="宋体"/>
          <w:color w:val="000000" w:themeColor="text1"/>
          <w:szCs w:val="24"/>
          <w:lang w:eastAsia="zh-CN"/>
        </w:rPr>
        <w:t>Apple</w:t>
      </w:r>
      <w:r>
        <w:rPr>
          <w:rFonts w:eastAsia="宋体"/>
          <w:color w:val="000000" w:themeColor="text1"/>
          <w:szCs w:val="24"/>
          <w:lang w:eastAsia="zh-CN"/>
        </w:rPr>
        <w:t>)</w:t>
      </w:r>
    </w:p>
    <w:p w14:paraId="0EB2A0B3" w14:textId="7E12B2BE" w:rsidR="008818B8" w:rsidRDefault="00040A3E"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40A3E">
        <w:rPr>
          <w:rFonts w:eastAsia="宋体"/>
          <w:color w:val="000000" w:themeColor="text1"/>
          <w:szCs w:val="24"/>
          <w:lang w:eastAsia="zh-CN"/>
        </w:rPr>
        <w:t>UE IBM capability can be considered together with the multi-RX UE capability when DC/CA is discussed</w:t>
      </w:r>
      <w:r w:rsidR="008818B8">
        <w:rPr>
          <w:rFonts w:eastAsia="宋体"/>
          <w:color w:val="000000" w:themeColor="text1"/>
          <w:szCs w:val="24"/>
          <w:lang w:eastAsia="zh-CN"/>
        </w:rPr>
        <w:t>.</w:t>
      </w:r>
    </w:p>
    <w:p w14:paraId="75CBBC4E" w14:textId="32B79ACC"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w:t>
      </w:r>
      <w:r w:rsidRPr="00FD54A7">
        <w:rPr>
          <w:rFonts w:eastAsia="宋体"/>
          <w:color w:val="000000" w:themeColor="text1"/>
          <w:szCs w:val="24"/>
          <w:lang w:eastAsia="zh-CN"/>
        </w:rPr>
        <w:t>LGE</w:t>
      </w:r>
      <w:r>
        <w:rPr>
          <w:rFonts w:eastAsia="宋体"/>
          <w:color w:val="000000" w:themeColor="text1"/>
          <w:szCs w:val="24"/>
          <w:lang w:eastAsia="zh-CN"/>
        </w:rPr>
        <w:t xml:space="preserve">, </w:t>
      </w:r>
      <w:r w:rsidRPr="00FD54A7">
        <w:rPr>
          <w:rFonts w:eastAsia="宋体"/>
          <w:color w:val="000000" w:themeColor="text1"/>
          <w:szCs w:val="24"/>
          <w:lang w:eastAsia="zh-CN"/>
        </w:rPr>
        <w:t>vivo</w:t>
      </w:r>
      <w:r>
        <w:rPr>
          <w:rFonts w:eastAsia="宋体"/>
          <w:color w:val="000000" w:themeColor="text1"/>
          <w:szCs w:val="24"/>
          <w:lang w:eastAsia="zh-CN"/>
        </w:rPr>
        <w:t>)</w:t>
      </w:r>
    </w:p>
    <w:p w14:paraId="2403EEE7" w14:textId="77777777" w:rsidR="008818B8" w:rsidRDefault="008818B8"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23FBE">
        <w:rPr>
          <w:rFonts w:eastAsia="宋体"/>
          <w:color w:val="000000" w:themeColor="text1"/>
          <w:szCs w:val="24"/>
          <w:lang w:eastAsia="zh-CN"/>
        </w:rPr>
        <w:t>Not to strive for agreement on the issue, but focus on detailed requirements.</w:t>
      </w:r>
    </w:p>
    <w:p w14:paraId="6EE29BA5" w14:textId="301DBCF4" w:rsidR="00743B93" w:rsidRDefault="00743B93" w:rsidP="00743B9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(MediaTek)</w:t>
      </w:r>
    </w:p>
    <w:p w14:paraId="47A2E03D" w14:textId="2FAE4796" w:rsidR="00743B93" w:rsidRDefault="00743B93"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43B93">
        <w:rPr>
          <w:rFonts w:eastAsia="宋体"/>
          <w:color w:val="000000" w:themeColor="text1"/>
          <w:szCs w:val="24"/>
          <w:lang w:eastAsia="zh-CN"/>
        </w:rPr>
        <w:t>Not to use the principle of independent beam management to define the requirement for R18 multi-Rx chains WI. Instead, RAN4 to directly discuss individual detailed requirements.</w:t>
      </w:r>
    </w:p>
    <w:p w14:paraId="16B3213F" w14:textId="77777777" w:rsidR="00032971" w:rsidRDefault="00032971" w:rsidP="0003297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10F348B" w14:textId="235E6475" w:rsidR="00032971" w:rsidRDefault="00032971" w:rsidP="0003297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2 or 3.</w:t>
      </w:r>
    </w:p>
    <w:p w14:paraId="45F0E36B" w14:textId="77777777" w:rsidR="008818B8" w:rsidRPr="00032971" w:rsidRDefault="008818B8" w:rsidP="008818B8">
      <w:pPr>
        <w:rPr>
          <w:color w:val="000000" w:themeColor="text1"/>
          <w:lang w:eastAsia="zh-CN"/>
        </w:rPr>
      </w:pPr>
    </w:p>
    <w:p w14:paraId="45514EFF" w14:textId="77777777" w:rsidR="008818B8" w:rsidRDefault="008818B8" w:rsidP="00452BFA">
      <w:pPr>
        <w:outlineLvl w:val="3"/>
        <w:rPr>
          <w:b/>
          <w:color w:val="000000" w:themeColor="text1"/>
          <w:u w:val="single"/>
          <w:lang w:eastAsia="ko-KR"/>
        </w:rPr>
      </w:pPr>
      <w:r>
        <w:rPr>
          <w:b/>
          <w:color w:val="000000" w:themeColor="text1"/>
          <w:u w:val="single"/>
          <w:lang w:eastAsia="ko-KR"/>
        </w:rPr>
        <w:t>Issue 1-2-5: Indication of multi-Rx operation</w:t>
      </w:r>
    </w:p>
    <w:p w14:paraId="35643469"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3B5F28" w14:textId="52DE0AE2"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(Nokia)</w:t>
      </w:r>
    </w:p>
    <w:p w14:paraId="7D56F58D" w14:textId="77777777" w:rsidR="00002B29" w:rsidRPr="00002B29" w:rsidRDefault="00002B29" w:rsidP="00002B29">
      <w:pPr>
        <w:pStyle w:val="aff6"/>
        <w:numPr>
          <w:ilvl w:val="2"/>
          <w:numId w:val="4"/>
        </w:numPr>
        <w:spacing w:after="120"/>
        <w:ind w:firstLineChars="0"/>
        <w:rPr>
          <w:rFonts w:eastAsia="宋体"/>
          <w:color w:val="000000" w:themeColor="text1"/>
          <w:szCs w:val="24"/>
          <w:lang w:eastAsia="zh-CN"/>
        </w:rPr>
      </w:pPr>
      <w:r w:rsidRPr="00002B29">
        <w:rPr>
          <w:rFonts w:eastAsia="宋体"/>
          <w:color w:val="000000" w:themeColor="text1"/>
          <w:szCs w:val="24"/>
          <w:lang w:eastAsia="zh-CN"/>
        </w:rPr>
        <w:t xml:space="preserve">RAN4 to discuss new </w:t>
      </w:r>
      <w:proofErr w:type="spellStart"/>
      <w:r w:rsidRPr="00002B29">
        <w:rPr>
          <w:rFonts w:eastAsia="宋体"/>
          <w:color w:val="000000" w:themeColor="text1"/>
          <w:szCs w:val="24"/>
          <w:lang w:eastAsia="zh-CN"/>
        </w:rPr>
        <w:t>signaling</w:t>
      </w:r>
      <w:proofErr w:type="spellEnd"/>
      <w:r w:rsidRPr="00002B29">
        <w:rPr>
          <w:rFonts w:eastAsia="宋体"/>
          <w:color w:val="000000" w:themeColor="text1"/>
          <w:szCs w:val="24"/>
          <w:lang w:eastAsia="zh-CN"/>
        </w:rPr>
        <w:t xml:space="preserve"> for UE indication of use of 2 Rx chains.  </w:t>
      </w:r>
    </w:p>
    <w:p w14:paraId="206B00D8" w14:textId="77777777" w:rsidR="00002B29" w:rsidRPr="00002B29" w:rsidRDefault="00002B29" w:rsidP="00002B29">
      <w:pPr>
        <w:pStyle w:val="aff6"/>
        <w:numPr>
          <w:ilvl w:val="2"/>
          <w:numId w:val="4"/>
        </w:numPr>
        <w:spacing w:after="120"/>
        <w:ind w:firstLineChars="0"/>
        <w:rPr>
          <w:rFonts w:eastAsia="宋体"/>
          <w:color w:val="000000" w:themeColor="text1"/>
          <w:szCs w:val="24"/>
          <w:lang w:eastAsia="zh-CN"/>
        </w:rPr>
      </w:pPr>
      <w:r w:rsidRPr="00002B29">
        <w:rPr>
          <w:rFonts w:eastAsia="宋体"/>
          <w:color w:val="000000" w:themeColor="text1"/>
          <w:szCs w:val="24"/>
          <w:lang w:eastAsia="zh-CN"/>
        </w:rPr>
        <w:t>RAN4 to consider the following modes for multi-Rx indication:</w:t>
      </w:r>
    </w:p>
    <w:p w14:paraId="440C3263" w14:textId="77777777" w:rsidR="00002B29" w:rsidRPr="00002B29" w:rsidRDefault="00002B29" w:rsidP="00002B29">
      <w:pPr>
        <w:pStyle w:val="aff6"/>
        <w:numPr>
          <w:ilvl w:val="3"/>
          <w:numId w:val="4"/>
        </w:numPr>
        <w:spacing w:after="120"/>
        <w:ind w:firstLineChars="0"/>
        <w:rPr>
          <w:rFonts w:eastAsia="宋体"/>
          <w:color w:val="000000" w:themeColor="text1"/>
          <w:szCs w:val="24"/>
          <w:lang w:eastAsia="zh-CN"/>
        </w:rPr>
      </w:pPr>
      <w:r w:rsidRPr="00002B29">
        <w:rPr>
          <w:rFonts w:eastAsia="宋体"/>
          <w:color w:val="000000" w:themeColor="text1"/>
          <w:szCs w:val="24"/>
          <w:lang w:eastAsia="zh-CN"/>
        </w:rPr>
        <w:t>Mode 1: single chain RRM</w:t>
      </w:r>
    </w:p>
    <w:p w14:paraId="22F5EA97" w14:textId="77777777" w:rsidR="00002B29" w:rsidRPr="00002B29" w:rsidRDefault="00002B29" w:rsidP="00002B29">
      <w:pPr>
        <w:pStyle w:val="aff6"/>
        <w:numPr>
          <w:ilvl w:val="3"/>
          <w:numId w:val="4"/>
        </w:numPr>
        <w:spacing w:after="120"/>
        <w:ind w:firstLineChars="0"/>
        <w:rPr>
          <w:rFonts w:eastAsia="宋体"/>
          <w:color w:val="000000" w:themeColor="text1"/>
          <w:szCs w:val="24"/>
          <w:lang w:eastAsia="zh-CN"/>
        </w:rPr>
      </w:pPr>
      <w:r w:rsidRPr="00002B29">
        <w:rPr>
          <w:rFonts w:eastAsia="宋体"/>
          <w:color w:val="000000" w:themeColor="text1"/>
          <w:szCs w:val="24"/>
          <w:lang w:eastAsia="zh-CN"/>
        </w:rPr>
        <w:t>Mode 2: multi-Rx RRM enabled for reduction of scheduling restrictions</w:t>
      </w:r>
    </w:p>
    <w:p w14:paraId="4F35688A" w14:textId="77777777" w:rsidR="00002B29" w:rsidRPr="00002B29" w:rsidRDefault="00002B29" w:rsidP="00002B29">
      <w:pPr>
        <w:pStyle w:val="aff6"/>
        <w:numPr>
          <w:ilvl w:val="3"/>
          <w:numId w:val="4"/>
        </w:numPr>
        <w:spacing w:after="120"/>
        <w:ind w:firstLineChars="0"/>
        <w:rPr>
          <w:rFonts w:eastAsia="宋体"/>
          <w:color w:val="000000" w:themeColor="text1"/>
          <w:szCs w:val="24"/>
          <w:lang w:eastAsia="zh-CN"/>
        </w:rPr>
      </w:pPr>
      <w:r w:rsidRPr="00002B29">
        <w:rPr>
          <w:rFonts w:eastAsia="宋体"/>
          <w:color w:val="000000" w:themeColor="text1"/>
          <w:szCs w:val="24"/>
          <w:lang w:eastAsia="zh-CN"/>
        </w:rPr>
        <w:t>Mode 3: multi-Rx RRM enabled for reduction of L1 measurement time</w:t>
      </w:r>
    </w:p>
    <w:p w14:paraId="4EF84D20" w14:textId="77777777" w:rsidR="00002B29" w:rsidRPr="00002B29" w:rsidRDefault="00002B29" w:rsidP="00002B29">
      <w:pPr>
        <w:pStyle w:val="aff6"/>
        <w:numPr>
          <w:ilvl w:val="2"/>
          <w:numId w:val="4"/>
        </w:numPr>
        <w:spacing w:after="120"/>
        <w:ind w:firstLineChars="0"/>
        <w:rPr>
          <w:rFonts w:eastAsia="宋体"/>
          <w:color w:val="000000" w:themeColor="text1"/>
          <w:szCs w:val="24"/>
          <w:lang w:eastAsia="zh-CN"/>
        </w:rPr>
      </w:pPr>
      <w:r w:rsidRPr="00002B29">
        <w:rPr>
          <w:rFonts w:eastAsia="宋体"/>
          <w:color w:val="000000" w:themeColor="text1"/>
          <w:szCs w:val="24"/>
          <w:lang w:eastAsia="zh-CN"/>
        </w:rPr>
        <w:t xml:space="preserve">Modes 1, 2 and 3 are configured by the network based on indicated UE capabilities and preferences. </w:t>
      </w:r>
    </w:p>
    <w:p w14:paraId="06224AE1" w14:textId="5C0B761A" w:rsidR="008818B8" w:rsidRPr="00002B29" w:rsidRDefault="00002B29"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02B29">
        <w:rPr>
          <w:rFonts w:eastAsia="宋体"/>
          <w:color w:val="000000" w:themeColor="text1"/>
          <w:szCs w:val="24"/>
          <w:lang w:eastAsia="zh-CN"/>
        </w:rPr>
        <w:t xml:space="preserve">RAN4 to send LS to RAN2 requesting </w:t>
      </w:r>
      <w:proofErr w:type="spellStart"/>
      <w:r w:rsidRPr="00002B29">
        <w:rPr>
          <w:rFonts w:eastAsia="宋体"/>
          <w:color w:val="000000" w:themeColor="text1"/>
          <w:szCs w:val="24"/>
          <w:lang w:eastAsia="zh-CN"/>
        </w:rPr>
        <w:t>signaling</w:t>
      </w:r>
      <w:proofErr w:type="spellEnd"/>
      <w:r w:rsidRPr="00002B29">
        <w:rPr>
          <w:rFonts w:eastAsia="宋体"/>
          <w:color w:val="000000" w:themeColor="text1"/>
          <w:szCs w:val="24"/>
          <w:lang w:eastAsia="zh-CN"/>
        </w:rPr>
        <w:t xml:space="preserve"> support for the multi-Rx mode configuration. </w:t>
      </w:r>
    </w:p>
    <w:p w14:paraId="6C9F54EE" w14:textId="0EA837C5"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w:t>
      </w:r>
      <w:r w:rsidR="00C24C7F">
        <w:rPr>
          <w:rFonts w:eastAsia="宋体"/>
          <w:color w:val="000000" w:themeColor="text1"/>
          <w:szCs w:val="24"/>
          <w:lang w:eastAsia="zh-CN"/>
        </w:rPr>
        <w:t>vivo</w:t>
      </w:r>
      <w:r>
        <w:rPr>
          <w:rFonts w:eastAsia="宋体"/>
          <w:color w:val="000000" w:themeColor="text1"/>
          <w:szCs w:val="24"/>
          <w:lang w:eastAsia="zh-CN"/>
        </w:rPr>
        <w:t>)</w:t>
      </w:r>
    </w:p>
    <w:p w14:paraId="378A1B55" w14:textId="2331D0B1" w:rsidR="008818B8" w:rsidRDefault="00C24C7F"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24C7F">
        <w:rPr>
          <w:rFonts w:eastAsia="宋体"/>
          <w:color w:val="000000" w:themeColor="text1"/>
          <w:szCs w:val="24"/>
          <w:lang w:eastAsia="zh-CN"/>
        </w:rPr>
        <w:t>Power saving mechanism by indication of multi-Rx operation may be considered for multi-Rx UE operation in the WI.</w:t>
      </w:r>
    </w:p>
    <w:p w14:paraId="1506CF1D" w14:textId="347BE54D" w:rsidR="00140E19" w:rsidRDefault="00140E19" w:rsidP="00140E1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w:t>
      </w:r>
      <w:r w:rsidR="00220792">
        <w:rPr>
          <w:rFonts w:eastAsia="宋体"/>
          <w:color w:val="000000" w:themeColor="text1"/>
          <w:szCs w:val="24"/>
          <w:lang w:eastAsia="zh-CN"/>
        </w:rPr>
        <w:t>3</w:t>
      </w:r>
      <w:r>
        <w:rPr>
          <w:rFonts w:eastAsia="宋体"/>
          <w:color w:val="000000" w:themeColor="text1"/>
          <w:szCs w:val="24"/>
          <w:lang w:eastAsia="zh-CN"/>
        </w:rPr>
        <w:t>: (</w:t>
      </w:r>
      <w:r w:rsidR="00636C90">
        <w:rPr>
          <w:rFonts w:eastAsia="宋体"/>
          <w:color w:val="000000" w:themeColor="text1"/>
          <w:szCs w:val="24"/>
          <w:lang w:eastAsia="zh-CN"/>
        </w:rPr>
        <w:t>Qualcomm</w:t>
      </w:r>
      <w:r>
        <w:rPr>
          <w:rFonts w:eastAsia="宋体"/>
          <w:color w:val="000000" w:themeColor="text1"/>
          <w:szCs w:val="24"/>
          <w:lang w:eastAsia="zh-CN"/>
        </w:rPr>
        <w:t>)</w:t>
      </w:r>
    </w:p>
    <w:p w14:paraId="048E03B2" w14:textId="2DD632DE" w:rsidR="00636C90" w:rsidRPr="00636C90" w:rsidRDefault="00636C90" w:rsidP="00636C90">
      <w:pPr>
        <w:pStyle w:val="aff6"/>
        <w:numPr>
          <w:ilvl w:val="2"/>
          <w:numId w:val="4"/>
        </w:numPr>
        <w:spacing w:after="120"/>
        <w:ind w:firstLineChars="0"/>
        <w:rPr>
          <w:rFonts w:eastAsia="宋体"/>
          <w:color w:val="000000" w:themeColor="text1"/>
          <w:szCs w:val="24"/>
          <w:lang w:eastAsia="zh-CN"/>
        </w:rPr>
      </w:pPr>
      <w:r w:rsidRPr="00636C90">
        <w:rPr>
          <w:rFonts w:eastAsia="宋体"/>
          <w:color w:val="000000" w:themeColor="text1"/>
          <w:szCs w:val="24"/>
          <w:lang w:eastAsia="zh-CN"/>
        </w:rPr>
        <w:t xml:space="preserve">RAN4 to not introduce </w:t>
      </w:r>
      <w:proofErr w:type="spellStart"/>
      <w:r w:rsidRPr="00636C90">
        <w:rPr>
          <w:rFonts w:eastAsia="宋体"/>
          <w:color w:val="000000" w:themeColor="text1"/>
          <w:szCs w:val="24"/>
          <w:lang w:eastAsia="zh-CN"/>
        </w:rPr>
        <w:t>signaling</w:t>
      </w:r>
      <w:proofErr w:type="spellEnd"/>
      <w:r w:rsidRPr="00636C90">
        <w:rPr>
          <w:rFonts w:eastAsia="宋体"/>
          <w:color w:val="000000" w:themeColor="text1"/>
          <w:szCs w:val="24"/>
          <w:lang w:eastAsia="zh-CN"/>
        </w:rPr>
        <w:t>/indication based UE multi-Rx beam status report/control.</w:t>
      </w:r>
    </w:p>
    <w:p w14:paraId="41445989" w14:textId="2792CE09" w:rsidR="00140E19" w:rsidRDefault="00636C90" w:rsidP="00636C9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36C90">
        <w:rPr>
          <w:rFonts w:eastAsia="宋体"/>
          <w:color w:val="000000" w:themeColor="text1"/>
          <w:szCs w:val="24"/>
          <w:lang w:eastAsia="zh-CN"/>
        </w:rPr>
        <w:t xml:space="preserve">Any enhanced RRM requirements by using multi-Rx chain based faster beam sweeping, if feasible and introduced, should be considered in a case by case manner, and the conditions for the enhancement should be precisely defined without a separate new </w:t>
      </w:r>
      <w:proofErr w:type="spellStart"/>
      <w:r w:rsidRPr="00636C90">
        <w:rPr>
          <w:rFonts w:eastAsia="宋体"/>
          <w:color w:val="000000" w:themeColor="text1"/>
          <w:szCs w:val="24"/>
          <w:lang w:eastAsia="zh-CN"/>
        </w:rPr>
        <w:t>signaling</w:t>
      </w:r>
      <w:proofErr w:type="spellEnd"/>
      <w:r w:rsidRPr="00636C90">
        <w:rPr>
          <w:rFonts w:eastAsia="宋体"/>
          <w:color w:val="000000" w:themeColor="text1"/>
          <w:szCs w:val="24"/>
          <w:lang w:eastAsia="zh-CN"/>
        </w:rPr>
        <w:t>.</w:t>
      </w:r>
      <w:r w:rsidR="00140E19" w:rsidRPr="00C24C7F">
        <w:rPr>
          <w:rFonts w:eastAsia="宋体"/>
          <w:color w:val="000000" w:themeColor="text1"/>
          <w:szCs w:val="24"/>
          <w:lang w:eastAsia="zh-CN"/>
        </w:rPr>
        <w:t>.</w:t>
      </w:r>
    </w:p>
    <w:p w14:paraId="6883A853" w14:textId="45ED948D" w:rsidR="00140E19" w:rsidRDefault="00140E19" w:rsidP="00140E1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2F7798">
        <w:rPr>
          <w:rFonts w:eastAsia="宋体"/>
          <w:color w:val="000000" w:themeColor="text1"/>
          <w:szCs w:val="24"/>
          <w:lang w:eastAsia="zh-CN"/>
        </w:rPr>
        <w:t>4</w:t>
      </w:r>
      <w:r>
        <w:rPr>
          <w:rFonts w:eastAsia="宋体"/>
          <w:color w:val="000000" w:themeColor="text1"/>
          <w:szCs w:val="24"/>
          <w:lang w:eastAsia="zh-CN"/>
        </w:rPr>
        <w:t>: (</w:t>
      </w:r>
      <w:r w:rsidR="002F7798">
        <w:rPr>
          <w:rFonts w:eastAsia="宋体"/>
          <w:color w:val="000000" w:themeColor="text1"/>
          <w:szCs w:val="24"/>
          <w:lang w:eastAsia="zh-CN"/>
        </w:rPr>
        <w:t>Apple</w:t>
      </w:r>
      <w:r>
        <w:rPr>
          <w:rFonts w:eastAsia="宋体"/>
          <w:color w:val="000000" w:themeColor="text1"/>
          <w:szCs w:val="24"/>
          <w:lang w:eastAsia="zh-CN"/>
        </w:rPr>
        <w:t>)</w:t>
      </w:r>
    </w:p>
    <w:p w14:paraId="1DDD54B1" w14:textId="29329CB8" w:rsidR="00140E19" w:rsidRDefault="002F7798" w:rsidP="00140E1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F7798">
        <w:rPr>
          <w:rFonts w:eastAsia="宋体"/>
          <w:color w:val="000000" w:themeColor="text1"/>
          <w:szCs w:val="24"/>
          <w:lang w:eastAsia="zh-CN"/>
        </w:rPr>
        <w:t>RAN4 agrees to allow a UE capable of multi-RX reception to inform the network that it does not support two-</w:t>
      </w:r>
      <w:proofErr w:type="spellStart"/>
      <w:r w:rsidRPr="002F7798">
        <w:rPr>
          <w:rFonts w:eastAsia="宋体"/>
          <w:color w:val="000000" w:themeColor="text1"/>
          <w:szCs w:val="24"/>
          <w:lang w:eastAsia="zh-CN"/>
        </w:rPr>
        <w:t>AoA</w:t>
      </w:r>
      <w:proofErr w:type="spellEnd"/>
      <w:r w:rsidRPr="002F7798">
        <w:rPr>
          <w:rFonts w:eastAsia="宋体"/>
          <w:color w:val="000000" w:themeColor="text1"/>
          <w:szCs w:val="24"/>
          <w:lang w:eastAsia="zh-CN"/>
        </w:rPr>
        <w:t xml:space="preserve"> reception, so the network knows the UE does not turn on or off this capability arbitrarily. FFS how this is achieved by PHY/MAC/RRC </w:t>
      </w:r>
      <w:proofErr w:type="spellStart"/>
      <w:r w:rsidRPr="002F7798">
        <w:rPr>
          <w:rFonts w:eastAsia="宋体"/>
          <w:color w:val="000000" w:themeColor="text1"/>
          <w:szCs w:val="24"/>
          <w:lang w:eastAsia="zh-CN"/>
        </w:rPr>
        <w:t>signaling</w:t>
      </w:r>
      <w:proofErr w:type="spellEnd"/>
      <w:r w:rsidR="00140E19" w:rsidRPr="00C24C7F">
        <w:rPr>
          <w:rFonts w:eastAsia="宋体"/>
          <w:color w:val="000000" w:themeColor="text1"/>
          <w:szCs w:val="24"/>
          <w:lang w:eastAsia="zh-CN"/>
        </w:rPr>
        <w:t>.</w:t>
      </w:r>
    </w:p>
    <w:p w14:paraId="3AE304AD" w14:textId="4496A7F2" w:rsidR="002F7798" w:rsidRDefault="002F7798" w:rsidP="002F779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5F6022">
        <w:rPr>
          <w:rFonts w:eastAsia="宋体"/>
          <w:color w:val="000000" w:themeColor="text1"/>
          <w:szCs w:val="24"/>
          <w:lang w:eastAsia="zh-CN"/>
        </w:rPr>
        <w:t>5</w:t>
      </w:r>
      <w:r>
        <w:rPr>
          <w:rFonts w:eastAsia="宋体"/>
          <w:color w:val="000000" w:themeColor="text1"/>
          <w:szCs w:val="24"/>
          <w:lang w:eastAsia="zh-CN"/>
        </w:rPr>
        <w:t>: (</w:t>
      </w:r>
      <w:r w:rsidR="00423CC5">
        <w:rPr>
          <w:rFonts w:eastAsia="宋体"/>
          <w:color w:val="000000" w:themeColor="text1"/>
          <w:szCs w:val="24"/>
          <w:lang w:eastAsia="zh-CN"/>
        </w:rPr>
        <w:t>LGE</w:t>
      </w:r>
      <w:r>
        <w:rPr>
          <w:rFonts w:eastAsia="宋体"/>
          <w:color w:val="000000" w:themeColor="text1"/>
          <w:szCs w:val="24"/>
          <w:lang w:eastAsia="zh-CN"/>
        </w:rPr>
        <w:t>)</w:t>
      </w:r>
    </w:p>
    <w:p w14:paraId="32374388" w14:textId="4ED930ED" w:rsidR="002F7798" w:rsidRDefault="00423CC5" w:rsidP="002F779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23CC5">
        <w:rPr>
          <w:rFonts w:eastAsia="宋体"/>
          <w:color w:val="000000" w:themeColor="text1"/>
          <w:szCs w:val="24"/>
          <w:lang w:eastAsia="zh-CN"/>
        </w:rPr>
        <w:t>Introduce configuration for the UE to report off indication to inform the network of the multi-Rx operation is off.</w:t>
      </w:r>
    </w:p>
    <w:p w14:paraId="18972F61" w14:textId="3073CA19" w:rsidR="005F6022" w:rsidRDefault="005F6022" w:rsidP="005F602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B46336">
        <w:rPr>
          <w:rFonts w:eastAsia="宋体"/>
          <w:color w:val="000000" w:themeColor="text1"/>
          <w:szCs w:val="24"/>
          <w:lang w:eastAsia="zh-CN"/>
        </w:rPr>
        <w:t>6</w:t>
      </w:r>
      <w:r>
        <w:rPr>
          <w:rFonts w:eastAsia="宋体"/>
          <w:color w:val="000000" w:themeColor="text1"/>
          <w:szCs w:val="24"/>
          <w:lang w:eastAsia="zh-CN"/>
        </w:rPr>
        <w:t>: (</w:t>
      </w:r>
      <w:r w:rsidR="00526582">
        <w:rPr>
          <w:rFonts w:eastAsia="宋体"/>
          <w:color w:val="000000" w:themeColor="text1"/>
          <w:szCs w:val="24"/>
          <w:lang w:eastAsia="zh-CN"/>
        </w:rPr>
        <w:t>NTT DOCOMO</w:t>
      </w:r>
      <w:r w:rsidR="00823826">
        <w:rPr>
          <w:rFonts w:eastAsia="宋体"/>
          <w:color w:val="000000" w:themeColor="text1"/>
          <w:szCs w:val="24"/>
          <w:lang w:eastAsia="zh-CN"/>
        </w:rPr>
        <w:t>, OPPO</w:t>
      </w:r>
      <w:r>
        <w:rPr>
          <w:rFonts w:eastAsia="宋体"/>
          <w:color w:val="000000" w:themeColor="text1"/>
          <w:szCs w:val="24"/>
          <w:lang w:eastAsia="zh-CN"/>
        </w:rPr>
        <w:t>)</w:t>
      </w:r>
    </w:p>
    <w:p w14:paraId="0D26745A" w14:textId="60AB7354" w:rsidR="002F7798" w:rsidRDefault="00526582" w:rsidP="002F779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26582">
        <w:rPr>
          <w:rFonts w:eastAsia="宋体"/>
          <w:color w:val="000000" w:themeColor="text1"/>
          <w:szCs w:val="24"/>
          <w:lang w:eastAsia="zh-CN"/>
        </w:rPr>
        <w:t>No new mechanism is needed for UE to fallback from multi-Rx to single Rx.</w:t>
      </w:r>
    </w:p>
    <w:p w14:paraId="7B806052" w14:textId="12CF719D" w:rsidR="00140E19" w:rsidRDefault="00B46336"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46336">
        <w:rPr>
          <w:rFonts w:eastAsia="宋体"/>
          <w:color w:val="000000" w:themeColor="text1"/>
          <w:szCs w:val="24"/>
          <w:lang w:eastAsia="zh-CN"/>
        </w:rPr>
        <w:t>The NW know the multi-Rx operation state via group-based beam reporting, link recovery procedure, CSI report, and existing UE assistance information</w:t>
      </w:r>
    </w:p>
    <w:p w14:paraId="1BDEBB22" w14:textId="0CF76402" w:rsidR="00B46336" w:rsidRDefault="00B46336" w:rsidP="00B4633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7: (</w:t>
      </w:r>
      <w:r w:rsidR="00B403A6">
        <w:rPr>
          <w:rFonts w:eastAsia="宋体"/>
          <w:color w:val="000000" w:themeColor="text1"/>
          <w:szCs w:val="24"/>
          <w:lang w:eastAsia="zh-CN"/>
        </w:rPr>
        <w:t>Huawei</w:t>
      </w:r>
      <w:r>
        <w:rPr>
          <w:rFonts w:eastAsia="宋体"/>
          <w:color w:val="000000" w:themeColor="text1"/>
          <w:szCs w:val="24"/>
          <w:lang w:eastAsia="zh-CN"/>
        </w:rPr>
        <w:t>)</w:t>
      </w:r>
    </w:p>
    <w:p w14:paraId="71DDD527" w14:textId="00144F8C" w:rsidR="0001660E" w:rsidRPr="0001660E" w:rsidRDefault="0001660E" w:rsidP="0001660E">
      <w:pPr>
        <w:pStyle w:val="aff6"/>
        <w:numPr>
          <w:ilvl w:val="2"/>
          <w:numId w:val="4"/>
        </w:numPr>
        <w:spacing w:after="120"/>
        <w:ind w:firstLineChars="0"/>
        <w:rPr>
          <w:rFonts w:eastAsia="宋体"/>
          <w:color w:val="000000" w:themeColor="text1"/>
          <w:szCs w:val="24"/>
          <w:lang w:eastAsia="zh-CN"/>
        </w:rPr>
      </w:pPr>
      <w:r w:rsidRPr="0001660E">
        <w:rPr>
          <w:rFonts w:eastAsia="宋体"/>
          <w:color w:val="000000" w:themeColor="text1"/>
          <w:szCs w:val="24"/>
          <w:lang w:eastAsia="zh-CN"/>
        </w:rPr>
        <w:t xml:space="preserve">Introduce explicit indication from UE to NW about the applicability of multi-Rx </w:t>
      </w:r>
      <w:proofErr w:type="spellStart"/>
      <w:r w:rsidRPr="0001660E">
        <w:rPr>
          <w:rFonts w:eastAsia="宋体"/>
          <w:color w:val="000000" w:themeColor="text1"/>
          <w:szCs w:val="24"/>
          <w:lang w:eastAsia="zh-CN"/>
        </w:rPr>
        <w:t>peration</w:t>
      </w:r>
      <w:proofErr w:type="spellEnd"/>
      <w:r>
        <w:rPr>
          <w:rFonts w:eastAsia="宋体"/>
          <w:color w:val="000000" w:themeColor="text1"/>
          <w:szCs w:val="24"/>
          <w:lang w:eastAsia="zh-CN"/>
        </w:rPr>
        <w:t>, or</w:t>
      </w:r>
    </w:p>
    <w:p w14:paraId="4ABDB8BB" w14:textId="343D87CE" w:rsidR="00B46336" w:rsidRDefault="0001660E" w:rsidP="0001660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1660E">
        <w:rPr>
          <w:rFonts w:eastAsia="宋体"/>
          <w:color w:val="000000" w:themeColor="text1"/>
          <w:szCs w:val="24"/>
          <w:lang w:eastAsia="zh-CN"/>
        </w:rPr>
        <w:t xml:space="preserve">The applicability of multi-Rx operation is implicit determined by </w:t>
      </w:r>
      <w:proofErr w:type="spellStart"/>
      <w:r w:rsidRPr="0001660E">
        <w:rPr>
          <w:rFonts w:eastAsia="宋体"/>
          <w:color w:val="000000" w:themeColor="text1"/>
          <w:szCs w:val="24"/>
          <w:lang w:eastAsia="zh-CN"/>
        </w:rPr>
        <w:t>mTRP</w:t>
      </w:r>
      <w:proofErr w:type="spellEnd"/>
      <w:r w:rsidRPr="0001660E">
        <w:rPr>
          <w:rFonts w:eastAsia="宋体"/>
          <w:color w:val="000000" w:themeColor="text1"/>
          <w:szCs w:val="24"/>
          <w:lang w:eastAsia="zh-CN"/>
        </w:rPr>
        <w:t xml:space="preserve"> related configuration (e.g. GBBR configuration), and the conditions can be different for different RRM requirements.</w:t>
      </w:r>
    </w:p>
    <w:p w14:paraId="24969993" w14:textId="1B17B739" w:rsidR="00AA7B04" w:rsidRDefault="00AA7B04" w:rsidP="00AA7B0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6D0935">
        <w:rPr>
          <w:rFonts w:eastAsia="宋体"/>
          <w:color w:val="000000" w:themeColor="text1"/>
          <w:szCs w:val="24"/>
          <w:lang w:eastAsia="zh-CN"/>
        </w:rPr>
        <w:t>8</w:t>
      </w:r>
      <w:r>
        <w:rPr>
          <w:rFonts w:eastAsia="宋体"/>
          <w:color w:val="000000" w:themeColor="text1"/>
          <w:szCs w:val="24"/>
          <w:lang w:eastAsia="zh-CN"/>
        </w:rPr>
        <w:t>: (</w:t>
      </w:r>
      <w:r w:rsidR="006D0935">
        <w:rPr>
          <w:rFonts w:eastAsia="宋体"/>
          <w:color w:val="000000" w:themeColor="text1"/>
          <w:szCs w:val="24"/>
          <w:lang w:eastAsia="zh-CN"/>
        </w:rPr>
        <w:t>MediaTek</w:t>
      </w:r>
      <w:r>
        <w:rPr>
          <w:rFonts w:eastAsia="宋体"/>
          <w:color w:val="000000" w:themeColor="text1"/>
          <w:szCs w:val="24"/>
          <w:lang w:eastAsia="zh-CN"/>
        </w:rPr>
        <w:t>)</w:t>
      </w:r>
    </w:p>
    <w:p w14:paraId="63B57D72" w14:textId="77777777" w:rsidR="006D0935" w:rsidRPr="006D0935" w:rsidRDefault="006D0935" w:rsidP="006D0935">
      <w:pPr>
        <w:pStyle w:val="aff6"/>
        <w:numPr>
          <w:ilvl w:val="2"/>
          <w:numId w:val="4"/>
        </w:numPr>
        <w:spacing w:after="120"/>
        <w:ind w:firstLineChars="0"/>
        <w:rPr>
          <w:rFonts w:eastAsia="宋体"/>
          <w:color w:val="000000" w:themeColor="text1"/>
          <w:szCs w:val="24"/>
          <w:lang w:eastAsia="zh-CN"/>
        </w:rPr>
      </w:pPr>
      <w:r w:rsidRPr="006D0935">
        <w:rPr>
          <w:rFonts w:eastAsia="宋体"/>
          <w:color w:val="000000" w:themeColor="text1"/>
          <w:szCs w:val="24"/>
          <w:lang w:eastAsia="zh-CN"/>
        </w:rPr>
        <w:t>RAN4 to discuss whether the following legacy mechanism is enough for the indication of multi-RX operation.</w:t>
      </w:r>
    </w:p>
    <w:p w14:paraId="449A6EE2" w14:textId="77777777" w:rsidR="006D0935" w:rsidRPr="006D0935" w:rsidRDefault="006D0935" w:rsidP="006D0935">
      <w:pPr>
        <w:pStyle w:val="aff6"/>
        <w:numPr>
          <w:ilvl w:val="3"/>
          <w:numId w:val="4"/>
        </w:numPr>
        <w:spacing w:after="120"/>
        <w:ind w:firstLineChars="0"/>
        <w:rPr>
          <w:rFonts w:eastAsia="宋体"/>
          <w:color w:val="000000" w:themeColor="text1"/>
          <w:szCs w:val="24"/>
          <w:lang w:eastAsia="zh-CN"/>
        </w:rPr>
      </w:pPr>
      <w:r w:rsidRPr="006D0935">
        <w:rPr>
          <w:rFonts w:eastAsia="宋体"/>
          <w:color w:val="000000" w:themeColor="text1"/>
          <w:szCs w:val="24"/>
          <w:lang w:eastAsia="zh-CN"/>
        </w:rPr>
        <w:t>RI report (from rank 4 to 2).</w:t>
      </w:r>
    </w:p>
    <w:p w14:paraId="739CA03A" w14:textId="77777777" w:rsidR="006D0935" w:rsidRPr="006D0935" w:rsidRDefault="006D0935" w:rsidP="006D0935">
      <w:pPr>
        <w:pStyle w:val="aff6"/>
        <w:numPr>
          <w:ilvl w:val="3"/>
          <w:numId w:val="4"/>
        </w:numPr>
        <w:spacing w:after="120"/>
        <w:ind w:firstLineChars="0"/>
        <w:rPr>
          <w:rFonts w:eastAsia="宋体"/>
          <w:color w:val="000000" w:themeColor="text1"/>
          <w:szCs w:val="24"/>
          <w:lang w:eastAsia="zh-CN"/>
        </w:rPr>
      </w:pPr>
      <w:r w:rsidRPr="006D0935">
        <w:rPr>
          <w:rFonts w:eastAsia="宋体"/>
          <w:color w:val="000000" w:themeColor="text1"/>
          <w:szCs w:val="24"/>
          <w:lang w:eastAsia="zh-CN"/>
        </w:rPr>
        <w:t>UE reports imbalanced group-based L1-RSRP report.</w:t>
      </w:r>
    </w:p>
    <w:p w14:paraId="5ABBBFE3" w14:textId="77777777" w:rsidR="006D0935" w:rsidRPr="006D0935" w:rsidRDefault="006D0935" w:rsidP="006D0935">
      <w:pPr>
        <w:pStyle w:val="aff6"/>
        <w:numPr>
          <w:ilvl w:val="3"/>
          <w:numId w:val="4"/>
        </w:numPr>
        <w:spacing w:after="120"/>
        <w:ind w:firstLineChars="0"/>
        <w:rPr>
          <w:rFonts w:eastAsia="宋体"/>
          <w:color w:val="000000" w:themeColor="text1"/>
          <w:szCs w:val="24"/>
          <w:lang w:eastAsia="zh-CN"/>
        </w:rPr>
      </w:pPr>
      <w:r w:rsidRPr="006D0935">
        <w:rPr>
          <w:rFonts w:eastAsia="宋体"/>
          <w:color w:val="000000" w:themeColor="text1"/>
          <w:szCs w:val="24"/>
          <w:lang w:eastAsia="zh-CN"/>
        </w:rPr>
        <w:t xml:space="preserve">UE indicates reducedMIMO-LayersFR2-DL (from 4 to 2 layer) in </w:t>
      </w:r>
      <w:proofErr w:type="spellStart"/>
      <w:r w:rsidRPr="006D0935">
        <w:rPr>
          <w:rFonts w:eastAsia="宋体"/>
          <w:i/>
          <w:iCs/>
          <w:color w:val="000000" w:themeColor="text1"/>
          <w:szCs w:val="24"/>
          <w:lang w:eastAsia="zh-CN"/>
        </w:rPr>
        <w:t>UEAssistanceInformation</w:t>
      </w:r>
      <w:proofErr w:type="spellEnd"/>
      <w:r w:rsidRPr="006D0935">
        <w:rPr>
          <w:rFonts w:eastAsia="宋体"/>
          <w:color w:val="000000" w:themeColor="text1"/>
          <w:szCs w:val="24"/>
          <w:lang w:eastAsia="zh-CN"/>
        </w:rPr>
        <w:t>.</w:t>
      </w:r>
    </w:p>
    <w:p w14:paraId="408E575F" w14:textId="1B82D6AB" w:rsidR="00AA7B04" w:rsidRDefault="006D0935" w:rsidP="006D093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D0935">
        <w:rPr>
          <w:rFonts w:eastAsia="宋体"/>
          <w:color w:val="000000" w:themeColor="text1"/>
          <w:szCs w:val="24"/>
          <w:lang w:eastAsia="zh-CN"/>
        </w:rPr>
        <w:t>Base on above information from UE to NW, whether NW can request UE to fallback from multi-Rx operation to single Rx.</w:t>
      </w:r>
    </w:p>
    <w:p w14:paraId="700BCE82" w14:textId="2538F87A" w:rsidR="006D0935" w:rsidRDefault="006D0935" w:rsidP="006D093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AD7EBE">
        <w:rPr>
          <w:rFonts w:eastAsia="宋体"/>
          <w:color w:val="000000" w:themeColor="text1"/>
          <w:szCs w:val="24"/>
          <w:lang w:eastAsia="zh-CN"/>
        </w:rPr>
        <w:t>9</w:t>
      </w:r>
      <w:r>
        <w:rPr>
          <w:rFonts w:eastAsia="宋体"/>
          <w:color w:val="000000" w:themeColor="text1"/>
          <w:szCs w:val="24"/>
          <w:lang w:eastAsia="zh-CN"/>
        </w:rPr>
        <w:t>: (</w:t>
      </w:r>
      <w:r w:rsidR="005B46FD">
        <w:rPr>
          <w:rFonts w:eastAsia="宋体"/>
          <w:color w:val="000000" w:themeColor="text1"/>
          <w:szCs w:val="24"/>
          <w:lang w:eastAsia="zh-CN"/>
        </w:rPr>
        <w:t>ZTE</w:t>
      </w:r>
      <w:r>
        <w:rPr>
          <w:rFonts w:eastAsia="宋体"/>
          <w:color w:val="000000" w:themeColor="text1"/>
          <w:szCs w:val="24"/>
          <w:lang w:eastAsia="zh-CN"/>
        </w:rPr>
        <w:t>)</w:t>
      </w:r>
    </w:p>
    <w:p w14:paraId="0FFE4B97" w14:textId="0A4F786F" w:rsidR="006D0935" w:rsidRDefault="005B46FD" w:rsidP="006D093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B46FD">
        <w:rPr>
          <w:rFonts w:eastAsia="宋体"/>
          <w:color w:val="000000" w:themeColor="text1"/>
          <w:szCs w:val="24"/>
          <w:lang w:eastAsia="zh-CN"/>
        </w:rPr>
        <w:t xml:space="preserve">We agree to introduce some mechanism/condition for indication of </w:t>
      </w:r>
      <w:proofErr w:type="spellStart"/>
      <w:r w:rsidRPr="005B46FD">
        <w:rPr>
          <w:rFonts w:eastAsia="宋体"/>
          <w:color w:val="000000" w:themeColor="text1"/>
          <w:szCs w:val="24"/>
          <w:lang w:eastAsia="zh-CN"/>
        </w:rPr>
        <w:t>multl</w:t>
      </w:r>
      <w:proofErr w:type="spellEnd"/>
      <w:r w:rsidRPr="005B46FD">
        <w:rPr>
          <w:rFonts w:eastAsia="宋体"/>
          <w:color w:val="000000" w:themeColor="text1"/>
          <w:szCs w:val="24"/>
          <w:lang w:eastAsia="zh-CN"/>
        </w:rPr>
        <w:t>-Rx operation, including on/off indication of multi-Rx operation. Introduce some interaction signalling or reuse the existing signalling are both acceptable.</w:t>
      </w:r>
    </w:p>
    <w:p w14:paraId="0EF660A9" w14:textId="7C764E74" w:rsidR="0055080C" w:rsidRDefault="0055080C" w:rsidP="0055080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10: (</w:t>
      </w:r>
      <w:r w:rsidR="006A41E2">
        <w:rPr>
          <w:rFonts w:eastAsia="宋体"/>
          <w:color w:val="000000" w:themeColor="text1"/>
          <w:szCs w:val="24"/>
          <w:lang w:eastAsia="zh-CN"/>
        </w:rPr>
        <w:t>Ericsson</w:t>
      </w:r>
      <w:r>
        <w:rPr>
          <w:rFonts w:eastAsia="宋体"/>
          <w:color w:val="000000" w:themeColor="text1"/>
          <w:szCs w:val="24"/>
          <w:lang w:eastAsia="zh-CN"/>
        </w:rPr>
        <w:t>)</w:t>
      </w:r>
    </w:p>
    <w:p w14:paraId="025BB4BA" w14:textId="240915C1" w:rsidR="0055080C" w:rsidRPr="0055080C" w:rsidRDefault="0055080C" w:rsidP="0055080C">
      <w:pPr>
        <w:pStyle w:val="aff6"/>
        <w:numPr>
          <w:ilvl w:val="2"/>
          <w:numId w:val="4"/>
        </w:numPr>
        <w:spacing w:after="120"/>
        <w:ind w:firstLineChars="0"/>
        <w:rPr>
          <w:rFonts w:eastAsia="宋体"/>
          <w:color w:val="000000" w:themeColor="text1"/>
          <w:szCs w:val="24"/>
          <w:lang w:eastAsia="zh-CN"/>
        </w:rPr>
      </w:pPr>
      <w:r w:rsidRPr="0055080C">
        <w:rPr>
          <w:rFonts w:eastAsia="宋体"/>
          <w:color w:val="000000" w:themeColor="text1"/>
          <w:szCs w:val="24"/>
          <w:lang w:eastAsia="zh-CN"/>
        </w:rPr>
        <w:t xml:space="preserve">Extend </w:t>
      </w:r>
      <w:proofErr w:type="spellStart"/>
      <w:r w:rsidRPr="0055080C">
        <w:rPr>
          <w:rFonts w:eastAsia="宋体"/>
          <w:i/>
          <w:iCs/>
          <w:color w:val="000000" w:themeColor="text1"/>
          <w:szCs w:val="24"/>
          <w:lang w:eastAsia="zh-CN"/>
        </w:rPr>
        <w:t>OverheatingAssistance</w:t>
      </w:r>
      <w:proofErr w:type="spellEnd"/>
      <w:r w:rsidRPr="0055080C">
        <w:rPr>
          <w:rFonts w:eastAsia="宋体"/>
          <w:color w:val="000000" w:themeColor="text1"/>
          <w:szCs w:val="24"/>
          <w:lang w:eastAsia="zh-CN"/>
        </w:rPr>
        <w:t xml:space="preserve"> mechanism to also cover multi-RX chain operation and further discuss the details for multi-RX chain ON/OFF mechanism based on </w:t>
      </w:r>
      <w:proofErr w:type="spellStart"/>
      <w:r w:rsidRPr="0055080C">
        <w:rPr>
          <w:rFonts w:eastAsia="宋体"/>
          <w:i/>
          <w:iCs/>
          <w:color w:val="000000" w:themeColor="text1"/>
          <w:szCs w:val="24"/>
          <w:lang w:eastAsia="zh-CN"/>
        </w:rPr>
        <w:t>OverheatingAssistance</w:t>
      </w:r>
      <w:proofErr w:type="spellEnd"/>
      <w:r w:rsidRPr="0055080C">
        <w:rPr>
          <w:rFonts w:eastAsia="宋体"/>
          <w:color w:val="000000" w:themeColor="text1"/>
          <w:szCs w:val="24"/>
          <w:lang w:eastAsia="zh-CN"/>
        </w:rPr>
        <w:t>.</w:t>
      </w:r>
    </w:p>
    <w:p w14:paraId="1CE6FA21" w14:textId="1330E6B7" w:rsidR="0055080C" w:rsidRDefault="0055080C" w:rsidP="0055080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5080C">
        <w:rPr>
          <w:rFonts w:eastAsia="宋体"/>
          <w:color w:val="000000" w:themeColor="text1"/>
          <w:szCs w:val="24"/>
          <w:lang w:eastAsia="zh-CN"/>
        </w:rPr>
        <w:t>If needed, RAN4 can send LS to RAN2 to inform about the RAN4 conclusion</w:t>
      </w:r>
    </w:p>
    <w:p w14:paraId="5946108A" w14:textId="77777777" w:rsidR="00AE7528" w:rsidRPr="00FE266C" w:rsidRDefault="00AE7528" w:rsidP="00AE752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FF560A9" w14:textId="5B77AD98" w:rsidR="00AE7528" w:rsidRPr="00FE266C" w:rsidRDefault="00AE7528" w:rsidP="00AE752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3A5C7463" w14:textId="77777777" w:rsidR="00B46336" w:rsidRDefault="00B46336" w:rsidP="008818B8">
      <w:pPr>
        <w:rPr>
          <w:color w:val="000000" w:themeColor="text1"/>
          <w:lang w:eastAsia="zh-CN"/>
        </w:rPr>
      </w:pPr>
    </w:p>
    <w:p w14:paraId="75A8DA6D" w14:textId="77777777" w:rsidR="008818B8" w:rsidRDefault="008818B8" w:rsidP="00452BFA">
      <w:pPr>
        <w:outlineLvl w:val="3"/>
        <w:rPr>
          <w:b/>
          <w:color w:val="000000" w:themeColor="text1"/>
          <w:u w:val="single"/>
          <w:lang w:eastAsia="ko-KR"/>
        </w:rPr>
      </w:pPr>
      <w:r>
        <w:rPr>
          <w:b/>
          <w:color w:val="000000" w:themeColor="text1"/>
          <w:u w:val="single"/>
          <w:lang w:eastAsia="ko-KR"/>
        </w:rPr>
        <w:t>Issue 1-2-7a: RRM impact of group-based beam reporting for simultaneous reception</w:t>
      </w:r>
    </w:p>
    <w:p w14:paraId="005E1091"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3AE49C4" w14:textId="3EB933B4"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E75666">
        <w:rPr>
          <w:rFonts w:eastAsia="宋体"/>
          <w:color w:val="000000" w:themeColor="text1"/>
          <w:szCs w:val="24"/>
          <w:lang w:eastAsia="zh-CN"/>
        </w:rPr>
        <w:t>(Nokia)</w:t>
      </w:r>
    </w:p>
    <w:p w14:paraId="4050BBCC" w14:textId="003C2C4D" w:rsidR="008818B8" w:rsidRDefault="00E75666"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75666">
        <w:rPr>
          <w:rFonts w:eastAsia="宋体"/>
          <w:color w:val="000000" w:themeColor="text1"/>
          <w:szCs w:val="24"/>
          <w:lang w:eastAsia="zh-CN"/>
        </w:rPr>
        <w:lastRenderedPageBreak/>
        <w:t>RAN4 RRM requirements should define conditions for beam selection for R-17 Group-Based Beam Reporting.</w:t>
      </w:r>
      <w:r w:rsidR="008818B8">
        <w:rPr>
          <w:rFonts w:eastAsia="宋体"/>
          <w:color w:val="000000" w:themeColor="text1"/>
          <w:szCs w:val="24"/>
          <w:lang w:eastAsia="zh-CN"/>
        </w:rPr>
        <w:t xml:space="preserve"> </w:t>
      </w:r>
    </w:p>
    <w:p w14:paraId="74414FEE" w14:textId="6BCFC4E9"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140E19">
        <w:rPr>
          <w:rFonts w:eastAsia="宋体"/>
          <w:color w:val="000000" w:themeColor="text1"/>
          <w:szCs w:val="24"/>
          <w:lang w:eastAsia="zh-CN"/>
        </w:rPr>
        <w:t>(vivo)</w:t>
      </w:r>
    </w:p>
    <w:p w14:paraId="08A460F7" w14:textId="015FFC64" w:rsidR="008818B8" w:rsidRDefault="00140E19"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40E19">
        <w:rPr>
          <w:rFonts w:eastAsia="宋体"/>
          <w:color w:val="000000" w:themeColor="text1"/>
          <w:szCs w:val="24"/>
          <w:lang w:eastAsia="zh-CN"/>
        </w:rPr>
        <w:t>No specific new requirements for group-based beam reporting are necessary to be defined and existing L1-RSRP measurement requirements are applicable for group-based beam reporting</w:t>
      </w:r>
      <w:r w:rsidR="008818B8">
        <w:rPr>
          <w:rFonts w:eastAsia="宋体"/>
          <w:color w:val="000000" w:themeColor="text1"/>
          <w:szCs w:val="24"/>
          <w:lang w:eastAsia="zh-CN"/>
        </w:rPr>
        <w:t>.</w:t>
      </w:r>
    </w:p>
    <w:p w14:paraId="25288ED1" w14:textId="3E639836"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r w:rsidR="00AA7B04">
        <w:rPr>
          <w:rFonts w:eastAsia="宋体"/>
          <w:color w:val="000000" w:themeColor="text1"/>
          <w:szCs w:val="24"/>
          <w:lang w:eastAsia="zh-CN"/>
        </w:rPr>
        <w:t>(Huawei)</w:t>
      </w:r>
    </w:p>
    <w:p w14:paraId="1FFBAC6A" w14:textId="2AC7A9D8" w:rsidR="008818B8" w:rsidRDefault="00AA7B04"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A7B04">
        <w:rPr>
          <w:rFonts w:eastAsia="宋体"/>
          <w:color w:val="000000" w:themeColor="text1"/>
          <w:szCs w:val="24"/>
          <w:lang w:eastAsia="zh-CN"/>
        </w:rPr>
        <w:t>There is no need to have additional criteria under which a group should be reported using Rel-17 GBBR which is only for beam determination, and the demodulation performance will be further evaluated by CSI reporting, which is same as legacy framework.</w:t>
      </w:r>
    </w:p>
    <w:p w14:paraId="556416AE" w14:textId="3E214065" w:rsidR="0054178B" w:rsidRDefault="0054178B"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4178B">
        <w:rPr>
          <w:rFonts w:eastAsia="宋体"/>
          <w:color w:val="000000" w:themeColor="text1"/>
          <w:szCs w:val="24"/>
          <w:lang w:eastAsia="zh-CN"/>
        </w:rPr>
        <w:t>The requirements for GBBR can be discussed under L1-RSRP enhancement</w:t>
      </w:r>
      <w:r>
        <w:rPr>
          <w:rFonts w:eastAsia="宋体"/>
          <w:color w:val="000000" w:themeColor="text1"/>
          <w:szCs w:val="24"/>
          <w:lang w:eastAsia="zh-CN"/>
        </w:rPr>
        <w:t>.</w:t>
      </w:r>
    </w:p>
    <w:p w14:paraId="151212BC" w14:textId="4E7D17B6"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r w:rsidR="00CF467D">
        <w:rPr>
          <w:rFonts w:eastAsia="宋体"/>
          <w:color w:val="000000" w:themeColor="text1"/>
          <w:szCs w:val="24"/>
          <w:lang w:eastAsia="zh-CN"/>
        </w:rPr>
        <w:t>(MediaTek)</w:t>
      </w:r>
    </w:p>
    <w:p w14:paraId="5E0FDAA3" w14:textId="00905CE0" w:rsidR="008818B8" w:rsidRDefault="00CF467D"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F467D">
        <w:rPr>
          <w:rFonts w:eastAsia="宋体"/>
          <w:color w:val="000000" w:themeColor="text1"/>
          <w:szCs w:val="24"/>
          <w:lang w:eastAsia="zh-CN"/>
        </w:rPr>
        <w:t xml:space="preserve">UE </w:t>
      </w:r>
      <w:proofErr w:type="spellStart"/>
      <w:r w:rsidRPr="00CF467D">
        <w:rPr>
          <w:rFonts w:eastAsia="宋体"/>
          <w:color w:val="000000" w:themeColor="text1"/>
          <w:szCs w:val="24"/>
          <w:lang w:eastAsia="zh-CN"/>
        </w:rPr>
        <w:t>behavior</w:t>
      </w:r>
      <w:proofErr w:type="spellEnd"/>
      <w:r w:rsidRPr="00CF467D">
        <w:rPr>
          <w:rFonts w:eastAsia="宋体"/>
          <w:color w:val="000000" w:themeColor="text1"/>
          <w:szCs w:val="24"/>
          <w:lang w:eastAsia="zh-CN"/>
        </w:rPr>
        <w:t xml:space="preserve"> can be different before and after reporting group-based beam reports to network. Before sending any group-based beam report, RAN4 should not assume UE to start any enhanced measurement </w:t>
      </w:r>
      <w:proofErr w:type="spellStart"/>
      <w:r w:rsidRPr="00CF467D">
        <w:rPr>
          <w:rFonts w:eastAsia="宋体"/>
          <w:color w:val="000000" w:themeColor="text1"/>
          <w:szCs w:val="24"/>
          <w:lang w:eastAsia="zh-CN"/>
        </w:rPr>
        <w:t>behavior</w:t>
      </w:r>
      <w:proofErr w:type="spellEnd"/>
      <w:r w:rsidRPr="00CF467D">
        <w:rPr>
          <w:rFonts w:eastAsia="宋体"/>
          <w:color w:val="000000" w:themeColor="text1"/>
          <w:szCs w:val="24"/>
          <w:lang w:eastAsia="zh-CN"/>
        </w:rPr>
        <w:t>.</w:t>
      </w:r>
    </w:p>
    <w:p w14:paraId="31A4251D" w14:textId="4AE051D6" w:rsidR="007C524B" w:rsidRDefault="007C524B"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C524B">
        <w:rPr>
          <w:rFonts w:eastAsia="宋体"/>
          <w:color w:val="000000" w:themeColor="text1"/>
          <w:szCs w:val="24"/>
          <w:lang w:eastAsia="zh-CN"/>
        </w:rPr>
        <w:t>The measurement delay requirements of group-based beam report should be extended to accommodate the longer delay of any of the 2 RS.</w:t>
      </w:r>
    </w:p>
    <w:p w14:paraId="078BE618" w14:textId="0D672581" w:rsidR="004E36BC" w:rsidRDefault="004E36BC" w:rsidP="004E36B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(ZTE)</w:t>
      </w:r>
    </w:p>
    <w:p w14:paraId="1D06C8D0" w14:textId="03CA47EE" w:rsidR="004E36BC" w:rsidRDefault="004E36BC" w:rsidP="004E36B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r w:rsidRPr="004E36BC">
        <w:rPr>
          <w:rFonts w:eastAsia="宋体"/>
          <w:color w:val="000000" w:themeColor="text1"/>
          <w:szCs w:val="24"/>
          <w:lang w:eastAsia="zh-CN"/>
        </w:rPr>
        <w:t>ostpone the discussion on RRM impact of group-based reporting and wait for RAN1 LS reply</w:t>
      </w:r>
      <w:r>
        <w:rPr>
          <w:rFonts w:eastAsia="宋体"/>
          <w:color w:val="000000" w:themeColor="text1"/>
          <w:szCs w:val="24"/>
          <w:lang w:eastAsia="zh-CN"/>
        </w:rPr>
        <w:t>.</w:t>
      </w:r>
    </w:p>
    <w:p w14:paraId="214397A0" w14:textId="1C327188"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ED1E2D">
        <w:rPr>
          <w:rFonts w:eastAsia="宋体"/>
          <w:color w:val="000000" w:themeColor="text1"/>
          <w:szCs w:val="24"/>
          <w:lang w:eastAsia="zh-CN"/>
        </w:rPr>
        <w:t>6</w:t>
      </w:r>
      <w:r>
        <w:rPr>
          <w:rFonts w:eastAsia="宋体"/>
          <w:color w:val="000000" w:themeColor="text1"/>
          <w:szCs w:val="24"/>
          <w:lang w:eastAsia="zh-CN"/>
        </w:rPr>
        <w:t xml:space="preserve">: </w:t>
      </w:r>
      <w:r w:rsidR="00ED1E2D">
        <w:rPr>
          <w:rFonts w:eastAsia="宋体"/>
          <w:color w:val="000000" w:themeColor="text1"/>
          <w:szCs w:val="24"/>
          <w:lang w:eastAsia="zh-CN"/>
        </w:rPr>
        <w:t>(Samsung)</w:t>
      </w:r>
    </w:p>
    <w:p w14:paraId="731D79C7" w14:textId="23B45A4F" w:rsidR="008818B8" w:rsidRDefault="00FD0FB4" w:rsidP="00FD0FB4">
      <w:pPr>
        <w:pStyle w:val="aff6"/>
        <w:numPr>
          <w:ilvl w:val="2"/>
          <w:numId w:val="4"/>
        </w:numPr>
        <w:spacing w:after="120"/>
        <w:ind w:firstLineChars="0"/>
        <w:rPr>
          <w:rFonts w:eastAsia="宋体"/>
          <w:color w:val="000000" w:themeColor="text1"/>
          <w:szCs w:val="24"/>
          <w:lang w:eastAsia="zh-CN"/>
        </w:rPr>
      </w:pPr>
      <w:r w:rsidRPr="00FD0FB4">
        <w:rPr>
          <w:rFonts w:eastAsia="宋体"/>
          <w:color w:val="000000" w:themeColor="text1"/>
          <w:szCs w:val="24"/>
          <w:lang w:eastAsia="zh-CN"/>
        </w:rPr>
        <w:t>RAN4 to discuss Case A i.e., NW configuration groupBasedBeamReporting-r17 = 'enabled' and UE support GBBR capability in Multi-Rx WI</w:t>
      </w:r>
      <w:r w:rsidR="00A94D2B">
        <w:rPr>
          <w:rFonts w:eastAsia="宋体"/>
          <w:color w:val="000000" w:themeColor="text1"/>
          <w:szCs w:val="24"/>
          <w:lang w:eastAsia="zh-CN"/>
        </w:rPr>
        <w:t>.</w:t>
      </w:r>
    </w:p>
    <w:p w14:paraId="414D6ED4" w14:textId="41963FE2" w:rsidR="00A94D2B" w:rsidRDefault="00A94D2B" w:rsidP="00FD0FB4">
      <w:pPr>
        <w:pStyle w:val="aff6"/>
        <w:numPr>
          <w:ilvl w:val="2"/>
          <w:numId w:val="4"/>
        </w:numPr>
        <w:spacing w:after="120"/>
        <w:ind w:firstLineChars="0"/>
        <w:rPr>
          <w:rFonts w:eastAsia="宋体"/>
          <w:color w:val="000000" w:themeColor="text1"/>
          <w:szCs w:val="24"/>
          <w:lang w:eastAsia="zh-CN"/>
        </w:rPr>
      </w:pPr>
      <w:r w:rsidRPr="00A94D2B">
        <w:rPr>
          <w:rFonts w:eastAsia="宋体"/>
          <w:color w:val="000000" w:themeColor="text1"/>
          <w:szCs w:val="24"/>
          <w:lang w:eastAsia="zh-CN"/>
        </w:rPr>
        <w:t>RAN4 need to clarify the applicability of the enhanced L1-RSRP measurement period requirement.</w:t>
      </w:r>
    </w:p>
    <w:p w14:paraId="69E34660" w14:textId="66460D41" w:rsidR="00AE5269" w:rsidRPr="00AE5269" w:rsidRDefault="00AE5269" w:rsidP="00AE5269">
      <w:pPr>
        <w:pStyle w:val="aff6"/>
        <w:numPr>
          <w:ilvl w:val="2"/>
          <w:numId w:val="4"/>
        </w:numPr>
        <w:spacing w:after="120"/>
        <w:ind w:firstLineChars="0"/>
        <w:rPr>
          <w:rFonts w:eastAsia="宋体"/>
          <w:color w:val="000000" w:themeColor="text1"/>
          <w:szCs w:val="24"/>
          <w:lang w:eastAsia="zh-CN"/>
        </w:rPr>
      </w:pPr>
      <w:r w:rsidRPr="00AE5269">
        <w:rPr>
          <w:rFonts w:eastAsia="宋体"/>
          <w:color w:val="000000" w:themeColor="text1"/>
          <w:szCs w:val="24"/>
          <w:lang w:eastAsia="zh-CN"/>
        </w:rPr>
        <w:t>In Rel-17 GBBR beam management stage, RAN4 not to consider SSB+SSB simultaneous reception.</w:t>
      </w:r>
    </w:p>
    <w:p w14:paraId="5E2F60C8" w14:textId="27BF24A9" w:rsidR="00AE5269" w:rsidRDefault="00AE5269" w:rsidP="00AE5269">
      <w:pPr>
        <w:pStyle w:val="aff6"/>
        <w:numPr>
          <w:ilvl w:val="2"/>
          <w:numId w:val="4"/>
        </w:numPr>
        <w:spacing w:after="120"/>
        <w:ind w:firstLineChars="0"/>
        <w:rPr>
          <w:rFonts w:eastAsia="宋体"/>
          <w:color w:val="000000" w:themeColor="text1"/>
          <w:szCs w:val="24"/>
          <w:lang w:eastAsia="zh-CN"/>
        </w:rPr>
      </w:pPr>
      <w:r w:rsidRPr="00AE5269">
        <w:rPr>
          <w:rFonts w:eastAsia="宋体"/>
          <w:color w:val="000000" w:themeColor="text1"/>
          <w:szCs w:val="24"/>
          <w:lang w:eastAsia="zh-CN"/>
        </w:rPr>
        <w:t>In Rel-17 GBBR beam management stage, for the overlapping/partial overlapping RS resources, the measurement delay for beam pair can be enhanced for L1-RSRP due to simultaneous reception.</w:t>
      </w:r>
    </w:p>
    <w:p w14:paraId="0F4CB0EB" w14:textId="77777777" w:rsidR="00C24A49" w:rsidRPr="00FE266C" w:rsidRDefault="00C24A49" w:rsidP="00C24A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C2BD335" w14:textId="77777777" w:rsidR="00C24A49" w:rsidRPr="00FE266C" w:rsidRDefault="00C24A49" w:rsidP="00C24A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4CD5C5FF" w14:textId="77777777" w:rsidR="008818B8" w:rsidRDefault="008818B8" w:rsidP="008818B8">
      <w:pPr>
        <w:rPr>
          <w:color w:val="000000" w:themeColor="text1"/>
          <w:lang w:eastAsia="zh-CN"/>
        </w:rPr>
      </w:pPr>
    </w:p>
    <w:p w14:paraId="71824FB1" w14:textId="77777777" w:rsidR="00832444" w:rsidRPr="00832444" w:rsidRDefault="00832444" w:rsidP="00832444">
      <w:pPr>
        <w:pStyle w:val="3"/>
        <w:rPr>
          <w:color w:val="000000" w:themeColor="text1"/>
          <w:sz w:val="24"/>
          <w:szCs w:val="16"/>
        </w:rPr>
      </w:pPr>
      <w:r w:rsidRPr="00832444">
        <w:rPr>
          <w:color w:val="000000" w:themeColor="text1"/>
          <w:sz w:val="24"/>
          <w:szCs w:val="16"/>
        </w:rPr>
        <w:t xml:space="preserve">Sub-topic 2-3: </w:t>
      </w:r>
      <w:r w:rsidRPr="00832444">
        <w:rPr>
          <w:color w:val="000000" w:themeColor="text1"/>
          <w:sz w:val="24"/>
          <w:szCs w:val="24"/>
        </w:rPr>
        <w:t>Applicability and conditions</w:t>
      </w:r>
    </w:p>
    <w:p w14:paraId="487D56CD" w14:textId="77777777" w:rsidR="008818B8" w:rsidRDefault="008818B8" w:rsidP="00452BFA">
      <w:pPr>
        <w:outlineLvl w:val="3"/>
        <w:rPr>
          <w:b/>
          <w:color w:val="000000" w:themeColor="text1"/>
          <w:u w:val="single"/>
          <w:lang w:eastAsia="ko-KR"/>
        </w:rPr>
      </w:pPr>
      <w:r>
        <w:rPr>
          <w:b/>
          <w:color w:val="000000" w:themeColor="text1"/>
          <w:u w:val="single"/>
          <w:lang w:eastAsia="ko-KR"/>
        </w:rPr>
        <w:t>Issue 1-3-1: Applicability of new requirements to different QCL types</w:t>
      </w:r>
    </w:p>
    <w:p w14:paraId="0CC1D2C9"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2C00EA3" w14:textId="5169589F"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B14167">
        <w:rPr>
          <w:rFonts w:eastAsia="宋体"/>
          <w:color w:val="000000" w:themeColor="text1"/>
          <w:szCs w:val="24"/>
          <w:lang w:eastAsia="zh-CN"/>
        </w:rPr>
        <w:t xml:space="preserve"> (Nokia)</w:t>
      </w:r>
      <w:r>
        <w:rPr>
          <w:rFonts w:eastAsia="宋体"/>
          <w:color w:val="000000" w:themeColor="text1"/>
          <w:szCs w:val="24"/>
          <w:lang w:eastAsia="zh-CN"/>
        </w:rPr>
        <w:t xml:space="preserve"> </w:t>
      </w:r>
    </w:p>
    <w:p w14:paraId="1CFE3DBC" w14:textId="3E6375D3" w:rsidR="008818B8" w:rsidRPr="00B14167" w:rsidRDefault="00B14167"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14167">
        <w:rPr>
          <w:bCs/>
          <w:iCs/>
          <w:lang w:val="en-US"/>
        </w:rPr>
        <w:t>RAN4 should discuss QCL relations as part of requirements of TCI state switching delay.</w:t>
      </w:r>
    </w:p>
    <w:p w14:paraId="609329D1" w14:textId="5179A154"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C01086">
        <w:rPr>
          <w:rFonts w:eastAsia="宋体"/>
          <w:color w:val="000000" w:themeColor="text1"/>
          <w:szCs w:val="24"/>
          <w:lang w:eastAsia="zh-CN"/>
        </w:rPr>
        <w:t>(vivo)</w:t>
      </w:r>
    </w:p>
    <w:p w14:paraId="278C0455" w14:textId="75C1C440" w:rsidR="008818B8" w:rsidRPr="00C01086" w:rsidRDefault="00C01086" w:rsidP="00C01086">
      <w:pPr>
        <w:pStyle w:val="aff6"/>
        <w:numPr>
          <w:ilvl w:val="2"/>
          <w:numId w:val="4"/>
        </w:numPr>
        <w:overflowPunct/>
        <w:autoSpaceDE/>
        <w:autoSpaceDN/>
        <w:adjustRightInd/>
        <w:spacing w:after="120"/>
        <w:ind w:firstLineChars="0"/>
        <w:textAlignment w:val="auto"/>
        <w:rPr>
          <w:bCs/>
          <w:iCs/>
          <w:lang w:val="en-US"/>
        </w:rPr>
      </w:pPr>
      <w:r w:rsidRPr="00C01086">
        <w:rPr>
          <w:bCs/>
          <w:iCs/>
          <w:lang w:val="en-US"/>
        </w:rPr>
        <w:t>No further discussion the issue unless impact to specific requirements is identified</w:t>
      </w:r>
      <w:r w:rsidR="008818B8" w:rsidRPr="00C01086">
        <w:rPr>
          <w:bCs/>
          <w:iCs/>
          <w:lang w:val="en-US"/>
        </w:rPr>
        <w:t>.</w:t>
      </w:r>
    </w:p>
    <w:p w14:paraId="3754B400" w14:textId="422EFDFD" w:rsidR="00C01086" w:rsidRDefault="00C01086" w:rsidP="00C0108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10568D">
        <w:rPr>
          <w:rFonts w:eastAsia="宋体"/>
          <w:color w:val="000000" w:themeColor="text1"/>
          <w:szCs w:val="24"/>
          <w:lang w:eastAsia="zh-CN"/>
        </w:rPr>
        <w:t>3</w:t>
      </w:r>
      <w:r>
        <w:rPr>
          <w:rFonts w:eastAsia="宋体"/>
          <w:color w:val="000000" w:themeColor="text1"/>
          <w:szCs w:val="24"/>
          <w:lang w:eastAsia="zh-CN"/>
        </w:rPr>
        <w:t>: (</w:t>
      </w:r>
      <w:r w:rsidR="0010568D">
        <w:rPr>
          <w:rFonts w:eastAsia="宋体"/>
          <w:color w:val="000000" w:themeColor="text1"/>
          <w:szCs w:val="24"/>
          <w:lang w:eastAsia="zh-CN"/>
        </w:rPr>
        <w:t>Ericsson</w:t>
      </w:r>
      <w:r>
        <w:rPr>
          <w:rFonts w:eastAsia="宋体"/>
          <w:color w:val="000000" w:themeColor="text1"/>
          <w:szCs w:val="24"/>
          <w:lang w:eastAsia="zh-CN"/>
        </w:rPr>
        <w:t>)</w:t>
      </w:r>
    </w:p>
    <w:p w14:paraId="7B4BF987" w14:textId="77777777" w:rsidR="000B393F" w:rsidRDefault="000B393F" w:rsidP="000B393F">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Scenarios where QCL type D is configured in combination with QCL type A/C should be also covered by the requirements for simultaneous RS reception.</w:t>
      </w:r>
    </w:p>
    <w:p w14:paraId="6908F323" w14:textId="461FD6D9" w:rsidR="009164F8" w:rsidRPr="00894B0F" w:rsidRDefault="00794102" w:rsidP="00894B0F">
      <w:pPr>
        <w:pStyle w:val="aff6"/>
        <w:numPr>
          <w:ilvl w:val="1"/>
          <w:numId w:val="4"/>
        </w:numPr>
        <w:overflowPunct/>
        <w:autoSpaceDE/>
        <w:autoSpaceDN/>
        <w:adjustRightInd/>
        <w:spacing w:after="120"/>
        <w:ind w:left="1440" w:firstLineChars="0"/>
        <w:textAlignment w:val="auto"/>
        <w:rPr>
          <w:color w:val="000000" w:themeColor="text1"/>
          <w:szCs w:val="24"/>
          <w:lang w:eastAsia="zh-CN"/>
        </w:rPr>
      </w:pPr>
      <w:r>
        <w:rPr>
          <w:rFonts w:eastAsia="宋体"/>
          <w:color w:val="000000" w:themeColor="text1"/>
          <w:szCs w:val="24"/>
          <w:lang w:eastAsia="zh-CN"/>
        </w:rPr>
        <w:t>Option</w:t>
      </w:r>
      <w:r w:rsidR="009164F8">
        <w:rPr>
          <w:rFonts w:eastAsia="宋体"/>
          <w:color w:val="000000" w:themeColor="text1"/>
          <w:szCs w:val="24"/>
          <w:lang w:eastAsia="zh-CN"/>
        </w:rPr>
        <w:t xml:space="preserve"> 4: (Ericsson)</w:t>
      </w:r>
    </w:p>
    <w:p w14:paraId="2CB0B305" w14:textId="660E6521" w:rsidR="000B393F" w:rsidRDefault="000B393F" w:rsidP="000B393F">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lastRenderedPageBreak/>
        <w:t>The same RRM requirements for simultaneous RS reception can apply for RS configured with:</w:t>
      </w:r>
    </w:p>
    <w:p w14:paraId="11D08DC7" w14:textId="77777777" w:rsidR="000B393F" w:rsidRDefault="000B393F" w:rsidP="000B393F">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QCL type D,</w:t>
      </w:r>
    </w:p>
    <w:p w14:paraId="08DBBF4C" w14:textId="77777777" w:rsidR="000B393F" w:rsidRDefault="000B393F" w:rsidP="000B393F">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QCL type D + QCL type A, or</w:t>
      </w:r>
    </w:p>
    <w:p w14:paraId="71467C55" w14:textId="77777777" w:rsidR="000B393F" w:rsidRDefault="000B393F" w:rsidP="000B393F">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QCL type D + QCL type C.</w:t>
      </w:r>
    </w:p>
    <w:p w14:paraId="1761608E" w14:textId="77777777" w:rsidR="00C24A49" w:rsidRPr="00FE266C" w:rsidRDefault="00C24A49" w:rsidP="00C24A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DC1F78A" w14:textId="0412BF27" w:rsidR="00C24A49" w:rsidRPr="00FE266C" w:rsidRDefault="00C24A49" w:rsidP="00C24A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Is option 2 agreeable?</w:t>
      </w:r>
    </w:p>
    <w:p w14:paraId="418F03FA" w14:textId="77777777" w:rsidR="008818B8" w:rsidRPr="000B393F" w:rsidRDefault="008818B8" w:rsidP="008818B8">
      <w:pPr>
        <w:rPr>
          <w:color w:val="000000" w:themeColor="text1"/>
          <w:lang w:eastAsia="zh-CN"/>
        </w:rPr>
      </w:pPr>
    </w:p>
    <w:p w14:paraId="26985228" w14:textId="77777777" w:rsidR="008818B8" w:rsidRDefault="008818B8" w:rsidP="00452BFA">
      <w:pPr>
        <w:outlineLvl w:val="3"/>
        <w:rPr>
          <w:b/>
          <w:color w:val="000000" w:themeColor="text1"/>
          <w:u w:val="single"/>
          <w:lang w:eastAsia="ko-KR"/>
        </w:rPr>
      </w:pPr>
      <w:r>
        <w:rPr>
          <w:b/>
          <w:color w:val="000000" w:themeColor="text1"/>
          <w:u w:val="single"/>
          <w:lang w:eastAsia="ko-KR"/>
        </w:rPr>
        <w:t>Issue 1-3-3: Detectable condition of RS signals</w:t>
      </w:r>
    </w:p>
    <w:p w14:paraId="2B2BFEF2"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1E05FB5" w14:textId="0763A306"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452BFA">
        <w:rPr>
          <w:rFonts w:eastAsia="宋体"/>
          <w:color w:val="000000" w:themeColor="text1"/>
          <w:szCs w:val="24"/>
          <w:lang w:eastAsia="zh-CN"/>
        </w:rPr>
        <w:t>(Nokia)</w:t>
      </w:r>
    </w:p>
    <w:p w14:paraId="27C47BC5" w14:textId="73A4969F" w:rsidR="008818B8" w:rsidRDefault="00452BFA" w:rsidP="008818B8">
      <w:pPr>
        <w:pStyle w:val="aff6"/>
        <w:numPr>
          <w:ilvl w:val="2"/>
          <w:numId w:val="4"/>
        </w:numPr>
        <w:overflowPunct/>
        <w:autoSpaceDE/>
        <w:autoSpaceDN/>
        <w:adjustRightInd/>
        <w:spacing w:after="120"/>
        <w:ind w:firstLineChars="0"/>
        <w:textAlignment w:val="auto"/>
      </w:pPr>
      <w:r w:rsidRPr="00452BFA">
        <w:t xml:space="preserve">RAN4 RRM should discuss detectability conditions for </w:t>
      </w:r>
      <w:proofErr w:type="spellStart"/>
      <w:r w:rsidRPr="00452BFA">
        <w:t>mTRP</w:t>
      </w:r>
      <w:proofErr w:type="spellEnd"/>
      <w:r w:rsidRPr="00452BFA">
        <w:t xml:space="preserve"> TCI state management as part of requirements of TCI state switching delay</w:t>
      </w:r>
      <w:r w:rsidR="008818B8">
        <w:t>.</w:t>
      </w:r>
    </w:p>
    <w:p w14:paraId="37CD0650" w14:textId="065D0758" w:rsidR="008818B8" w:rsidRDefault="008818B8" w:rsidP="009E1E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E1EB8">
        <w:rPr>
          <w:rFonts w:eastAsia="宋体"/>
          <w:color w:val="000000" w:themeColor="text1"/>
          <w:szCs w:val="24"/>
          <w:lang w:eastAsia="zh-CN"/>
        </w:rPr>
        <w:t xml:space="preserve">Option 2: </w:t>
      </w:r>
      <w:r w:rsidR="009E1EB8">
        <w:rPr>
          <w:rFonts w:eastAsia="宋体"/>
          <w:color w:val="000000" w:themeColor="text1"/>
          <w:szCs w:val="24"/>
          <w:lang w:eastAsia="zh-CN"/>
        </w:rPr>
        <w:t>(MediaTek)</w:t>
      </w:r>
    </w:p>
    <w:p w14:paraId="4F780B6B" w14:textId="36E50489" w:rsidR="008818B8" w:rsidRPr="006874DF" w:rsidRDefault="009E1EB8"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E1EB8">
        <w:t>For detectable condition, all RSs in the same TCI chain for the target TCI state should remain detectable during the entire measurement/evaluation/TCI state switch period.</w:t>
      </w:r>
    </w:p>
    <w:p w14:paraId="251B80B8" w14:textId="77777777" w:rsidR="009704A4" w:rsidRDefault="009704A4" w:rsidP="009704A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E1EB8">
        <w:rPr>
          <w:rFonts w:eastAsia="宋体"/>
          <w:color w:val="000000" w:themeColor="text1"/>
          <w:szCs w:val="24"/>
          <w:lang w:eastAsia="zh-CN"/>
        </w:rPr>
        <w:t xml:space="preserve">Option </w:t>
      </w:r>
      <w:r>
        <w:rPr>
          <w:rFonts w:eastAsia="宋体"/>
          <w:color w:val="000000" w:themeColor="text1"/>
          <w:szCs w:val="24"/>
          <w:lang w:eastAsia="zh-CN"/>
        </w:rPr>
        <w:t>3</w:t>
      </w:r>
      <w:r w:rsidRPr="009E1EB8">
        <w:rPr>
          <w:rFonts w:eastAsia="宋体"/>
          <w:color w:val="000000" w:themeColor="text1"/>
          <w:szCs w:val="24"/>
          <w:lang w:eastAsia="zh-CN"/>
        </w:rPr>
        <w:t xml:space="preserve">: </w:t>
      </w:r>
      <w:r>
        <w:rPr>
          <w:rFonts w:eastAsia="宋体"/>
          <w:color w:val="000000" w:themeColor="text1"/>
          <w:szCs w:val="24"/>
          <w:lang w:eastAsia="zh-CN"/>
        </w:rPr>
        <w:t>(Ericsson)</w:t>
      </w:r>
    </w:p>
    <w:p w14:paraId="2B25CA11" w14:textId="77777777" w:rsidR="009704A4" w:rsidRPr="009704A4" w:rsidRDefault="009704A4" w:rsidP="009704A4">
      <w:pPr>
        <w:pStyle w:val="aff6"/>
        <w:numPr>
          <w:ilvl w:val="2"/>
          <w:numId w:val="4"/>
        </w:numPr>
        <w:ind w:firstLineChars="0"/>
      </w:pPr>
      <w:r w:rsidRPr="009704A4">
        <w:t xml:space="preserve">Both RSs and their associated signals in the QCL type D </w:t>
      </w:r>
      <w:proofErr w:type="spellStart"/>
      <w:r w:rsidRPr="009704A4">
        <w:t>infos</w:t>
      </w:r>
      <w:proofErr w:type="spellEnd"/>
      <w:r w:rsidRPr="009704A4">
        <w:t xml:space="preserve"> are detectable during the entire measurement period</w:t>
      </w:r>
      <w:r w:rsidRPr="009E1EB8">
        <w:t>.</w:t>
      </w:r>
    </w:p>
    <w:p w14:paraId="26041F17" w14:textId="77777777" w:rsidR="006874DF" w:rsidRPr="006874DF" w:rsidRDefault="006874DF" w:rsidP="006874DF">
      <w:pPr>
        <w:spacing w:after="120"/>
        <w:rPr>
          <w:color w:val="000000" w:themeColor="text1"/>
          <w:szCs w:val="24"/>
          <w:lang w:eastAsia="zh-CN"/>
        </w:rPr>
      </w:pPr>
    </w:p>
    <w:p w14:paraId="74BD3791" w14:textId="77777777" w:rsidR="00CC383E" w:rsidRPr="00FE266C" w:rsidRDefault="00CC383E" w:rsidP="00CC383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A099B82" w14:textId="27C1E4DD" w:rsidR="00CC383E" w:rsidRPr="00FE266C" w:rsidRDefault="00CC383E" w:rsidP="00CC383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Views on what requirements are impacted by the detectable condition are encouraged.</w:t>
      </w:r>
    </w:p>
    <w:p w14:paraId="4B5AF857" w14:textId="77777777" w:rsidR="008818B8" w:rsidRDefault="008818B8" w:rsidP="008818B8">
      <w:pPr>
        <w:spacing w:afterLines="50" w:after="120"/>
        <w:rPr>
          <w:b/>
          <w:bCs/>
          <w:color w:val="0070C0"/>
          <w:szCs w:val="24"/>
          <w:lang w:eastAsia="zh-CN"/>
        </w:rPr>
      </w:pPr>
    </w:p>
    <w:p w14:paraId="7BF5EDBB" w14:textId="77777777" w:rsidR="008818B8" w:rsidRDefault="008818B8" w:rsidP="00452BFA">
      <w:pPr>
        <w:outlineLvl w:val="3"/>
        <w:rPr>
          <w:b/>
          <w:color w:val="000000" w:themeColor="text1"/>
          <w:u w:val="single"/>
          <w:lang w:eastAsia="ko-KR"/>
        </w:rPr>
      </w:pPr>
      <w:r>
        <w:rPr>
          <w:b/>
          <w:color w:val="000000" w:themeColor="text1"/>
          <w:u w:val="single"/>
          <w:lang w:eastAsia="ko-KR"/>
        </w:rPr>
        <w:t>Issue 1-3-4: Set of conditions to be considered in the L1 measurement requirements</w:t>
      </w:r>
    </w:p>
    <w:p w14:paraId="44527177"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9D7BF98" w14:textId="14082DF0"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A16E4C">
        <w:rPr>
          <w:rFonts w:eastAsia="宋体"/>
          <w:color w:val="000000" w:themeColor="text1"/>
          <w:szCs w:val="24"/>
          <w:lang w:eastAsia="zh-CN"/>
        </w:rPr>
        <w:t>(Ericsson)</w:t>
      </w:r>
    </w:p>
    <w:p w14:paraId="54DDEA22" w14:textId="59DAF4F9" w:rsidR="008818B8" w:rsidRDefault="00A16E4C" w:rsidP="008818B8">
      <w:pPr>
        <w:pStyle w:val="aff6"/>
        <w:numPr>
          <w:ilvl w:val="2"/>
          <w:numId w:val="4"/>
        </w:numPr>
        <w:overflowPunct/>
        <w:autoSpaceDE/>
        <w:autoSpaceDN/>
        <w:adjustRightInd/>
        <w:spacing w:after="120"/>
        <w:ind w:firstLineChars="0"/>
        <w:textAlignment w:val="auto"/>
        <w:rPr>
          <w:rFonts w:eastAsia="宋体"/>
          <w:color w:val="000000" w:themeColor="text1"/>
          <w:lang w:eastAsia="zh-CN"/>
        </w:rPr>
      </w:pPr>
      <w:r w:rsidRPr="00A16E4C">
        <w:t>The following is a necessary condition in multi-</w:t>
      </w:r>
      <w:proofErr w:type="spellStart"/>
      <w:r w:rsidRPr="00A16E4C">
        <w:t>rx</w:t>
      </w:r>
      <w:proofErr w:type="spellEnd"/>
      <w:r w:rsidRPr="00A16E4C">
        <w:t xml:space="preserve"> requirements</w:t>
      </w:r>
    </w:p>
    <w:p w14:paraId="606BF1DE" w14:textId="77777777"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Pr>
          <w:b/>
          <w:bCs/>
        </w:rPr>
        <w:t>Condition #1</w:t>
      </w:r>
      <w:r>
        <w:t>: UE has the multi-</w:t>
      </w:r>
      <w:proofErr w:type="spellStart"/>
      <w:r>
        <w:t>rx</w:t>
      </w:r>
      <w:proofErr w:type="spellEnd"/>
      <w:r>
        <w:t xml:space="preserve"> operation capability (to be replaced with the exact capability name, with a relevant reference in the specification),</w:t>
      </w:r>
    </w:p>
    <w:p w14:paraId="282AB17C" w14:textId="77777777"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Pr>
          <w:b/>
          <w:bCs/>
        </w:rPr>
        <w:t>Condition #2</w:t>
      </w:r>
      <w:r>
        <w:t>: UE is configured with dual TCI,</w:t>
      </w:r>
    </w:p>
    <w:p w14:paraId="08E7A1BD" w14:textId="77777777"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Pr>
          <w:b/>
          <w:bCs/>
        </w:rPr>
        <w:t>Condition #3</w:t>
      </w:r>
      <w:r>
        <w:t>: UE is not configured with CA or DC,</w:t>
      </w:r>
    </w:p>
    <w:p w14:paraId="39349246" w14:textId="77777777"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Pr>
          <w:b/>
          <w:bCs/>
        </w:rPr>
        <w:t>Condition #4</w:t>
      </w:r>
      <w:r>
        <w:t xml:space="preserve">: The simultaneously received RSs are in PCell only, </w:t>
      </w:r>
    </w:p>
    <w:p w14:paraId="30DC4D44" w14:textId="31923323"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Pr>
          <w:b/>
          <w:bCs/>
        </w:rPr>
        <w:t>Condition #5</w:t>
      </w:r>
      <w:r>
        <w:t xml:space="preserve">: Both RSs and their associated signals in the QCL type D </w:t>
      </w:r>
      <w:proofErr w:type="spellStart"/>
      <w:r>
        <w:t>infos</w:t>
      </w:r>
      <w:proofErr w:type="spellEnd"/>
      <w:r>
        <w:t xml:space="preserve"> are detectable during the entire measurement period,</w:t>
      </w:r>
    </w:p>
    <w:p w14:paraId="0E8CE846" w14:textId="31703DC9"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Pr>
          <w:b/>
          <w:bCs/>
        </w:rPr>
        <w:t>Condition #6</w:t>
      </w:r>
      <w:r>
        <w:t xml:space="preserve">: </w:t>
      </w:r>
      <w:r w:rsidR="00A16E4C" w:rsidRPr="00A16E4C">
        <w:t>The applicable side conditions are the conditions during the overlapping RS occasions (the conditions can be better in the non-overlapping occasions)</w:t>
      </w:r>
      <w:r>
        <w:t>,</w:t>
      </w:r>
    </w:p>
    <w:p w14:paraId="6DC063CF" w14:textId="1CC6B1A8"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Pr>
          <w:b/>
          <w:bCs/>
        </w:rPr>
        <w:t>Condition #</w:t>
      </w:r>
      <w:r w:rsidR="00A16E4C">
        <w:rPr>
          <w:b/>
          <w:bCs/>
        </w:rPr>
        <w:t>7</w:t>
      </w:r>
      <w:r>
        <w:t xml:space="preserve">: </w:t>
      </w:r>
      <w:r w:rsidR="00A16E4C" w:rsidRPr="00A16E4C">
        <w:t>The measured RS is being received simultaneously with another RS, where the two RSs have QCL-</w:t>
      </w:r>
      <w:proofErr w:type="spellStart"/>
      <w:r w:rsidR="00A16E4C" w:rsidRPr="00A16E4C">
        <w:t>TypeD</w:t>
      </w:r>
      <w:proofErr w:type="spellEnd"/>
      <w:r w:rsidR="00A16E4C" w:rsidRPr="00A16E4C">
        <w:t xml:space="preserve"> with different references, in at least one overlapping measurement occasion during the measurement period</w:t>
      </w:r>
      <w:r>
        <w:t>.</w:t>
      </w:r>
    </w:p>
    <w:p w14:paraId="08C1DB83" w14:textId="122566CF"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5F0C38">
        <w:rPr>
          <w:rFonts w:eastAsia="宋体"/>
          <w:color w:val="000000" w:themeColor="text1"/>
          <w:szCs w:val="24"/>
          <w:lang w:eastAsia="zh-CN"/>
        </w:rPr>
        <w:t>(Qualcomm)</w:t>
      </w:r>
    </w:p>
    <w:p w14:paraId="100EE5DE" w14:textId="77777777" w:rsidR="008818B8" w:rsidRDefault="008818B8"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not assume UE receives signals/channels from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using simultaneously formed multiple Rx beams when any of the following conditions are not met:</w:t>
      </w:r>
    </w:p>
    <w:p w14:paraId="26952EBF" w14:textId="77777777"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UE is configured with active TCI states from two TRPs, and the association between the TCI states and the TRPs is explicitly known to the UE, i.e.</w:t>
      </w:r>
    </w:p>
    <w:p w14:paraId="442F1899" w14:textId="77777777" w:rsidR="008818B8" w:rsidRDefault="008818B8" w:rsidP="008818B8">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(single DCI based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at least one of the codepoints in the active TCI list for PDSCH includes two reference resources for </w:t>
      </w:r>
      <w:proofErr w:type="spellStart"/>
      <w:r>
        <w:rPr>
          <w:rFonts w:eastAsia="宋体"/>
          <w:color w:val="000000" w:themeColor="text1"/>
          <w:szCs w:val="24"/>
          <w:lang w:eastAsia="zh-CN"/>
        </w:rPr>
        <w:t>qcl-TypeD</w:t>
      </w:r>
      <w:proofErr w:type="spellEnd"/>
      <w:r>
        <w:rPr>
          <w:rFonts w:eastAsia="宋体"/>
          <w:color w:val="000000" w:themeColor="text1"/>
          <w:szCs w:val="24"/>
          <w:lang w:eastAsia="zh-CN"/>
        </w:rPr>
        <w:t xml:space="preserve"> from respective TRPs</w:t>
      </w:r>
    </w:p>
    <w:p w14:paraId="5DCF7CCC" w14:textId="77777777" w:rsidR="008818B8" w:rsidRDefault="008818B8" w:rsidP="008818B8">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DCI based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two CORESETs </w:t>
      </w:r>
      <w:proofErr w:type="spellStart"/>
      <w:r>
        <w:rPr>
          <w:rFonts w:eastAsia="宋体"/>
          <w:color w:val="000000" w:themeColor="text1"/>
          <w:szCs w:val="24"/>
          <w:lang w:eastAsia="zh-CN"/>
        </w:rPr>
        <w:t>QCL’ed</w:t>
      </w:r>
      <w:proofErr w:type="spellEnd"/>
      <w:r>
        <w:rPr>
          <w:rFonts w:eastAsia="宋体"/>
          <w:color w:val="000000" w:themeColor="text1"/>
          <w:szCs w:val="24"/>
          <w:lang w:eastAsia="zh-CN"/>
        </w:rPr>
        <w:t xml:space="preserve"> with two reference resources for </w:t>
      </w:r>
      <w:proofErr w:type="spellStart"/>
      <w:r>
        <w:rPr>
          <w:rFonts w:eastAsia="宋体"/>
          <w:color w:val="000000" w:themeColor="text1"/>
          <w:szCs w:val="24"/>
          <w:lang w:eastAsia="zh-CN"/>
        </w:rPr>
        <w:t>qcl-TypeD</w:t>
      </w:r>
      <w:proofErr w:type="spellEnd"/>
      <w:r>
        <w:rPr>
          <w:rFonts w:eastAsia="宋体"/>
          <w:color w:val="000000" w:themeColor="text1"/>
          <w:szCs w:val="24"/>
          <w:lang w:eastAsia="zh-CN"/>
        </w:rPr>
        <w:t xml:space="preserve"> are configured</w:t>
      </w:r>
    </w:p>
    <w:p w14:paraId="7BF3886E" w14:textId="77777777" w:rsidR="008818B8" w:rsidRDefault="008818B8" w:rsidP="008818B8">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SNR &gt; </w:t>
      </w:r>
      <w:proofErr w:type="spellStart"/>
      <w:r>
        <w:rPr>
          <w:rFonts w:eastAsia="宋体"/>
          <w:color w:val="000000" w:themeColor="text1"/>
          <w:szCs w:val="24"/>
          <w:lang w:eastAsia="zh-CN"/>
        </w:rPr>
        <w:t>XdB</w:t>
      </w:r>
      <w:proofErr w:type="spellEnd"/>
      <w:r>
        <w:rPr>
          <w:rFonts w:eastAsia="宋体"/>
          <w:color w:val="000000" w:themeColor="text1"/>
          <w:szCs w:val="24"/>
          <w:lang w:eastAsia="zh-CN"/>
        </w:rPr>
        <w:t xml:space="preserve"> from each TRP, e.g. SNR regime where rank &gt; 2 is expected</w:t>
      </w:r>
    </w:p>
    <w:p w14:paraId="48C5DA7F" w14:textId="77777777" w:rsidR="008818B8" w:rsidRDefault="008818B8" w:rsidP="008818B8">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Group-based L1-RSRP measurement is configured based on L3 measurements for the same measurement resources</w:t>
      </w:r>
    </w:p>
    <w:p w14:paraId="695C21C3" w14:textId="77777777" w:rsidR="008818B8" w:rsidRDefault="008818B8"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that the number of UE cell search engines should remain the same, irrespective of the number of active UE Rx beams.</w:t>
      </w:r>
    </w:p>
    <w:p w14:paraId="65E5982B" w14:textId="77777777" w:rsidR="0022648B" w:rsidRPr="00FE266C" w:rsidRDefault="0022648B" w:rsidP="002264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40B8902" w14:textId="77777777" w:rsidR="0022648B" w:rsidRPr="00FE266C" w:rsidRDefault="0022648B" w:rsidP="002264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0E8817B3" w14:textId="77777777" w:rsidR="008818B8" w:rsidRDefault="008818B8" w:rsidP="008818B8">
      <w:pPr>
        <w:rPr>
          <w:rFonts w:eastAsiaTheme="minorEastAsia"/>
          <w:i/>
          <w:color w:val="0070C0"/>
          <w:lang w:eastAsia="zh-CN"/>
        </w:rPr>
      </w:pPr>
    </w:p>
    <w:p w14:paraId="1601EA0C" w14:textId="77777777" w:rsidR="008818B8" w:rsidRDefault="008818B8" w:rsidP="00452BFA">
      <w:pPr>
        <w:outlineLvl w:val="3"/>
        <w:rPr>
          <w:b/>
          <w:color w:val="000000" w:themeColor="text1"/>
          <w:u w:val="single"/>
          <w:lang w:eastAsia="ko-KR"/>
        </w:rPr>
      </w:pPr>
      <w:r>
        <w:rPr>
          <w:b/>
          <w:color w:val="000000" w:themeColor="text1"/>
          <w:u w:val="single"/>
          <w:lang w:eastAsia="ko-KR"/>
        </w:rPr>
        <w:t>Issue 1-3-5: UE behaviour when a condition (e.g., from the set of conditions in issue 1-3-4) becomes violated during a measurement</w:t>
      </w:r>
    </w:p>
    <w:p w14:paraId="6064FFB1"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DB2223D" w14:textId="3120B911"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C30DA9">
        <w:rPr>
          <w:rFonts w:eastAsia="宋体"/>
          <w:color w:val="000000" w:themeColor="text1"/>
          <w:szCs w:val="24"/>
          <w:lang w:eastAsia="zh-CN"/>
        </w:rPr>
        <w:t>(Ericsson)</w:t>
      </w:r>
    </w:p>
    <w:p w14:paraId="4A61A070" w14:textId="77777777" w:rsidR="00C30DA9" w:rsidRPr="00C30DA9" w:rsidRDefault="00C30DA9" w:rsidP="00C30DA9">
      <w:pPr>
        <w:pStyle w:val="aff6"/>
        <w:numPr>
          <w:ilvl w:val="2"/>
          <w:numId w:val="4"/>
        </w:numPr>
        <w:overflowPunct/>
        <w:autoSpaceDE/>
        <w:autoSpaceDN/>
        <w:adjustRightInd/>
        <w:ind w:firstLineChars="0"/>
        <w:jc w:val="both"/>
        <w:textAlignment w:val="auto"/>
      </w:pPr>
      <w:r w:rsidRPr="00C30DA9">
        <w:t>When at least one of the conditions becomes violated, the UE may or may not be able to complete the multi-</w:t>
      </w:r>
      <w:proofErr w:type="spellStart"/>
      <w:r w:rsidRPr="00C30DA9">
        <w:t>rx</w:t>
      </w:r>
      <w:proofErr w:type="spellEnd"/>
      <w:r w:rsidRPr="00C30DA9">
        <w:t xml:space="preserve"> measurement, e.g.:</w:t>
      </w:r>
    </w:p>
    <w:p w14:paraId="1E54B950" w14:textId="4F202077" w:rsidR="00C30DA9" w:rsidRPr="00C30DA9" w:rsidRDefault="00C30DA9" w:rsidP="00C30DA9">
      <w:pPr>
        <w:pStyle w:val="aff6"/>
        <w:numPr>
          <w:ilvl w:val="3"/>
          <w:numId w:val="4"/>
        </w:numPr>
        <w:overflowPunct/>
        <w:autoSpaceDE/>
        <w:autoSpaceDN/>
        <w:adjustRightInd/>
        <w:ind w:firstLineChars="0"/>
        <w:jc w:val="both"/>
        <w:textAlignment w:val="auto"/>
      </w:pPr>
      <w:r w:rsidRPr="00C30DA9">
        <w:t>may need to stop and restart (in new conditions) the RS measurements, at least for some of the conditions (e.g., when TCI configuration changes, PCell changes).</w:t>
      </w:r>
    </w:p>
    <w:p w14:paraId="3355F69F" w14:textId="7326A48F" w:rsidR="00C30DA9" w:rsidRPr="00C30DA9" w:rsidRDefault="00C30DA9" w:rsidP="00C30DA9">
      <w:pPr>
        <w:pStyle w:val="aff6"/>
        <w:numPr>
          <w:ilvl w:val="3"/>
          <w:numId w:val="4"/>
        </w:numPr>
        <w:overflowPunct/>
        <w:autoSpaceDE/>
        <w:autoSpaceDN/>
        <w:adjustRightInd/>
        <w:ind w:firstLineChars="0"/>
        <w:jc w:val="both"/>
        <w:textAlignment w:val="auto"/>
      </w:pPr>
      <w:r w:rsidRPr="00C30DA9">
        <w:t>continues the RS measurement using a single panel, but more relaxed requirements apply for such measurement, at least for some of the conditions,</w:t>
      </w:r>
    </w:p>
    <w:p w14:paraId="7AF18366" w14:textId="17037ED2" w:rsidR="00C30DA9" w:rsidRPr="00C30DA9" w:rsidRDefault="00C30DA9" w:rsidP="00C30DA9">
      <w:pPr>
        <w:pStyle w:val="aff6"/>
        <w:numPr>
          <w:ilvl w:val="3"/>
          <w:numId w:val="4"/>
        </w:numPr>
        <w:overflowPunct/>
        <w:autoSpaceDE/>
        <w:autoSpaceDN/>
        <w:adjustRightInd/>
        <w:ind w:firstLineChars="0"/>
        <w:jc w:val="both"/>
        <w:textAlignment w:val="auto"/>
      </w:pPr>
      <w:r w:rsidRPr="00C30DA9">
        <w:t>may need to complete the measurement before switching to the operation mode where the condition is violated, at least for some of the conditions (e.g., UE receives CA configuration).</w:t>
      </w:r>
    </w:p>
    <w:p w14:paraId="60365F19" w14:textId="77777777" w:rsidR="0022648B" w:rsidRPr="00FE266C" w:rsidRDefault="0022648B" w:rsidP="002264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0EB328E" w14:textId="77777777" w:rsidR="0022648B" w:rsidRPr="00FE266C" w:rsidRDefault="0022648B" w:rsidP="002264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17180203" w14:textId="77777777" w:rsidR="00C30DA9" w:rsidRPr="008818B8" w:rsidRDefault="00C30DA9" w:rsidP="00832444">
      <w:pPr>
        <w:rPr>
          <w:color w:val="000000" w:themeColor="text1"/>
          <w:lang w:eastAsia="zh-CN"/>
        </w:rPr>
      </w:pPr>
    </w:p>
    <w:p w14:paraId="77EC16F4" w14:textId="77777777" w:rsidR="00833C47" w:rsidRDefault="000B379E">
      <w:pPr>
        <w:pStyle w:val="3"/>
        <w:rPr>
          <w:sz w:val="24"/>
          <w:szCs w:val="16"/>
        </w:rPr>
      </w:pPr>
      <w:r>
        <w:rPr>
          <w:sz w:val="24"/>
          <w:szCs w:val="16"/>
        </w:rPr>
        <w:t>Sub-topic 1-2: UE capability</w:t>
      </w:r>
    </w:p>
    <w:p w14:paraId="4F2550D7" w14:textId="77777777" w:rsidR="008818B8" w:rsidRDefault="008818B8" w:rsidP="00452BFA">
      <w:pPr>
        <w:outlineLvl w:val="3"/>
        <w:rPr>
          <w:b/>
          <w:color w:val="000000" w:themeColor="text1"/>
          <w:u w:val="single"/>
          <w:lang w:eastAsia="ko-KR"/>
        </w:rPr>
      </w:pPr>
      <w:r>
        <w:rPr>
          <w:b/>
          <w:color w:val="000000" w:themeColor="text1"/>
          <w:u w:val="single"/>
          <w:lang w:eastAsia="ko-KR"/>
        </w:rPr>
        <w:t xml:space="preserve">Issue 1-4-3: UE capability of </w:t>
      </w:r>
      <w:proofErr w:type="spellStart"/>
      <w:r>
        <w:rPr>
          <w:b/>
          <w:i/>
          <w:iCs/>
          <w:color w:val="000000" w:themeColor="text1"/>
          <w:u w:val="single"/>
          <w:lang w:eastAsia="ko-KR"/>
        </w:rPr>
        <w:t>simultaneousRxDataSSB-DiffNumerology</w:t>
      </w:r>
      <w:proofErr w:type="spellEnd"/>
    </w:p>
    <w:p w14:paraId="0A837D53"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16B88F4" w14:textId="2DE9C074"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B2308A">
        <w:rPr>
          <w:rFonts w:eastAsia="宋体"/>
          <w:color w:val="000000" w:themeColor="text1"/>
          <w:szCs w:val="24"/>
          <w:lang w:eastAsia="zh-CN"/>
        </w:rPr>
        <w:t>(vivo)</w:t>
      </w:r>
    </w:p>
    <w:p w14:paraId="4571F47F" w14:textId="72154B70" w:rsidR="008818B8" w:rsidRDefault="00B2308A"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2308A">
        <w:rPr>
          <w:rFonts w:eastAsia="宋体"/>
          <w:color w:val="000000" w:themeColor="text1"/>
          <w:szCs w:val="24"/>
          <w:lang w:eastAsia="zh-CN"/>
        </w:rPr>
        <w:t>New UE capability of supporting simultaneous reception with mixed numerology from different directions with different QCL type D RS +RS or RS + data for enhanced L1 measurements is needed depending on progress of measurement restriction and scheduling restriction requirements.</w:t>
      </w:r>
    </w:p>
    <w:p w14:paraId="3FBD8FB7" w14:textId="7B88F814"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CA4454">
        <w:rPr>
          <w:rFonts w:eastAsia="宋体"/>
          <w:color w:val="000000" w:themeColor="text1"/>
          <w:szCs w:val="24"/>
          <w:lang w:eastAsia="zh-CN"/>
        </w:rPr>
        <w:t>(MediaTek)</w:t>
      </w:r>
    </w:p>
    <w:p w14:paraId="663F48AE" w14:textId="7C5A4E9F" w:rsidR="008818B8" w:rsidRDefault="00CA4454"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A4454">
        <w:rPr>
          <w:rFonts w:eastAsia="宋体"/>
          <w:color w:val="000000" w:themeColor="text1"/>
          <w:szCs w:val="24"/>
          <w:lang w:eastAsia="zh-CN"/>
        </w:rPr>
        <w:t>No need to specify new mix-numerology capability for multi-RX chain in FR2 when consider simultaneous SSB and data reception.</w:t>
      </w:r>
    </w:p>
    <w:p w14:paraId="24D415F3" w14:textId="50A22494"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r w:rsidR="00FE70A7">
        <w:rPr>
          <w:rFonts w:eastAsia="宋体"/>
          <w:color w:val="000000" w:themeColor="text1"/>
          <w:szCs w:val="24"/>
          <w:lang w:eastAsia="zh-CN"/>
        </w:rPr>
        <w:t>(ZTE)</w:t>
      </w:r>
    </w:p>
    <w:p w14:paraId="775AE3D7" w14:textId="7905FE79" w:rsidR="008818B8" w:rsidRDefault="00FE70A7" w:rsidP="008818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70A7">
        <w:rPr>
          <w:rFonts w:eastAsia="宋体"/>
          <w:color w:val="000000" w:themeColor="text1"/>
          <w:szCs w:val="24"/>
          <w:lang w:eastAsia="zh-CN"/>
        </w:rPr>
        <w:lastRenderedPageBreak/>
        <w:t xml:space="preserve">The existing UE capability </w:t>
      </w:r>
      <w:proofErr w:type="spellStart"/>
      <w:r w:rsidRPr="00FE70A7">
        <w:rPr>
          <w:rFonts w:eastAsia="宋体"/>
          <w:i/>
          <w:iCs/>
          <w:color w:val="000000" w:themeColor="text1"/>
          <w:szCs w:val="24"/>
          <w:lang w:eastAsia="zh-CN"/>
        </w:rPr>
        <w:t>simultaneousRxDataSSB-DiffNumerology</w:t>
      </w:r>
      <w:proofErr w:type="spellEnd"/>
      <w:r w:rsidRPr="00FE70A7">
        <w:rPr>
          <w:rFonts w:eastAsia="宋体"/>
          <w:i/>
          <w:iCs/>
          <w:color w:val="000000" w:themeColor="text1"/>
          <w:szCs w:val="24"/>
          <w:lang w:eastAsia="zh-CN"/>
        </w:rPr>
        <w:t xml:space="preserve"> </w:t>
      </w:r>
      <w:r w:rsidRPr="00FE70A7">
        <w:rPr>
          <w:rFonts w:eastAsia="宋体"/>
          <w:color w:val="000000" w:themeColor="text1"/>
          <w:szCs w:val="24"/>
          <w:lang w:eastAsia="zh-CN"/>
        </w:rPr>
        <w:t>is feasible if the supporting of concurrent SSB and data are consistent between FR1 and FR2-1. But it should be ultimately determined after the decision of single or multiple UE capabilities are necessary</w:t>
      </w:r>
      <w:r w:rsidR="008818B8">
        <w:rPr>
          <w:rFonts w:eastAsia="宋体"/>
          <w:color w:val="000000" w:themeColor="text1"/>
          <w:szCs w:val="24"/>
          <w:lang w:eastAsia="zh-CN"/>
        </w:rPr>
        <w:t>.</w:t>
      </w:r>
    </w:p>
    <w:p w14:paraId="74E3A3C4" w14:textId="776231C8"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r w:rsidR="00FA0709">
        <w:rPr>
          <w:rFonts w:eastAsia="宋体"/>
          <w:color w:val="000000" w:themeColor="text1"/>
          <w:szCs w:val="24"/>
          <w:lang w:eastAsia="zh-CN"/>
        </w:rPr>
        <w:t>(Ericsson)</w:t>
      </w:r>
    </w:p>
    <w:p w14:paraId="29848400" w14:textId="2E4FF87C" w:rsidR="00EB3785" w:rsidRDefault="00EB3785" w:rsidP="00EB3785">
      <w:pPr>
        <w:pStyle w:val="aff6"/>
        <w:numPr>
          <w:ilvl w:val="2"/>
          <w:numId w:val="4"/>
        </w:numPr>
        <w:spacing w:after="120"/>
        <w:ind w:firstLineChars="0"/>
      </w:pPr>
      <w:r>
        <w:t>Simultaneous reception with mixed numerologies should be supported.</w:t>
      </w:r>
    </w:p>
    <w:p w14:paraId="0DED94CC" w14:textId="4E8227AF" w:rsidR="00614941" w:rsidRDefault="00A72BD1" w:rsidP="0061494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614941">
        <w:rPr>
          <w:rFonts w:eastAsia="宋体"/>
          <w:color w:val="000000" w:themeColor="text1"/>
          <w:szCs w:val="24"/>
          <w:lang w:eastAsia="zh-CN"/>
        </w:rPr>
        <w:t>5: (Ericsson)</w:t>
      </w:r>
    </w:p>
    <w:p w14:paraId="5BC8C419" w14:textId="2DC117B4" w:rsidR="00EB3785" w:rsidRDefault="00EB3785" w:rsidP="00614941">
      <w:pPr>
        <w:pStyle w:val="aff6"/>
        <w:numPr>
          <w:ilvl w:val="2"/>
          <w:numId w:val="4"/>
        </w:numPr>
        <w:spacing w:after="120"/>
        <w:ind w:firstLineChars="0"/>
      </w:pPr>
      <w:r>
        <w:t xml:space="preserve">RAN4 agrees that the existing UE capability </w:t>
      </w:r>
      <w:proofErr w:type="spellStart"/>
      <w:r w:rsidRPr="00EB3785">
        <w:rPr>
          <w:i/>
          <w:iCs/>
        </w:rPr>
        <w:t>simultaneousRxDataSSB-DiffNumerology</w:t>
      </w:r>
      <w:proofErr w:type="spellEnd"/>
      <w:r>
        <w:t xml:space="preserve"> is not sufficient to cover the mixed numerologies support under multi-</w:t>
      </w:r>
      <w:proofErr w:type="spellStart"/>
      <w:r>
        <w:t>rx</w:t>
      </w:r>
      <w:proofErr w:type="spellEnd"/>
      <w:r>
        <w:t xml:space="preserve"> operation.</w:t>
      </w:r>
    </w:p>
    <w:p w14:paraId="4017D397" w14:textId="0FCCA0D5" w:rsidR="00EB3785" w:rsidRDefault="00EB3785" w:rsidP="00EB3785">
      <w:pPr>
        <w:pStyle w:val="aff6"/>
        <w:numPr>
          <w:ilvl w:val="2"/>
          <w:numId w:val="4"/>
        </w:numPr>
        <w:spacing w:after="120"/>
        <w:ind w:firstLineChars="0"/>
      </w:pPr>
      <w:r>
        <w:t>A new UE capability is needed to support simultaneous reception with mixed numerologies.</w:t>
      </w:r>
    </w:p>
    <w:p w14:paraId="51FE1579" w14:textId="72395124" w:rsidR="00171787" w:rsidRDefault="00A72BD1" w:rsidP="0017178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171787">
        <w:rPr>
          <w:rFonts w:eastAsia="宋体"/>
          <w:color w:val="000000" w:themeColor="text1"/>
          <w:szCs w:val="24"/>
          <w:lang w:eastAsia="zh-CN"/>
        </w:rPr>
        <w:t>6: (Ericsson)</w:t>
      </w:r>
    </w:p>
    <w:p w14:paraId="7AA75720" w14:textId="0E017313" w:rsidR="00614941" w:rsidRDefault="000768E6" w:rsidP="00614941">
      <w:pPr>
        <w:pStyle w:val="aff6"/>
        <w:numPr>
          <w:ilvl w:val="2"/>
          <w:numId w:val="4"/>
        </w:numPr>
        <w:spacing w:after="120"/>
        <w:ind w:firstLineChars="0"/>
      </w:pPr>
      <w:r w:rsidRPr="000768E6">
        <w:t>For UEs supporting simultaneous reception with mixed numerologies no scheduling restrictions are needed.</w:t>
      </w:r>
    </w:p>
    <w:p w14:paraId="4680A658" w14:textId="77777777" w:rsidR="0022648B" w:rsidRPr="00FE266C" w:rsidRDefault="0022648B" w:rsidP="002264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07A5077" w14:textId="77777777" w:rsidR="0022648B" w:rsidRPr="00FE266C" w:rsidRDefault="0022648B" w:rsidP="002264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6124BA2D" w14:textId="77777777" w:rsidR="00594100" w:rsidRDefault="00594100" w:rsidP="006B6C61">
      <w:pPr>
        <w:rPr>
          <w:color w:val="0070C0"/>
          <w:lang w:eastAsia="zh-CN"/>
        </w:rPr>
      </w:pPr>
    </w:p>
    <w:p w14:paraId="0C1DAB42" w14:textId="77777777" w:rsidR="003E2269" w:rsidRPr="008818B8" w:rsidRDefault="003E2269" w:rsidP="006B6C61">
      <w:pPr>
        <w:rPr>
          <w:color w:val="0070C0"/>
          <w:lang w:eastAsia="zh-CN"/>
        </w:rPr>
      </w:pPr>
    </w:p>
    <w:p w14:paraId="2959CFF2" w14:textId="3C49E7E3" w:rsidR="00833C47" w:rsidRPr="00FF6102" w:rsidRDefault="000B379E">
      <w:pPr>
        <w:pStyle w:val="1"/>
        <w:rPr>
          <w:lang w:val="en-US" w:eastAsia="ja-JP"/>
        </w:rPr>
      </w:pPr>
      <w:r w:rsidRPr="00FF6102">
        <w:rPr>
          <w:lang w:val="en-US" w:eastAsia="ja-JP"/>
        </w:rPr>
        <w:t xml:space="preserve">Topic #2: </w:t>
      </w:r>
      <w:r w:rsidR="003E6067" w:rsidRPr="00FF6102">
        <w:rPr>
          <w:lang w:val="en-US" w:eastAsia="ja-JP"/>
        </w:rPr>
        <w:t>RLM and BFD/CBD requirements</w:t>
      </w:r>
    </w:p>
    <w:p w14:paraId="758B4583"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7AF6A12E"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7FA3A111" w14:textId="77777777" w:rsidTr="00762B4C">
        <w:trPr>
          <w:trHeight w:val="468"/>
        </w:trPr>
        <w:tc>
          <w:tcPr>
            <w:tcW w:w="1622" w:type="dxa"/>
            <w:vAlign w:val="center"/>
          </w:tcPr>
          <w:p w14:paraId="0D080C45" w14:textId="77777777" w:rsidR="00587CA7" w:rsidRDefault="00587CA7" w:rsidP="00762B4C">
            <w:pPr>
              <w:spacing w:before="120" w:after="120"/>
              <w:rPr>
                <w:b/>
                <w:bCs/>
              </w:rPr>
            </w:pPr>
            <w:r>
              <w:rPr>
                <w:b/>
                <w:bCs/>
              </w:rPr>
              <w:t>T-doc number</w:t>
            </w:r>
          </w:p>
        </w:tc>
        <w:tc>
          <w:tcPr>
            <w:tcW w:w="1424" w:type="dxa"/>
            <w:vAlign w:val="center"/>
          </w:tcPr>
          <w:p w14:paraId="08CB5FA7" w14:textId="77777777" w:rsidR="00587CA7" w:rsidRDefault="00587CA7" w:rsidP="00762B4C">
            <w:pPr>
              <w:spacing w:before="120" w:after="120"/>
              <w:rPr>
                <w:b/>
                <w:bCs/>
              </w:rPr>
            </w:pPr>
            <w:r>
              <w:rPr>
                <w:b/>
                <w:bCs/>
              </w:rPr>
              <w:t>Company</w:t>
            </w:r>
          </w:p>
        </w:tc>
        <w:tc>
          <w:tcPr>
            <w:tcW w:w="6585" w:type="dxa"/>
            <w:vAlign w:val="center"/>
          </w:tcPr>
          <w:p w14:paraId="7D214010" w14:textId="77777777" w:rsidR="00587CA7" w:rsidRDefault="00587CA7" w:rsidP="00762B4C">
            <w:pPr>
              <w:spacing w:before="120" w:after="120"/>
              <w:rPr>
                <w:b/>
                <w:bCs/>
              </w:rPr>
            </w:pPr>
            <w:r>
              <w:rPr>
                <w:b/>
                <w:bCs/>
              </w:rPr>
              <w:t>Proposals / Observations</w:t>
            </w:r>
          </w:p>
        </w:tc>
      </w:tr>
      <w:tr w:rsidR="002904CC" w14:paraId="0B55A7B5" w14:textId="77777777" w:rsidTr="00762B4C">
        <w:trPr>
          <w:trHeight w:val="468"/>
        </w:trPr>
        <w:tc>
          <w:tcPr>
            <w:tcW w:w="1622" w:type="dxa"/>
          </w:tcPr>
          <w:p w14:paraId="436701BC" w14:textId="5CE34D49" w:rsidR="002904CC" w:rsidRDefault="002904CC" w:rsidP="002904CC">
            <w:pPr>
              <w:spacing w:before="120" w:after="120"/>
            </w:pPr>
            <w:r w:rsidRPr="00826A73">
              <w:t>R4-2307130</w:t>
            </w:r>
          </w:p>
        </w:tc>
        <w:tc>
          <w:tcPr>
            <w:tcW w:w="1424" w:type="dxa"/>
          </w:tcPr>
          <w:p w14:paraId="61BA6D2D" w14:textId="192B04E9" w:rsidR="002904CC" w:rsidRDefault="002904CC" w:rsidP="002904CC">
            <w:pPr>
              <w:spacing w:before="120" w:after="120"/>
            </w:pPr>
            <w:r w:rsidRPr="009D6A4E">
              <w:t>Nokia, Nokia Shanghai Bell</w:t>
            </w:r>
          </w:p>
        </w:tc>
        <w:tc>
          <w:tcPr>
            <w:tcW w:w="6585" w:type="dxa"/>
          </w:tcPr>
          <w:p w14:paraId="2CAEB0EE" w14:textId="77777777" w:rsidR="00BD17F9" w:rsidRDefault="00BD17F9" w:rsidP="00BD17F9">
            <w:pPr>
              <w:pStyle w:val="TOC4"/>
              <w:rPr>
                <w:rFonts w:asciiTheme="minorHAnsi" w:eastAsiaTheme="minorEastAsia" w:hAnsiTheme="minorHAnsi"/>
                <w:noProof/>
                <w:sz w:val="22"/>
              </w:rPr>
            </w:pPr>
            <w:r>
              <w:rPr>
                <w:i/>
                <w:iCs/>
                <w:noProof/>
              </w:rPr>
              <w:fldChar w:fldCharType="begin"/>
            </w:r>
            <w:r>
              <w:rPr>
                <w:i/>
                <w:iCs/>
                <w:noProof/>
              </w:rPr>
              <w:instrText xml:space="preserve"> TOC \n \h \z \t "RAN4 proposal,5,RAN4 observation,4" </w:instrText>
            </w:r>
            <w:r>
              <w:rPr>
                <w:i/>
                <w:iCs/>
                <w:noProof/>
              </w:rPr>
              <w:fldChar w:fldCharType="separate"/>
            </w:r>
            <w:hyperlink w:anchor="_Toc135067244" w:history="1">
              <w:r w:rsidRPr="003D3B50">
                <w:rPr>
                  <w:rStyle w:val="aff1"/>
                  <w:b/>
                  <w:noProof/>
                </w:rPr>
                <w:t>Observation 1:</w:t>
              </w:r>
              <w:r w:rsidRPr="003D3B50">
                <w:rPr>
                  <w:rStyle w:val="aff1"/>
                  <w:noProof/>
                </w:rPr>
                <w:t xml:space="preserve"> Qin/Qout thresholds for RLM are based on hypothetical PDCCH BLER.</w:t>
              </w:r>
            </w:hyperlink>
          </w:p>
          <w:p w14:paraId="44C667A3" w14:textId="77777777" w:rsidR="00BD17F9" w:rsidRDefault="00000000" w:rsidP="00BD17F9">
            <w:pPr>
              <w:pStyle w:val="TOC4"/>
              <w:rPr>
                <w:rFonts w:asciiTheme="minorHAnsi" w:eastAsiaTheme="minorEastAsia" w:hAnsiTheme="minorHAnsi"/>
                <w:noProof/>
                <w:sz w:val="22"/>
              </w:rPr>
            </w:pPr>
            <w:hyperlink w:anchor="_Toc135067245" w:history="1">
              <w:r w:rsidR="00BD17F9" w:rsidRPr="003D3B50">
                <w:rPr>
                  <w:rStyle w:val="aff1"/>
                  <w:b/>
                  <w:noProof/>
                </w:rPr>
                <w:t>Observation 2:</w:t>
              </w:r>
              <w:r w:rsidR="00BD17F9" w:rsidRPr="003D3B50">
                <w:rPr>
                  <w:rStyle w:val="aff1"/>
                  <w:noProof/>
                </w:rPr>
                <w:t xml:space="preserve"> For single-DCI non-SFN scenario, UE performs RLM only on one anchor TRP, which is why baseline of single TRP RLM requirements should also apply for multi TRP.</w:t>
              </w:r>
            </w:hyperlink>
          </w:p>
          <w:p w14:paraId="0A82B581" w14:textId="77777777" w:rsidR="00BD17F9" w:rsidRDefault="00000000" w:rsidP="00BD17F9">
            <w:pPr>
              <w:pStyle w:val="TOC5"/>
              <w:rPr>
                <w:rFonts w:asciiTheme="minorHAnsi" w:eastAsiaTheme="minorEastAsia" w:hAnsiTheme="minorHAnsi"/>
                <w:b/>
                <w:noProof/>
                <w:sz w:val="22"/>
              </w:rPr>
            </w:pPr>
            <w:hyperlink w:anchor="_Toc135067246" w:history="1">
              <w:r w:rsidR="00BD17F9" w:rsidRPr="003D3B50">
                <w:rPr>
                  <w:rStyle w:val="aff1"/>
                  <w:noProof/>
                </w:rPr>
                <w:t>Proposal 1: For single DCI scenario, RLM is monitored only on the link with PDCCH, and legacy RLM requirement baseline applies.</w:t>
              </w:r>
            </w:hyperlink>
          </w:p>
          <w:p w14:paraId="5379CECF" w14:textId="77777777" w:rsidR="00BD17F9" w:rsidRDefault="00000000" w:rsidP="00BD17F9">
            <w:pPr>
              <w:pStyle w:val="TOC4"/>
              <w:rPr>
                <w:rFonts w:asciiTheme="minorHAnsi" w:eastAsiaTheme="minorEastAsia" w:hAnsiTheme="minorHAnsi"/>
                <w:noProof/>
                <w:sz w:val="22"/>
              </w:rPr>
            </w:pPr>
            <w:hyperlink w:anchor="_Toc135067247" w:history="1">
              <w:r w:rsidR="00BD17F9" w:rsidRPr="003D3B50">
                <w:rPr>
                  <w:rStyle w:val="aff1"/>
                  <w:b/>
                  <w:noProof/>
                </w:rPr>
                <w:t>Observation 3:</w:t>
              </w:r>
              <w:r w:rsidR="00BD17F9" w:rsidRPr="003D3B50">
                <w:rPr>
                  <w:rStyle w:val="aff1"/>
                  <w:noProof/>
                </w:rPr>
                <w:t xml:space="preserve"> The configuration of </w:t>
              </w:r>
              <w:r w:rsidR="00BD17F9" w:rsidRPr="003D3B50">
                <w:rPr>
                  <w:rStyle w:val="aff1"/>
                  <w:i/>
                  <w:iCs/>
                  <w:noProof/>
                </w:rPr>
                <w:t>failureDetectionResources</w:t>
              </w:r>
              <w:r w:rsidR="00BD17F9" w:rsidRPr="003D3B50">
                <w:rPr>
                  <w:rStyle w:val="aff1"/>
                  <w:noProof/>
                </w:rPr>
                <w:t xml:space="preserve"> for RLM can include reference signals from different QCL-D sources.</w:t>
              </w:r>
            </w:hyperlink>
          </w:p>
          <w:p w14:paraId="02FFB6D7" w14:textId="77777777" w:rsidR="00BD17F9" w:rsidRDefault="00000000" w:rsidP="00BD17F9">
            <w:pPr>
              <w:pStyle w:val="TOC4"/>
              <w:rPr>
                <w:rFonts w:asciiTheme="minorHAnsi" w:eastAsiaTheme="minorEastAsia" w:hAnsiTheme="minorHAnsi"/>
                <w:noProof/>
                <w:sz w:val="22"/>
              </w:rPr>
            </w:pPr>
            <w:hyperlink w:anchor="_Toc135067248" w:history="1">
              <w:r w:rsidR="00BD17F9" w:rsidRPr="003D3B50">
                <w:rPr>
                  <w:rStyle w:val="aff1"/>
                  <w:b/>
                  <w:noProof/>
                </w:rPr>
                <w:t>Observation 4:</w:t>
              </w:r>
              <w:r w:rsidR="00BD17F9" w:rsidRPr="003D3B50">
                <w:rPr>
                  <w:rStyle w:val="aff1"/>
                  <w:noProof/>
                </w:rPr>
                <w:t xml:space="preserve"> If </w:t>
              </w:r>
              <w:r w:rsidR="00BD17F9" w:rsidRPr="003D3B50">
                <w:rPr>
                  <w:rStyle w:val="aff1"/>
                  <w:i/>
                  <w:iCs/>
                  <w:noProof/>
                </w:rPr>
                <w:t>failureDetectionResources</w:t>
              </w:r>
              <w:r w:rsidR="00BD17F9" w:rsidRPr="003D3B50">
                <w:rPr>
                  <w:rStyle w:val="aff1"/>
                  <w:noProof/>
                </w:rPr>
                <w:t xml:space="preserve"> for RLM is not configured, the reference signals of the indicated TCI states for PDCCH are implicitly configured as sources for RLM-RS.</w:t>
              </w:r>
            </w:hyperlink>
          </w:p>
          <w:p w14:paraId="27160F34" w14:textId="77777777" w:rsidR="00BD17F9" w:rsidRDefault="00000000" w:rsidP="00BD17F9">
            <w:pPr>
              <w:pStyle w:val="TOC4"/>
              <w:rPr>
                <w:rFonts w:asciiTheme="minorHAnsi" w:eastAsiaTheme="minorEastAsia" w:hAnsiTheme="minorHAnsi"/>
                <w:noProof/>
                <w:sz w:val="22"/>
              </w:rPr>
            </w:pPr>
            <w:hyperlink w:anchor="_Toc135067249" w:history="1">
              <w:r w:rsidR="00BD17F9" w:rsidRPr="003D3B50">
                <w:rPr>
                  <w:rStyle w:val="aff1"/>
                  <w:b/>
                  <w:noProof/>
                </w:rPr>
                <w:t>Observation 5:</w:t>
              </w:r>
              <w:r w:rsidR="00BD17F9" w:rsidRPr="003D3B50">
                <w:rPr>
                  <w:rStyle w:val="aff1"/>
                  <w:noProof/>
                </w:rPr>
                <w:t xml:space="preserve"> In multi-DCI scenario, out-of-sync indication means that the radio link quality for all RLM-RS originating from the two different TRPs is worse than Q</w:t>
              </w:r>
              <w:r w:rsidR="00BD17F9" w:rsidRPr="003D3B50">
                <w:rPr>
                  <w:rStyle w:val="aff1"/>
                  <w:noProof/>
                  <w:vertAlign w:val="subscript"/>
                </w:rPr>
                <w:t>out</w:t>
              </w:r>
              <w:r w:rsidR="00BD17F9" w:rsidRPr="003D3B50">
                <w:rPr>
                  <w:rStyle w:val="aff1"/>
                  <w:noProof/>
                </w:rPr>
                <w:t xml:space="preserve"> during the out-of-sync evaluation period. Out-of-sync indication therefore means that both links are out-of-sync.</w:t>
              </w:r>
            </w:hyperlink>
          </w:p>
          <w:p w14:paraId="1452011B" w14:textId="77777777" w:rsidR="00BD17F9" w:rsidRDefault="00000000" w:rsidP="00BD17F9">
            <w:pPr>
              <w:pStyle w:val="TOC4"/>
              <w:rPr>
                <w:rFonts w:asciiTheme="minorHAnsi" w:eastAsiaTheme="minorEastAsia" w:hAnsiTheme="minorHAnsi"/>
                <w:noProof/>
                <w:sz w:val="22"/>
              </w:rPr>
            </w:pPr>
            <w:hyperlink w:anchor="_Toc135067250" w:history="1">
              <w:r w:rsidR="00BD17F9" w:rsidRPr="003D3B50">
                <w:rPr>
                  <w:rStyle w:val="aff1"/>
                  <w:b/>
                  <w:noProof/>
                </w:rPr>
                <w:t>Observation 6:</w:t>
              </w:r>
              <w:r w:rsidR="00BD17F9" w:rsidRPr="003D3B50">
                <w:rPr>
                  <w:rStyle w:val="aff1"/>
                  <w:noProof/>
                </w:rPr>
                <w:t xml:space="preserve"> In multi-DCI mode, in-sync indication means that the radio link quality for any RLM-RS originating from any of the two TRPs is better than Q</w:t>
              </w:r>
              <w:r w:rsidR="00BD17F9" w:rsidRPr="003D3B50">
                <w:rPr>
                  <w:rStyle w:val="aff1"/>
                  <w:noProof/>
                  <w:vertAlign w:val="subscript"/>
                </w:rPr>
                <w:t>in</w:t>
              </w:r>
              <w:r w:rsidR="00BD17F9" w:rsidRPr="003D3B50">
                <w:rPr>
                  <w:rStyle w:val="aff1"/>
                  <w:noProof/>
                </w:rPr>
                <w:t xml:space="preserve"> during the in-sync evaluation period. It cannot be distinguished for which of the links the in-sync indication applies to.</w:t>
              </w:r>
            </w:hyperlink>
          </w:p>
          <w:p w14:paraId="290130AB" w14:textId="77777777" w:rsidR="00BD17F9" w:rsidRDefault="00000000" w:rsidP="00BD17F9">
            <w:pPr>
              <w:pStyle w:val="TOC5"/>
              <w:rPr>
                <w:rFonts w:asciiTheme="minorHAnsi" w:eastAsiaTheme="minorEastAsia" w:hAnsiTheme="minorHAnsi"/>
                <w:b/>
                <w:noProof/>
                <w:sz w:val="22"/>
              </w:rPr>
            </w:pPr>
            <w:hyperlink w:anchor="_Toc135067251" w:history="1">
              <w:r w:rsidR="00BD17F9" w:rsidRPr="003D3B50">
                <w:rPr>
                  <w:rStyle w:val="aff1"/>
                  <w:noProof/>
                </w:rPr>
                <w:t>Proposal 2: RAN4 to clarify in the RLM requirements that the RLM-RS resources in multi-TRP mode may originate from two different TRPs and out-of-sync and in-sync indication applies for the whole cell.</w:t>
              </w:r>
            </w:hyperlink>
          </w:p>
          <w:p w14:paraId="2DB4CB04" w14:textId="77777777" w:rsidR="00BD17F9" w:rsidRDefault="00000000" w:rsidP="00BD17F9">
            <w:pPr>
              <w:pStyle w:val="TOC5"/>
              <w:rPr>
                <w:rFonts w:asciiTheme="minorHAnsi" w:eastAsiaTheme="minorEastAsia" w:hAnsiTheme="minorHAnsi"/>
                <w:b/>
                <w:noProof/>
                <w:sz w:val="22"/>
              </w:rPr>
            </w:pPr>
            <w:hyperlink w:anchor="_Toc135067252" w:history="1">
              <w:r w:rsidR="00BD17F9" w:rsidRPr="003D3B50">
                <w:rPr>
                  <w:rStyle w:val="aff1"/>
                  <w:noProof/>
                </w:rPr>
                <w:t>Proposal 3: Regarding the beam sweeping factor N for the RLM requirements for single-DCI and multi-DCI scenarios, follow the discussion under L1 measurement requirements AI.</w:t>
              </w:r>
            </w:hyperlink>
          </w:p>
          <w:p w14:paraId="0BDD2974" w14:textId="77777777" w:rsidR="00BD17F9" w:rsidRDefault="00000000" w:rsidP="00BD17F9">
            <w:pPr>
              <w:pStyle w:val="TOC4"/>
              <w:rPr>
                <w:rFonts w:asciiTheme="minorHAnsi" w:eastAsiaTheme="minorEastAsia" w:hAnsiTheme="minorHAnsi"/>
                <w:noProof/>
                <w:sz w:val="22"/>
              </w:rPr>
            </w:pPr>
            <w:hyperlink w:anchor="_Toc135067253" w:history="1">
              <w:r w:rsidR="00BD17F9" w:rsidRPr="003D3B50">
                <w:rPr>
                  <w:rStyle w:val="aff1"/>
                  <w:b/>
                  <w:noProof/>
                </w:rPr>
                <w:t>Observation 7:</w:t>
              </w:r>
              <w:r w:rsidR="00BD17F9" w:rsidRPr="003D3B50">
                <w:rPr>
                  <w:rStyle w:val="aff1"/>
                  <w:noProof/>
                </w:rPr>
                <w:t xml:space="preserve"> TRP specific link recovery procedure in Rel-17 include P</w:t>
              </w:r>
              <w:r w:rsidR="00BD17F9" w:rsidRPr="003D3B50">
                <w:rPr>
                  <w:rStyle w:val="aff1"/>
                  <w:noProof/>
                  <w:vertAlign w:val="subscript"/>
                </w:rPr>
                <w:t>TRP</w:t>
              </w:r>
              <w:r w:rsidR="00BD17F9" w:rsidRPr="003D3B50">
                <w:rPr>
                  <w:rStyle w:val="aff1"/>
                  <w:noProof/>
                </w:rPr>
                <w:t>=2 for CBD and BFD if sets of reference signals related to both TRPs are overlapped.</w:t>
              </w:r>
            </w:hyperlink>
          </w:p>
          <w:p w14:paraId="3E8C082E" w14:textId="77777777" w:rsidR="00BD17F9" w:rsidRDefault="00000000" w:rsidP="00BD17F9">
            <w:pPr>
              <w:pStyle w:val="TOC5"/>
              <w:rPr>
                <w:rFonts w:asciiTheme="minorHAnsi" w:eastAsiaTheme="minorEastAsia" w:hAnsiTheme="minorHAnsi"/>
                <w:b/>
                <w:noProof/>
                <w:sz w:val="22"/>
              </w:rPr>
            </w:pPr>
            <w:hyperlink w:anchor="_Toc135067254" w:history="1">
              <w:r w:rsidR="00BD17F9" w:rsidRPr="003D3B50">
                <w:rPr>
                  <w:rStyle w:val="aff1"/>
                  <w:noProof/>
                </w:rPr>
                <w:t>Proposal 4: For multi-DCI scenario, RAN4 to adopt Rel-17 TRP specific link recovery requirements as a baseline for multi-Rx operation.</w:t>
              </w:r>
            </w:hyperlink>
          </w:p>
          <w:p w14:paraId="1D2299AA" w14:textId="77777777" w:rsidR="00BD17F9" w:rsidRDefault="00000000" w:rsidP="00BD17F9">
            <w:pPr>
              <w:pStyle w:val="TOC5"/>
              <w:rPr>
                <w:rFonts w:asciiTheme="minorHAnsi" w:eastAsiaTheme="minorEastAsia" w:hAnsiTheme="minorHAnsi"/>
                <w:b/>
                <w:noProof/>
                <w:sz w:val="22"/>
              </w:rPr>
            </w:pPr>
            <w:hyperlink w:anchor="_Toc135067255" w:history="1">
              <w:r w:rsidR="00BD17F9" w:rsidRPr="003D3B50">
                <w:rPr>
                  <w:rStyle w:val="aff1"/>
                  <w:noProof/>
                </w:rPr>
                <w:t>Proposal 5: RAN4 to consider P</w:t>
              </w:r>
              <w:r w:rsidR="00BD17F9" w:rsidRPr="003D3B50">
                <w:rPr>
                  <w:rStyle w:val="aff1"/>
                  <w:noProof/>
                  <w:vertAlign w:val="subscript"/>
                </w:rPr>
                <w:t>TRP</w:t>
              </w:r>
              <w:r w:rsidR="00BD17F9" w:rsidRPr="003D3B50">
                <w:rPr>
                  <w:rStyle w:val="aff1"/>
                  <w:noProof/>
                </w:rPr>
                <w:t>=1 for the BFD and CBD requirements of multi-Rx operation.</w:t>
              </w:r>
            </w:hyperlink>
          </w:p>
          <w:p w14:paraId="536DD723" w14:textId="77777777" w:rsidR="00BD17F9" w:rsidRDefault="00000000" w:rsidP="00BD17F9">
            <w:pPr>
              <w:pStyle w:val="TOC4"/>
              <w:rPr>
                <w:rFonts w:asciiTheme="minorHAnsi" w:eastAsiaTheme="minorEastAsia" w:hAnsiTheme="minorHAnsi"/>
                <w:noProof/>
                <w:sz w:val="22"/>
              </w:rPr>
            </w:pPr>
            <w:hyperlink w:anchor="_Toc135067256" w:history="1">
              <w:r w:rsidR="00BD17F9" w:rsidRPr="003D3B50">
                <w:rPr>
                  <w:rStyle w:val="aff1"/>
                  <w:b/>
                  <w:noProof/>
                </w:rPr>
                <w:t>Observation 8:</w:t>
              </w:r>
              <w:r w:rsidR="00BD17F9" w:rsidRPr="003D3B50">
                <w:rPr>
                  <w:rStyle w:val="aff1"/>
                  <w:noProof/>
                </w:rPr>
                <w:t xml:space="preserve"> In single-DCI scenario, link quality monitoring for beam failure detection applies only to the link with PDCCH.</w:t>
              </w:r>
            </w:hyperlink>
          </w:p>
          <w:p w14:paraId="37E34563" w14:textId="77777777" w:rsidR="00BD17F9" w:rsidRDefault="00000000" w:rsidP="00BD17F9">
            <w:pPr>
              <w:pStyle w:val="TOC5"/>
              <w:rPr>
                <w:rFonts w:asciiTheme="minorHAnsi" w:eastAsiaTheme="minorEastAsia" w:hAnsiTheme="minorHAnsi"/>
                <w:b/>
                <w:noProof/>
                <w:sz w:val="22"/>
              </w:rPr>
            </w:pPr>
            <w:hyperlink w:anchor="_Toc135067257" w:history="1">
              <w:r w:rsidR="00BD17F9" w:rsidRPr="003D3B50">
                <w:rPr>
                  <w:rStyle w:val="aff1"/>
                  <w:noProof/>
                </w:rPr>
                <w:t>Proposal 6: In single-DCI scenario, link quality monitoring is done only on the link with PDCCH, so legacy link recovery requirements in section 8.5 apply.</w:t>
              </w:r>
            </w:hyperlink>
          </w:p>
          <w:p w14:paraId="47FB360F" w14:textId="24E9C17B" w:rsidR="002904CC" w:rsidRPr="00584086" w:rsidRDefault="00BD17F9" w:rsidP="00BD17F9">
            <w:pPr>
              <w:jc w:val="both"/>
              <w:rPr>
                <w:b/>
                <w:bCs/>
              </w:rPr>
            </w:pPr>
            <w:r>
              <w:rPr>
                <w:noProof/>
              </w:rPr>
              <w:fldChar w:fldCharType="end"/>
            </w:r>
          </w:p>
        </w:tc>
      </w:tr>
      <w:tr w:rsidR="002904CC" w14:paraId="79A19B3A" w14:textId="77777777" w:rsidTr="00762B4C">
        <w:trPr>
          <w:trHeight w:val="468"/>
        </w:trPr>
        <w:tc>
          <w:tcPr>
            <w:tcW w:w="1622" w:type="dxa"/>
          </w:tcPr>
          <w:p w14:paraId="700F7E74" w14:textId="1718E0A9" w:rsidR="002904CC" w:rsidRDefault="002904CC" w:rsidP="002904CC">
            <w:pPr>
              <w:spacing w:before="120" w:after="120"/>
            </w:pPr>
            <w:r w:rsidRPr="00826A73">
              <w:lastRenderedPageBreak/>
              <w:t>R4-2307281</w:t>
            </w:r>
          </w:p>
        </w:tc>
        <w:tc>
          <w:tcPr>
            <w:tcW w:w="1424" w:type="dxa"/>
          </w:tcPr>
          <w:p w14:paraId="1D730EB8" w14:textId="22681D23" w:rsidR="002904CC" w:rsidRDefault="002904CC" w:rsidP="002904CC">
            <w:pPr>
              <w:spacing w:before="120" w:after="120"/>
            </w:pPr>
            <w:r w:rsidRPr="009D6A4E">
              <w:t>Qualcomm Incorporated</w:t>
            </w:r>
          </w:p>
        </w:tc>
        <w:tc>
          <w:tcPr>
            <w:tcW w:w="6585" w:type="dxa"/>
          </w:tcPr>
          <w:p w14:paraId="620875F1" w14:textId="6E5B586B" w:rsidR="002904CC" w:rsidRPr="00DD139D" w:rsidRDefault="00DD139D" w:rsidP="00DD139D">
            <w:pPr>
              <w:jc w:val="both"/>
              <w:rPr>
                <w:rFonts w:eastAsiaTheme="minorEastAsia"/>
                <w:lang w:eastAsia="zh-CN"/>
              </w:rPr>
            </w:pPr>
            <w:r w:rsidRPr="006B0359">
              <w:rPr>
                <w:b/>
                <w:bCs/>
              </w:rPr>
              <w:t xml:space="preserve">Proposal 1: </w:t>
            </w:r>
            <w:r>
              <w:rPr>
                <w:b/>
                <w:bCs/>
              </w:rPr>
              <w:t>RAN4 to not consider simultaneously formed multiple UE Rx beam based RLM and BFD/CBD on multiple resources from two TRPs. FFS on measurement restriction and scheduling availability on OFDM symbols overlapping with reference signals configured for RLM and BFD.</w:t>
            </w:r>
          </w:p>
        </w:tc>
      </w:tr>
      <w:tr w:rsidR="002904CC" w14:paraId="7B8570CF" w14:textId="77777777" w:rsidTr="00762B4C">
        <w:trPr>
          <w:trHeight w:val="468"/>
        </w:trPr>
        <w:tc>
          <w:tcPr>
            <w:tcW w:w="1622" w:type="dxa"/>
          </w:tcPr>
          <w:p w14:paraId="47CD09DD" w14:textId="306F5F87" w:rsidR="002904CC" w:rsidRDefault="002904CC" w:rsidP="002904CC">
            <w:pPr>
              <w:spacing w:before="120" w:after="120"/>
            </w:pPr>
            <w:r w:rsidRPr="00826A73">
              <w:t>R4-2307348</w:t>
            </w:r>
          </w:p>
        </w:tc>
        <w:tc>
          <w:tcPr>
            <w:tcW w:w="1424" w:type="dxa"/>
          </w:tcPr>
          <w:p w14:paraId="20003EA0" w14:textId="0F328DED" w:rsidR="002904CC" w:rsidRDefault="002904CC" w:rsidP="002904CC">
            <w:pPr>
              <w:spacing w:before="120" w:after="120"/>
            </w:pPr>
            <w:r w:rsidRPr="009D6A4E">
              <w:t>Apple</w:t>
            </w:r>
          </w:p>
        </w:tc>
        <w:tc>
          <w:tcPr>
            <w:tcW w:w="6585" w:type="dxa"/>
          </w:tcPr>
          <w:p w14:paraId="3BA81208" w14:textId="77777777" w:rsidR="00D63F44" w:rsidRDefault="00D63F44" w:rsidP="00D63F44">
            <w:pPr>
              <w:rPr>
                <w:b/>
                <w:bCs/>
                <w:i/>
                <w:iCs/>
              </w:rPr>
            </w:pPr>
            <w:r>
              <w:rPr>
                <w:b/>
                <w:bCs/>
                <w:i/>
                <w:iCs/>
              </w:rPr>
              <w:t>Proposal 1</w:t>
            </w:r>
            <w:r w:rsidRPr="004E0E90">
              <w:rPr>
                <w:b/>
                <w:bCs/>
                <w:i/>
                <w:iCs/>
              </w:rPr>
              <w:t xml:space="preserve">: </w:t>
            </w:r>
            <w:r>
              <w:rPr>
                <w:b/>
                <w:bCs/>
                <w:i/>
                <w:iCs/>
              </w:rPr>
              <w:t xml:space="preserve">It is proposed to make a decision if the above issues should be addressed to ensure system performance, and if the necessary requirements can be defined to ensure the expected UE </w:t>
            </w:r>
            <w:proofErr w:type="spellStart"/>
            <w:r>
              <w:rPr>
                <w:b/>
                <w:bCs/>
                <w:i/>
                <w:iCs/>
              </w:rPr>
              <w:t>behavior</w:t>
            </w:r>
            <w:proofErr w:type="spellEnd"/>
            <w:r>
              <w:rPr>
                <w:b/>
                <w:bCs/>
                <w:i/>
                <w:iCs/>
              </w:rPr>
              <w:t>.</w:t>
            </w:r>
          </w:p>
          <w:p w14:paraId="446F43B6" w14:textId="0EB78B06" w:rsidR="002904CC" w:rsidRPr="00D63F44" w:rsidRDefault="002904CC" w:rsidP="002904CC">
            <w:pPr>
              <w:jc w:val="both"/>
              <w:rPr>
                <w:b/>
                <w:bCs/>
              </w:rPr>
            </w:pPr>
          </w:p>
        </w:tc>
      </w:tr>
      <w:tr w:rsidR="002904CC" w14:paraId="5CC20375" w14:textId="77777777" w:rsidTr="00762B4C">
        <w:trPr>
          <w:trHeight w:val="468"/>
        </w:trPr>
        <w:tc>
          <w:tcPr>
            <w:tcW w:w="1622" w:type="dxa"/>
          </w:tcPr>
          <w:p w14:paraId="4945B148" w14:textId="3BB0975C" w:rsidR="002904CC" w:rsidRDefault="002904CC" w:rsidP="002904CC">
            <w:pPr>
              <w:spacing w:before="120" w:after="120"/>
            </w:pPr>
            <w:r w:rsidRPr="00826A73">
              <w:t>R4-2307576</w:t>
            </w:r>
          </w:p>
        </w:tc>
        <w:tc>
          <w:tcPr>
            <w:tcW w:w="1424" w:type="dxa"/>
          </w:tcPr>
          <w:p w14:paraId="11AEE935" w14:textId="217B7825" w:rsidR="002904CC" w:rsidRDefault="002904CC" w:rsidP="002904CC">
            <w:pPr>
              <w:spacing w:before="120" w:after="120"/>
            </w:pPr>
            <w:r w:rsidRPr="009D6A4E">
              <w:t>CMCC</w:t>
            </w:r>
          </w:p>
        </w:tc>
        <w:tc>
          <w:tcPr>
            <w:tcW w:w="6585" w:type="dxa"/>
          </w:tcPr>
          <w:p w14:paraId="187BF685" w14:textId="77777777" w:rsidR="00D63F44" w:rsidRDefault="00D63F44" w:rsidP="00D63F44">
            <w:pPr>
              <w:tabs>
                <w:tab w:val="left" w:pos="1134"/>
              </w:tabs>
              <w:spacing w:line="240" w:lineRule="exact"/>
              <w:rPr>
                <w:b/>
                <w:bCs/>
                <w:i/>
                <w:iCs/>
              </w:rPr>
            </w:pPr>
            <w:proofErr w:type="spellStart"/>
            <w:r w:rsidRPr="00CE78B2">
              <w:rPr>
                <w:rFonts w:hint="eastAsia"/>
                <w:b/>
                <w:bCs/>
                <w:i/>
                <w:iCs/>
              </w:rPr>
              <w:t>P</w:t>
            </w:r>
            <w:r w:rsidRPr="00CE78B2">
              <w:rPr>
                <w:b/>
                <w:bCs/>
                <w:i/>
                <w:iCs/>
              </w:rPr>
              <w:t>ropasal</w:t>
            </w:r>
            <w:proofErr w:type="spellEnd"/>
            <w:r w:rsidRPr="00CE78B2">
              <w:rPr>
                <w:b/>
                <w:bCs/>
                <w:i/>
                <w:iCs/>
              </w:rPr>
              <w:t xml:space="preserve"> </w:t>
            </w:r>
            <w:r>
              <w:rPr>
                <w:b/>
                <w:bCs/>
                <w:i/>
                <w:iCs/>
              </w:rPr>
              <w:t>1</w:t>
            </w:r>
            <w:r w:rsidRPr="00CE78B2">
              <w:rPr>
                <w:b/>
                <w:bCs/>
                <w:i/>
                <w:iCs/>
              </w:rPr>
              <w:t xml:space="preserve">: </w:t>
            </w:r>
            <w:r w:rsidRPr="00D40DA6">
              <w:rPr>
                <w:b/>
                <w:bCs/>
                <w:i/>
                <w:iCs/>
              </w:rPr>
              <w:t>RLM/BFD/CBD evaluation</w:t>
            </w:r>
            <w:r>
              <w:rPr>
                <w:b/>
                <w:bCs/>
                <w:i/>
                <w:iCs/>
              </w:rPr>
              <w:t xml:space="preserve"> delay can be enhanced by introducing</w:t>
            </w:r>
            <w:r>
              <w:t xml:space="preserve"> </w:t>
            </w:r>
            <w:r w:rsidRPr="00F62DE0">
              <w:rPr>
                <w:b/>
                <w:bCs/>
                <w:i/>
                <w:iCs/>
              </w:rPr>
              <w:t>beam sweeping factor reduction</w:t>
            </w:r>
            <w:r w:rsidRPr="00CE78B2">
              <w:rPr>
                <w:b/>
                <w:bCs/>
                <w:i/>
                <w:iCs/>
              </w:rPr>
              <w:t>.</w:t>
            </w:r>
          </w:p>
          <w:p w14:paraId="7E3545C1" w14:textId="5377D987" w:rsidR="002904CC" w:rsidRPr="00D63F44" w:rsidRDefault="002904CC" w:rsidP="002904CC">
            <w:pPr>
              <w:rPr>
                <w:rFonts w:eastAsiaTheme="minorEastAsia"/>
                <w:b/>
                <w:lang w:eastAsia="zh-CN"/>
              </w:rPr>
            </w:pPr>
          </w:p>
        </w:tc>
      </w:tr>
      <w:tr w:rsidR="002904CC" w14:paraId="75110149" w14:textId="77777777" w:rsidTr="00762B4C">
        <w:trPr>
          <w:trHeight w:val="468"/>
        </w:trPr>
        <w:tc>
          <w:tcPr>
            <w:tcW w:w="1622" w:type="dxa"/>
          </w:tcPr>
          <w:p w14:paraId="1A0B9392" w14:textId="00AB6BAF" w:rsidR="002904CC" w:rsidRDefault="002904CC" w:rsidP="002904CC">
            <w:pPr>
              <w:spacing w:before="120" w:after="120"/>
            </w:pPr>
            <w:r w:rsidRPr="00826A73">
              <w:t>R4-2307719</w:t>
            </w:r>
          </w:p>
        </w:tc>
        <w:tc>
          <w:tcPr>
            <w:tcW w:w="1424" w:type="dxa"/>
          </w:tcPr>
          <w:p w14:paraId="49290960" w14:textId="18BCDC04" w:rsidR="002904CC" w:rsidRDefault="002904CC" w:rsidP="002904CC">
            <w:pPr>
              <w:spacing w:before="120" w:after="120"/>
            </w:pPr>
            <w:r w:rsidRPr="009D6A4E">
              <w:t>vivo</w:t>
            </w:r>
          </w:p>
        </w:tc>
        <w:tc>
          <w:tcPr>
            <w:tcW w:w="6585" w:type="dxa"/>
          </w:tcPr>
          <w:p w14:paraId="0C438F5B" w14:textId="77777777" w:rsidR="00D63F44" w:rsidRDefault="00D63F44" w:rsidP="00D63F44">
            <w:pPr>
              <w:rPr>
                <w:b/>
                <w:bCs/>
                <w:i/>
                <w:iCs/>
                <w:lang w:val="en-US"/>
              </w:rPr>
            </w:pPr>
            <w:r>
              <w:rPr>
                <w:b/>
                <w:bCs/>
                <w:i/>
                <w:iCs/>
                <w:lang w:val="en-US"/>
              </w:rPr>
              <w:t>Proposal 1: Beam sweeping factor reduction, which is based on UE capabilities, are applied for SSB based RLM/BFD/CBD and CSI-RS based CBD.</w:t>
            </w:r>
          </w:p>
          <w:p w14:paraId="16DF4830" w14:textId="77777777" w:rsidR="00D63F44" w:rsidRDefault="00D63F44" w:rsidP="00D63F44">
            <w:pPr>
              <w:jc w:val="both"/>
            </w:pPr>
            <w:r>
              <w:rPr>
                <w:b/>
                <w:bCs/>
                <w:i/>
                <w:iCs/>
                <w:lang w:val="en-US"/>
              </w:rPr>
              <w:t>Proposal 2</w:t>
            </w:r>
            <w:r w:rsidRPr="00CF2C51">
              <w:rPr>
                <w:b/>
                <w:bCs/>
                <w:i/>
                <w:iCs/>
                <w:lang w:val="en-US"/>
              </w:rPr>
              <w:t>:</w:t>
            </w:r>
            <w:r>
              <w:rPr>
                <w:lang w:val="en-US"/>
              </w:rPr>
              <w:t xml:space="preserve"> </w:t>
            </w:r>
            <w:r w:rsidRPr="00641E3F">
              <w:rPr>
                <w:b/>
                <w:bCs/>
                <w:i/>
                <w:iCs/>
                <w:color w:val="000000" w:themeColor="text1"/>
                <w:szCs w:val="24"/>
              </w:rPr>
              <w:t>Consider P</w:t>
            </w:r>
            <w:r w:rsidRPr="00641E3F">
              <w:rPr>
                <w:b/>
                <w:bCs/>
                <w:i/>
                <w:iCs/>
                <w:color w:val="000000" w:themeColor="text1"/>
                <w:szCs w:val="24"/>
                <w:vertAlign w:val="subscript"/>
              </w:rPr>
              <w:t>TRP</w:t>
            </w:r>
            <w:r w:rsidRPr="00641E3F">
              <w:rPr>
                <w:b/>
                <w:bCs/>
                <w:i/>
                <w:iCs/>
                <w:color w:val="000000" w:themeColor="text1"/>
                <w:szCs w:val="24"/>
              </w:rPr>
              <w:t>=1 for the TRP specific BFD/CBD requirements for multi-Rx operation</w:t>
            </w:r>
            <w:r w:rsidRPr="00641E3F">
              <w:rPr>
                <w:b/>
                <w:bCs/>
                <w:i/>
                <w:iCs/>
                <w:lang w:val="en-US"/>
              </w:rPr>
              <w:t>.</w:t>
            </w:r>
          </w:p>
          <w:p w14:paraId="0EE120C6" w14:textId="77777777" w:rsidR="00D63F44" w:rsidRPr="00CF2C51" w:rsidRDefault="00D63F44" w:rsidP="00D63F44">
            <w:pPr>
              <w:rPr>
                <w:b/>
                <w:bCs/>
                <w:i/>
                <w:iCs/>
                <w:lang w:val="en-US"/>
              </w:rPr>
            </w:pPr>
            <w:r>
              <w:rPr>
                <w:b/>
                <w:bCs/>
                <w:i/>
                <w:iCs/>
                <w:lang w:val="en-US"/>
              </w:rPr>
              <w:t>Proposal</w:t>
            </w:r>
            <w:r w:rsidRPr="00CF2C51">
              <w:rPr>
                <w:b/>
                <w:bCs/>
                <w:i/>
                <w:iCs/>
                <w:lang w:val="en-US"/>
              </w:rPr>
              <w:t xml:space="preserve"> </w:t>
            </w:r>
            <w:r>
              <w:rPr>
                <w:b/>
                <w:bCs/>
                <w:i/>
                <w:iCs/>
                <w:lang w:val="en-US"/>
              </w:rPr>
              <w:t>3</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w:t>
            </w:r>
            <w:r w:rsidRPr="00CF2C51">
              <w:rPr>
                <w:b/>
                <w:bCs/>
                <w:i/>
                <w:iCs/>
                <w:lang w:val="en-US"/>
              </w:rPr>
              <w:t xml:space="preserve"> </w:t>
            </w:r>
            <w:r w:rsidRPr="000621BA">
              <w:rPr>
                <w:b/>
                <w:bCs/>
                <w:i/>
                <w:iCs/>
                <w:lang w:val="en-US"/>
              </w:rPr>
              <w:t>beam sweeping factor</w:t>
            </w:r>
            <w:r>
              <w:rPr>
                <w:b/>
                <w:bCs/>
                <w:i/>
                <w:iCs/>
                <w:lang w:val="en-US"/>
              </w:rPr>
              <w:t xml:space="preserve"> reduction</w:t>
            </w:r>
            <w:r w:rsidRPr="000621BA">
              <w:rPr>
                <w:b/>
                <w:bCs/>
                <w:i/>
                <w:iCs/>
                <w:lang w:val="en-US"/>
              </w:rPr>
              <w:t xml:space="preserve"> and TRP sharing factor</w:t>
            </w:r>
            <w:r>
              <w:rPr>
                <w:b/>
                <w:bCs/>
                <w:i/>
                <w:iCs/>
                <w:lang w:val="en-US"/>
              </w:rPr>
              <w:t xml:space="preserve"> reduction cannot apply at the same time</w:t>
            </w:r>
            <w:r w:rsidRPr="00CF2C51">
              <w:rPr>
                <w:b/>
                <w:bCs/>
                <w:i/>
                <w:iCs/>
                <w:lang w:val="en-US"/>
              </w:rPr>
              <w:t>.</w:t>
            </w:r>
          </w:p>
          <w:p w14:paraId="6DB2FC68" w14:textId="77777777" w:rsidR="00D63F44" w:rsidRPr="00721A16" w:rsidRDefault="00D63F44" w:rsidP="00D63F44">
            <w:pPr>
              <w:rPr>
                <w:lang w:val="en-US"/>
              </w:rPr>
            </w:pPr>
            <w:r>
              <w:rPr>
                <w:b/>
                <w:bCs/>
                <w:i/>
                <w:iCs/>
                <w:lang w:val="en-US"/>
              </w:rPr>
              <w:t>Proposal</w:t>
            </w:r>
            <w:r w:rsidRPr="00CF2C51">
              <w:rPr>
                <w:b/>
                <w:bCs/>
                <w:i/>
                <w:iCs/>
                <w:lang w:val="en-US"/>
              </w:rPr>
              <w:t xml:space="preserve"> </w:t>
            </w:r>
            <w:r>
              <w:rPr>
                <w:b/>
                <w:bCs/>
                <w:i/>
                <w:iCs/>
                <w:lang w:val="en-US"/>
              </w:rPr>
              <w:t>4</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 enhancement on BFD/CBD may be considered in Rel-19.</w:t>
            </w:r>
          </w:p>
          <w:p w14:paraId="465990B3" w14:textId="25E24006" w:rsidR="002904CC" w:rsidRPr="00F25E12" w:rsidRDefault="002904CC" w:rsidP="002904CC">
            <w:pPr>
              <w:spacing w:before="100" w:beforeAutospacing="1" w:after="100" w:afterAutospacing="1"/>
              <w:jc w:val="both"/>
              <w:rPr>
                <w:rFonts w:eastAsia="PMingLiU" w:cstheme="minorHAnsi"/>
                <w:szCs w:val="24"/>
              </w:rPr>
            </w:pPr>
          </w:p>
        </w:tc>
      </w:tr>
      <w:tr w:rsidR="002904CC" w14:paraId="59081E9A" w14:textId="77777777" w:rsidTr="00762B4C">
        <w:trPr>
          <w:trHeight w:val="468"/>
        </w:trPr>
        <w:tc>
          <w:tcPr>
            <w:tcW w:w="1622" w:type="dxa"/>
          </w:tcPr>
          <w:p w14:paraId="286B3AB1" w14:textId="4B4EC216" w:rsidR="002904CC" w:rsidRDefault="002904CC" w:rsidP="002904CC">
            <w:pPr>
              <w:spacing w:before="120" w:after="120"/>
            </w:pPr>
            <w:r w:rsidRPr="00826A73">
              <w:lastRenderedPageBreak/>
              <w:t>R4-2307954</w:t>
            </w:r>
          </w:p>
        </w:tc>
        <w:tc>
          <w:tcPr>
            <w:tcW w:w="1424" w:type="dxa"/>
          </w:tcPr>
          <w:p w14:paraId="34B764CE" w14:textId="20513E40" w:rsidR="002904CC" w:rsidRDefault="002904CC" w:rsidP="002904CC">
            <w:pPr>
              <w:spacing w:before="120" w:after="120"/>
            </w:pPr>
            <w:r w:rsidRPr="009D6A4E">
              <w:t>Xiaomi</w:t>
            </w:r>
          </w:p>
        </w:tc>
        <w:tc>
          <w:tcPr>
            <w:tcW w:w="6585" w:type="dxa"/>
          </w:tcPr>
          <w:p w14:paraId="69D7C9BF" w14:textId="77777777" w:rsidR="00D63F44" w:rsidRPr="00CB7909" w:rsidRDefault="00D63F44" w:rsidP="00D63F44">
            <w:pPr>
              <w:rPr>
                <w:rFonts w:eastAsiaTheme="minorEastAsia"/>
                <w:b/>
                <w:lang w:eastAsia="zh-CN"/>
              </w:rPr>
            </w:pPr>
            <w:r w:rsidRPr="00CB7909">
              <w:rPr>
                <w:rFonts w:eastAsiaTheme="minorEastAsia"/>
                <w:b/>
                <w:lang w:eastAsia="zh-CN"/>
              </w:rPr>
              <w:t>Observation 1: For cell specific RLM and BFD, the scaling factor for CSI-RS based procedure are all set to 1.</w:t>
            </w:r>
          </w:p>
          <w:p w14:paraId="166395D5" w14:textId="77777777" w:rsidR="00D63F44" w:rsidRDefault="00D63F44" w:rsidP="00D63F44">
            <w:pPr>
              <w:rPr>
                <w:rFonts w:eastAsiaTheme="minorEastAsia"/>
                <w:b/>
                <w:lang w:eastAsia="zh-CN"/>
              </w:rPr>
            </w:pPr>
            <w:r w:rsidRPr="00CB7909">
              <w:rPr>
                <w:rFonts w:eastAsiaTheme="minorEastAsia"/>
                <w:b/>
                <w:lang w:eastAsia="zh-CN"/>
              </w:rPr>
              <w:t>Proposal 1: No enhancement for CSI-RS based RLM and BFD.</w:t>
            </w:r>
          </w:p>
          <w:p w14:paraId="0577C002" w14:textId="77777777" w:rsidR="00D63F44" w:rsidRPr="00D61867" w:rsidRDefault="00D63F44" w:rsidP="00D63F44">
            <w:pPr>
              <w:rPr>
                <w:rFonts w:eastAsiaTheme="minorEastAsia"/>
                <w:b/>
                <w:lang w:eastAsia="zh-CN"/>
              </w:rPr>
            </w:pPr>
            <w:r w:rsidRPr="00D61867">
              <w:rPr>
                <w:rFonts w:eastAsiaTheme="minorEastAsia"/>
                <w:b/>
                <w:lang w:eastAsia="zh-CN"/>
              </w:rPr>
              <w:t>Proposal 2: For SSB based RLM, BFD and CBD, a UE capability for beam sweeping factor reduction is proposed.</w:t>
            </w:r>
          </w:p>
          <w:p w14:paraId="5E0DC5F8" w14:textId="77777777" w:rsidR="00D63F44" w:rsidRPr="00F27F41" w:rsidRDefault="00D63F44" w:rsidP="00D63F44">
            <w:pPr>
              <w:rPr>
                <w:rFonts w:eastAsia="?? ??"/>
                <w:b/>
              </w:rPr>
            </w:pPr>
            <w:r w:rsidRPr="008C4513">
              <w:rPr>
                <w:rFonts w:eastAsia="?? ??"/>
                <w:b/>
              </w:rPr>
              <w:t>Proposal 3: If the two resources are not overlapped, or the two resources are overlapped and can be received simultaneously, P</w:t>
            </w:r>
            <w:r w:rsidRPr="008C4513">
              <w:rPr>
                <w:rFonts w:eastAsia="?? ??"/>
                <w:b/>
                <w:vertAlign w:val="subscript"/>
              </w:rPr>
              <w:t xml:space="preserve">TRP </w:t>
            </w:r>
            <w:r w:rsidRPr="008C4513">
              <w:rPr>
                <w:rFonts w:eastAsia="?? ??"/>
                <w:b/>
              </w:rPr>
              <w:t>= 1.</w:t>
            </w:r>
          </w:p>
          <w:p w14:paraId="7AA2F7C4" w14:textId="5C153C03" w:rsidR="002904CC" w:rsidRPr="00D63F44" w:rsidRDefault="002904CC" w:rsidP="002904CC">
            <w:pPr>
              <w:rPr>
                <w:b/>
                <w:bCs/>
                <w:i/>
                <w:iCs/>
              </w:rPr>
            </w:pPr>
          </w:p>
        </w:tc>
      </w:tr>
      <w:tr w:rsidR="002904CC" w14:paraId="4A0D2278" w14:textId="77777777" w:rsidTr="00762B4C">
        <w:trPr>
          <w:trHeight w:val="468"/>
        </w:trPr>
        <w:tc>
          <w:tcPr>
            <w:tcW w:w="1622" w:type="dxa"/>
          </w:tcPr>
          <w:p w14:paraId="278AD24A" w14:textId="27789199" w:rsidR="002904CC" w:rsidRDefault="002904CC" w:rsidP="002904CC">
            <w:pPr>
              <w:spacing w:before="120" w:after="120"/>
            </w:pPr>
            <w:r w:rsidRPr="00826A73">
              <w:t>R4-2308025</w:t>
            </w:r>
          </w:p>
        </w:tc>
        <w:tc>
          <w:tcPr>
            <w:tcW w:w="1424" w:type="dxa"/>
          </w:tcPr>
          <w:p w14:paraId="13B21A48" w14:textId="67CDEAF3" w:rsidR="002904CC" w:rsidRDefault="002904CC" w:rsidP="002904CC">
            <w:pPr>
              <w:spacing w:before="120" w:after="120"/>
            </w:pPr>
            <w:r w:rsidRPr="009D6A4E">
              <w:t>Ericsson</w:t>
            </w:r>
          </w:p>
        </w:tc>
        <w:tc>
          <w:tcPr>
            <w:tcW w:w="6585" w:type="dxa"/>
          </w:tcPr>
          <w:p w14:paraId="34D22927" w14:textId="77777777" w:rsidR="00DB5E07" w:rsidRPr="00182473" w:rsidRDefault="00DB5E07" w:rsidP="00DB5E07">
            <w:pPr>
              <w:pStyle w:val="aff6"/>
              <w:numPr>
                <w:ilvl w:val="0"/>
                <w:numId w:val="25"/>
              </w:numPr>
              <w:overflowPunct/>
              <w:autoSpaceDE/>
              <w:autoSpaceDN/>
              <w:adjustRightInd/>
              <w:ind w:firstLineChars="0" w:firstLine="442"/>
              <w:contextualSpacing/>
              <w:jc w:val="both"/>
              <w:textAlignment w:val="auto"/>
              <w:rPr>
                <w:i/>
                <w:iCs/>
                <w:sz w:val="22"/>
                <w:szCs w:val="22"/>
              </w:rPr>
            </w:pPr>
            <w:r w:rsidRPr="00182473">
              <w:rPr>
                <w:b/>
                <w:bCs/>
                <w:i/>
                <w:iCs/>
                <w:sz w:val="22"/>
                <w:szCs w:val="22"/>
                <w:u w:val="single"/>
              </w:rPr>
              <w:t>Proposal 1</w:t>
            </w:r>
            <w:r w:rsidRPr="00182473">
              <w:rPr>
                <w:i/>
                <w:iCs/>
                <w:sz w:val="22"/>
                <w:szCs w:val="22"/>
              </w:rPr>
              <w:t>: For RLM based at least on CSI-RS, the multi-</w:t>
            </w:r>
            <w:proofErr w:type="spellStart"/>
            <w:r w:rsidRPr="00182473">
              <w:rPr>
                <w:i/>
                <w:iCs/>
                <w:sz w:val="22"/>
                <w:szCs w:val="22"/>
              </w:rPr>
              <w:t>rx</w:t>
            </w:r>
            <w:proofErr w:type="spellEnd"/>
            <w:r w:rsidRPr="00182473">
              <w:rPr>
                <w:i/>
                <w:iCs/>
                <w:sz w:val="22"/>
                <w:szCs w:val="22"/>
              </w:rPr>
              <w:t xml:space="preserve"> operation includes simultaneous reception of two CSI-RSs (with different QCL type D from different directions). </w:t>
            </w:r>
          </w:p>
          <w:p w14:paraId="7D81919C" w14:textId="77777777" w:rsidR="00DB5E07" w:rsidRPr="00540F96" w:rsidRDefault="00DB5E07" w:rsidP="00DB5E07">
            <w:pPr>
              <w:pStyle w:val="aff6"/>
              <w:ind w:left="709" w:firstLine="440"/>
              <w:jc w:val="both"/>
              <w:rPr>
                <w:i/>
                <w:iCs/>
                <w:sz w:val="22"/>
                <w:szCs w:val="22"/>
              </w:rPr>
            </w:pPr>
          </w:p>
          <w:p w14:paraId="6EBC02B5" w14:textId="77777777" w:rsidR="00DB5E07" w:rsidRPr="00183548" w:rsidRDefault="00DB5E07" w:rsidP="00DB5E07">
            <w:pPr>
              <w:pStyle w:val="aff6"/>
              <w:numPr>
                <w:ilvl w:val="0"/>
                <w:numId w:val="25"/>
              </w:numPr>
              <w:overflowPunct/>
              <w:autoSpaceDE/>
              <w:autoSpaceDN/>
              <w:adjustRightInd/>
              <w:ind w:left="709" w:firstLineChars="0" w:firstLine="442"/>
              <w:contextualSpacing/>
              <w:jc w:val="both"/>
              <w:textAlignment w:val="auto"/>
              <w:rPr>
                <w:i/>
                <w:iCs/>
                <w:sz w:val="22"/>
                <w:szCs w:val="22"/>
              </w:rPr>
            </w:pPr>
            <w:r w:rsidRPr="00183548">
              <w:rPr>
                <w:b/>
                <w:bCs/>
                <w:i/>
                <w:iCs/>
                <w:sz w:val="22"/>
                <w:szCs w:val="22"/>
                <w:u w:val="single"/>
              </w:rPr>
              <w:t xml:space="preserve">Proposal </w:t>
            </w:r>
            <w:r>
              <w:rPr>
                <w:b/>
                <w:bCs/>
                <w:i/>
                <w:iCs/>
                <w:sz w:val="22"/>
                <w:szCs w:val="22"/>
                <w:u w:val="single"/>
              </w:rPr>
              <w:t>2</w:t>
            </w:r>
            <w:r w:rsidRPr="00183548">
              <w:rPr>
                <w:i/>
                <w:iCs/>
                <w:sz w:val="22"/>
                <w:szCs w:val="22"/>
              </w:rPr>
              <w:t xml:space="preserve">: </w:t>
            </w:r>
            <w:r>
              <w:rPr>
                <w:i/>
                <w:iCs/>
                <w:sz w:val="22"/>
                <w:szCs w:val="22"/>
              </w:rPr>
              <w:t xml:space="preserve">Since beam seeping factor reduction is not fulfilling the WI goal with respect to </w:t>
            </w:r>
            <w:r w:rsidRPr="00683CB6">
              <w:rPr>
                <w:b/>
                <w:bCs/>
                <w:i/>
                <w:iCs/>
                <w:sz w:val="22"/>
                <w:szCs w:val="22"/>
              </w:rPr>
              <w:t>different</w:t>
            </w:r>
            <w:r>
              <w:rPr>
                <w:i/>
                <w:iCs/>
                <w:sz w:val="22"/>
                <w:szCs w:val="22"/>
              </w:rPr>
              <w:t xml:space="preserve"> RSs, </w:t>
            </w:r>
            <w:r w:rsidRPr="00183548">
              <w:rPr>
                <w:i/>
                <w:iCs/>
                <w:sz w:val="22"/>
                <w:szCs w:val="22"/>
              </w:rPr>
              <w:t xml:space="preserve">the RLM evaluation periods (in-sync and out-of-sync) </w:t>
            </w:r>
            <w:r>
              <w:rPr>
                <w:i/>
                <w:iCs/>
                <w:sz w:val="22"/>
                <w:szCs w:val="22"/>
              </w:rPr>
              <w:t>can be</w:t>
            </w:r>
            <w:r w:rsidRPr="00183548">
              <w:rPr>
                <w:i/>
                <w:iCs/>
                <w:sz w:val="22"/>
                <w:szCs w:val="22"/>
              </w:rPr>
              <w:t xml:space="preserve"> enhanced with a new scaling parameter </w:t>
            </w:r>
            <w:r w:rsidRPr="00183548">
              <w:rPr>
                <w:i/>
                <w:iCs/>
                <w:color w:val="FF0000"/>
                <w:sz w:val="22"/>
                <w:szCs w:val="22"/>
              </w:rPr>
              <w:t>L</w:t>
            </w:r>
            <w:r w:rsidRPr="00183548">
              <w:rPr>
                <w:i/>
                <w:iCs/>
                <w:sz w:val="22"/>
                <w:szCs w:val="22"/>
              </w:rPr>
              <w:t>. L=1 for non-simultaneous reception, and L&lt;1 for simultaneous reception with multi-</w:t>
            </w:r>
            <w:proofErr w:type="spellStart"/>
            <w:r w:rsidRPr="00183548">
              <w:rPr>
                <w:i/>
                <w:iCs/>
                <w:sz w:val="22"/>
                <w:szCs w:val="22"/>
              </w:rPr>
              <w:t>rx</w:t>
            </w:r>
            <w:proofErr w:type="spellEnd"/>
            <w:r w:rsidRPr="00183548">
              <w:rPr>
                <w:i/>
                <w:iCs/>
                <w:sz w:val="22"/>
                <w:szCs w:val="22"/>
              </w:rPr>
              <w:t xml:space="preserve"> (e.g., L=1/2 but can be TBD for now) when the necessary conditions for multi-</w:t>
            </w:r>
            <w:proofErr w:type="spellStart"/>
            <w:r w:rsidRPr="00183548">
              <w:rPr>
                <w:i/>
                <w:iCs/>
                <w:sz w:val="22"/>
                <w:szCs w:val="22"/>
              </w:rPr>
              <w:t>rx</w:t>
            </w:r>
            <w:proofErr w:type="spellEnd"/>
            <w:r w:rsidRPr="00183548">
              <w:rPr>
                <w:i/>
                <w:iCs/>
                <w:sz w:val="22"/>
                <w:szCs w:val="22"/>
              </w:rPr>
              <w:t xml:space="preserve">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432"/>
              <w:gridCol w:w="2359"/>
            </w:tblGrid>
            <w:tr w:rsidR="00DB5E07" w:rsidRPr="00183548" w14:paraId="76B272E3" w14:textId="77777777" w:rsidTr="002A6232">
              <w:trPr>
                <w:jc w:val="center"/>
              </w:trPr>
              <w:tc>
                <w:tcPr>
                  <w:tcW w:w="3114" w:type="dxa"/>
                  <w:shd w:val="clear" w:color="auto" w:fill="auto"/>
                </w:tcPr>
                <w:p w14:paraId="3DC0CF77" w14:textId="77777777" w:rsidR="00DB5E07" w:rsidRPr="00183548" w:rsidRDefault="00DB5E07" w:rsidP="00DB5E07">
                  <w:pPr>
                    <w:pStyle w:val="TAH"/>
                    <w:rPr>
                      <w:rFonts w:ascii="Times New Roman" w:hAnsi="Times New Roman"/>
                      <w:i/>
                      <w:iCs/>
                      <w:sz w:val="20"/>
                    </w:rPr>
                  </w:pPr>
                  <w:r w:rsidRPr="00183548">
                    <w:rPr>
                      <w:rFonts w:ascii="Times New Roman" w:hAnsi="Times New Roman"/>
                      <w:i/>
                      <w:iCs/>
                      <w:sz w:val="20"/>
                    </w:rPr>
                    <w:t>Configuration</w:t>
                  </w:r>
                </w:p>
              </w:tc>
              <w:tc>
                <w:tcPr>
                  <w:tcW w:w="3544" w:type="dxa"/>
                  <w:shd w:val="clear" w:color="auto" w:fill="auto"/>
                </w:tcPr>
                <w:p w14:paraId="28E3EFDC" w14:textId="77777777" w:rsidR="00DB5E07" w:rsidRPr="00DB5E07" w:rsidRDefault="00DB5E07" w:rsidP="00DB5E07">
                  <w:pPr>
                    <w:pStyle w:val="TAH"/>
                    <w:rPr>
                      <w:rFonts w:ascii="Times New Roman" w:hAnsi="Times New Roman"/>
                      <w:i/>
                      <w:iCs/>
                      <w:sz w:val="20"/>
                      <w:lang w:val="en-US"/>
                    </w:rPr>
                  </w:pPr>
                  <w:proofErr w:type="spellStart"/>
                  <w:r w:rsidRPr="00DB5E07">
                    <w:rPr>
                      <w:rFonts w:ascii="Times New Roman" w:hAnsi="Times New Roman"/>
                      <w:i/>
                      <w:iCs/>
                      <w:sz w:val="20"/>
                      <w:lang w:val="en-US"/>
                    </w:rPr>
                    <w:t>T</w:t>
                  </w:r>
                  <w:r w:rsidRPr="00DB5E07">
                    <w:rPr>
                      <w:rFonts w:ascii="Times New Roman" w:hAnsi="Times New Roman"/>
                      <w:i/>
                      <w:iCs/>
                      <w:sz w:val="20"/>
                      <w:vertAlign w:val="subscript"/>
                      <w:lang w:val="en-US"/>
                    </w:rPr>
                    <w:t>Evaluate_out_CSI</w:t>
                  </w:r>
                  <w:proofErr w:type="spellEnd"/>
                  <w:r w:rsidRPr="00DB5E07">
                    <w:rPr>
                      <w:rFonts w:ascii="Times New Roman" w:hAnsi="Times New Roman"/>
                      <w:i/>
                      <w:iCs/>
                      <w:sz w:val="20"/>
                      <w:vertAlign w:val="subscript"/>
                      <w:lang w:val="en-US"/>
                    </w:rPr>
                    <w:t>-RS</w:t>
                  </w:r>
                  <w:r w:rsidRPr="00DB5E07">
                    <w:rPr>
                      <w:rFonts w:ascii="Times New Roman" w:hAnsi="Times New Roman"/>
                      <w:i/>
                      <w:iCs/>
                      <w:sz w:val="20"/>
                      <w:lang w:val="en-US"/>
                    </w:rPr>
                    <w:t xml:space="preserve"> (</w:t>
                  </w:r>
                  <w:proofErr w:type="spellStart"/>
                  <w:r w:rsidRPr="00DB5E07">
                    <w:rPr>
                      <w:rFonts w:ascii="Times New Roman" w:hAnsi="Times New Roman"/>
                      <w:i/>
                      <w:iCs/>
                      <w:sz w:val="20"/>
                      <w:lang w:val="en-US"/>
                    </w:rPr>
                    <w:t>ms</w:t>
                  </w:r>
                  <w:proofErr w:type="spellEnd"/>
                  <w:r w:rsidRPr="00DB5E07">
                    <w:rPr>
                      <w:rFonts w:ascii="Times New Roman" w:hAnsi="Times New Roman"/>
                      <w:i/>
                      <w:iCs/>
                      <w:sz w:val="20"/>
                      <w:lang w:val="en-US"/>
                    </w:rPr>
                    <w:t xml:space="preserve">) </w:t>
                  </w:r>
                </w:p>
              </w:tc>
              <w:tc>
                <w:tcPr>
                  <w:tcW w:w="3402" w:type="dxa"/>
                  <w:shd w:val="clear" w:color="auto" w:fill="auto"/>
                </w:tcPr>
                <w:p w14:paraId="4B75866A" w14:textId="77777777" w:rsidR="00DB5E07" w:rsidRPr="00DB5E07" w:rsidRDefault="00DB5E07" w:rsidP="00DB5E07">
                  <w:pPr>
                    <w:pStyle w:val="TAH"/>
                    <w:rPr>
                      <w:rFonts w:ascii="Times New Roman" w:hAnsi="Times New Roman"/>
                      <w:i/>
                      <w:iCs/>
                      <w:sz w:val="20"/>
                      <w:lang w:val="en-US"/>
                    </w:rPr>
                  </w:pPr>
                  <w:proofErr w:type="spellStart"/>
                  <w:r w:rsidRPr="00DB5E07">
                    <w:rPr>
                      <w:rFonts w:ascii="Times New Roman" w:hAnsi="Times New Roman"/>
                      <w:i/>
                      <w:iCs/>
                      <w:sz w:val="20"/>
                      <w:lang w:val="en-US"/>
                    </w:rPr>
                    <w:t>T</w:t>
                  </w:r>
                  <w:r w:rsidRPr="00DB5E07">
                    <w:rPr>
                      <w:rFonts w:ascii="Times New Roman" w:hAnsi="Times New Roman"/>
                      <w:i/>
                      <w:iCs/>
                      <w:sz w:val="20"/>
                      <w:vertAlign w:val="subscript"/>
                      <w:lang w:val="en-US"/>
                    </w:rPr>
                    <w:t>Evaluate_in_CSI</w:t>
                  </w:r>
                  <w:proofErr w:type="spellEnd"/>
                  <w:r w:rsidRPr="00DB5E07">
                    <w:rPr>
                      <w:rFonts w:ascii="Times New Roman" w:hAnsi="Times New Roman"/>
                      <w:i/>
                      <w:iCs/>
                      <w:sz w:val="20"/>
                      <w:vertAlign w:val="subscript"/>
                      <w:lang w:val="en-US"/>
                    </w:rPr>
                    <w:t>-RS</w:t>
                  </w:r>
                  <w:r w:rsidRPr="00DB5E07">
                    <w:rPr>
                      <w:rFonts w:ascii="Times New Roman" w:hAnsi="Times New Roman"/>
                      <w:i/>
                      <w:iCs/>
                      <w:sz w:val="20"/>
                      <w:lang w:val="en-US"/>
                    </w:rPr>
                    <w:t xml:space="preserve"> (</w:t>
                  </w:r>
                  <w:proofErr w:type="spellStart"/>
                  <w:r w:rsidRPr="00DB5E07">
                    <w:rPr>
                      <w:rFonts w:ascii="Times New Roman" w:hAnsi="Times New Roman"/>
                      <w:i/>
                      <w:iCs/>
                      <w:sz w:val="20"/>
                      <w:lang w:val="en-US"/>
                    </w:rPr>
                    <w:t>ms</w:t>
                  </w:r>
                  <w:proofErr w:type="spellEnd"/>
                  <w:r w:rsidRPr="00DB5E07">
                    <w:rPr>
                      <w:rFonts w:ascii="Times New Roman" w:hAnsi="Times New Roman"/>
                      <w:i/>
                      <w:iCs/>
                      <w:sz w:val="20"/>
                      <w:lang w:val="en-US"/>
                    </w:rPr>
                    <w:t xml:space="preserve">) </w:t>
                  </w:r>
                </w:p>
              </w:tc>
            </w:tr>
            <w:tr w:rsidR="00DB5E07" w:rsidRPr="001F4FA3" w14:paraId="1406D894" w14:textId="77777777" w:rsidTr="002A6232">
              <w:trPr>
                <w:jc w:val="center"/>
              </w:trPr>
              <w:tc>
                <w:tcPr>
                  <w:tcW w:w="3114" w:type="dxa"/>
                  <w:shd w:val="clear" w:color="auto" w:fill="auto"/>
                </w:tcPr>
                <w:p w14:paraId="36EE5B43" w14:textId="77777777" w:rsidR="00DB5E07" w:rsidRPr="00183548" w:rsidRDefault="00DB5E07" w:rsidP="00DB5E07">
                  <w:pPr>
                    <w:pStyle w:val="TAC"/>
                    <w:rPr>
                      <w:rFonts w:ascii="Times New Roman" w:hAnsi="Times New Roman"/>
                      <w:i/>
                      <w:iCs/>
                      <w:sz w:val="20"/>
                    </w:rPr>
                  </w:pPr>
                  <w:r w:rsidRPr="00183548">
                    <w:rPr>
                      <w:rFonts w:ascii="Times New Roman" w:hAnsi="Times New Roman"/>
                      <w:i/>
                      <w:iCs/>
                      <w:sz w:val="20"/>
                    </w:rPr>
                    <w:t>no DRX</w:t>
                  </w:r>
                </w:p>
              </w:tc>
              <w:tc>
                <w:tcPr>
                  <w:tcW w:w="3544" w:type="dxa"/>
                  <w:shd w:val="clear" w:color="auto" w:fill="auto"/>
                </w:tcPr>
                <w:p w14:paraId="712FE949" w14:textId="77777777" w:rsidR="00DB5E07" w:rsidRPr="00183548" w:rsidRDefault="00DB5E07" w:rsidP="00DB5E07">
                  <w:pPr>
                    <w:pStyle w:val="TAC"/>
                    <w:rPr>
                      <w:rFonts w:ascii="Times New Roman" w:hAnsi="Times New Roman"/>
                      <w:i/>
                      <w:iCs/>
                      <w:sz w:val="20"/>
                      <w:lang w:val="fr-FR"/>
                    </w:rPr>
                  </w:pPr>
                  <w:r w:rsidRPr="00183548">
                    <w:rPr>
                      <w:rFonts w:ascii="Times New Roman" w:hAnsi="Times New Roman"/>
                      <w:i/>
                      <w:iCs/>
                      <w:sz w:val="20"/>
                      <w:lang w:val="fr-FR"/>
                    </w:rPr>
                    <w:t xml:space="preserve">Max(200,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w:t>
                  </w:r>
                  <w:proofErr w:type="spellStart"/>
                  <w:r w:rsidRPr="00183548">
                    <w:rPr>
                      <w:rFonts w:ascii="Times New Roman" w:hAnsi="Times New Roman"/>
                      <w:i/>
                      <w:iCs/>
                      <w:sz w:val="20"/>
                      <w:lang w:val="fr-FR"/>
                    </w:rPr>
                    <w:t>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Pr="00183548">
                    <w:rPr>
                      <w:rFonts w:ascii="Times New Roman" w:hAnsi="Times New Roman"/>
                      <w:i/>
                      <w:iCs/>
                      <w:color w:val="FF0000"/>
                      <w:sz w:val="20"/>
                      <w:lang w:val="fr-FR"/>
                    </w:rPr>
                    <w:t>×L</w:t>
                  </w:r>
                  <w:proofErr w:type="spellEnd"/>
                  <w:r w:rsidRPr="00183548">
                    <w:rPr>
                      <w:rFonts w:ascii="Times New Roman" w:hAnsi="Times New Roman"/>
                      <w:i/>
                      <w:iCs/>
                      <w:sz w:val="20"/>
                      <w:lang w:val="fr-FR"/>
                    </w:rPr>
                    <w:t>)×T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c>
                <w:tcPr>
                  <w:tcW w:w="3402" w:type="dxa"/>
                  <w:shd w:val="clear" w:color="auto" w:fill="auto"/>
                </w:tcPr>
                <w:p w14:paraId="56158E74" w14:textId="77777777" w:rsidR="00DB5E07" w:rsidRPr="00183548" w:rsidRDefault="00DB5E07" w:rsidP="00DB5E07">
                  <w:pPr>
                    <w:pStyle w:val="TAC"/>
                    <w:rPr>
                      <w:rFonts w:ascii="Times New Roman" w:hAnsi="Times New Roman"/>
                      <w:i/>
                      <w:iCs/>
                      <w:sz w:val="20"/>
                      <w:lang w:val="sv-SE"/>
                    </w:rPr>
                  </w:pPr>
                  <w:r w:rsidRPr="00183548">
                    <w:rPr>
                      <w:rFonts w:ascii="Times New Roman" w:hAnsi="Times New Roman"/>
                      <w:i/>
                      <w:iCs/>
                      <w:sz w:val="20"/>
                      <w:lang w:val="sv-SE"/>
                    </w:rPr>
                    <w:t>Max(100, Ceil(M</w:t>
                  </w:r>
                  <w:r w:rsidRPr="00183548">
                    <w:rPr>
                      <w:rFonts w:ascii="Times New Roman" w:hAnsi="Times New Roman"/>
                      <w:i/>
                      <w:iCs/>
                      <w:sz w:val="20"/>
                      <w:vertAlign w:val="subscript"/>
                      <w:lang w:val="sv-SE"/>
                    </w:rPr>
                    <w:t>in</w:t>
                  </w:r>
                  <w:r w:rsidRPr="00183548">
                    <w:rPr>
                      <w:rFonts w:ascii="Times New Roman" w:hAnsi="Times New Roman"/>
                      <w:i/>
                      <w:iCs/>
                      <w:sz w:val="20"/>
                      <w:lang w:val="sv-SE"/>
                    </w:rPr>
                    <w:t>×P×N</w:t>
                  </w:r>
                  <w:r w:rsidRPr="00183548">
                    <w:rPr>
                      <w:rFonts w:ascii="Times New Roman" w:hAnsi="Times New Roman"/>
                      <w:i/>
                      <w:iCs/>
                      <w:color w:val="FF0000"/>
                      <w:sz w:val="20"/>
                      <w:lang w:val="fr-FR"/>
                    </w:rPr>
                    <w:t>×L</w:t>
                  </w:r>
                  <w:r w:rsidRPr="00183548">
                    <w:rPr>
                      <w:rFonts w:ascii="Times New Roman" w:hAnsi="Times New Roman"/>
                      <w:i/>
                      <w:iCs/>
                      <w:sz w:val="20"/>
                      <w:lang w:val="sv-SE"/>
                    </w:rPr>
                    <w:t>) × T</w:t>
                  </w:r>
                  <w:r w:rsidRPr="00183548">
                    <w:rPr>
                      <w:rFonts w:ascii="Times New Roman" w:hAnsi="Times New Roman"/>
                      <w:i/>
                      <w:iCs/>
                      <w:sz w:val="20"/>
                      <w:vertAlign w:val="subscript"/>
                      <w:lang w:val="sv-SE"/>
                    </w:rPr>
                    <w:t>CSI-RS</w:t>
                  </w:r>
                  <w:r w:rsidRPr="00183548">
                    <w:rPr>
                      <w:rFonts w:ascii="Times New Roman" w:hAnsi="Times New Roman"/>
                      <w:i/>
                      <w:iCs/>
                      <w:sz w:val="20"/>
                      <w:lang w:val="sv-SE"/>
                    </w:rPr>
                    <w:t>)</w:t>
                  </w:r>
                </w:p>
              </w:tc>
            </w:tr>
            <w:tr w:rsidR="00DB5E07" w:rsidRPr="001F4FA3" w14:paraId="448BC216" w14:textId="77777777" w:rsidTr="002A6232">
              <w:trPr>
                <w:jc w:val="center"/>
              </w:trPr>
              <w:tc>
                <w:tcPr>
                  <w:tcW w:w="3114" w:type="dxa"/>
                  <w:shd w:val="clear" w:color="auto" w:fill="auto"/>
                </w:tcPr>
                <w:p w14:paraId="65AF5079" w14:textId="77777777" w:rsidR="00DB5E07" w:rsidRPr="00183548" w:rsidRDefault="00DB5E07" w:rsidP="00DB5E07">
                  <w:pPr>
                    <w:pStyle w:val="TAC"/>
                    <w:rPr>
                      <w:rFonts w:ascii="Times New Roman" w:hAnsi="Times New Roman"/>
                      <w:i/>
                      <w:iCs/>
                      <w:sz w:val="20"/>
                    </w:rPr>
                  </w:pPr>
                  <w:r w:rsidRPr="00183548">
                    <w:rPr>
                      <w:rFonts w:ascii="Times New Roman" w:hAnsi="Times New Roman"/>
                      <w:i/>
                      <w:iCs/>
                      <w:sz w:val="20"/>
                    </w:rPr>
                    <w:t>DRX ≤ 320ms</w:t>
                  </w:r>
                </w:p>
              </w:tc>
              <w:tc>
                <w:tcPr>
                  <w:tcW w:w="3544" w:type="dxa"/>
                  <w:shd w:val="clear" w:color="auto" w:fill="auto"/>
                </w:tcPr>
                <w:p w14:paraId="11AF2054" w14:textId="77777777" w:rsidR="00DB5E07" w:rsidRPr="00183548" w:rsidRDefault="00DB5E07" w:rsidP="00DB5E07">
                  <w:pPr>
                    <w:pStyle w:val="TAC"/>
                    <w:rPr>
                      <w:rFonts w:ascii="Times New Roman" w:hAnsi="Times New Roman"/>
                      <w:i/>
                      <w:iCs/>
                      <w:sz w:val="20"/>
                      <w:lang w:val="fr-FR"/>
                    </w:rPr>
                  </w:pPr>
                  <w:r w:rsidRPr="00183548">
                    <w:rPr>
                      <w:rFonts w:ascii="Times New Roman" w:hAnsi="Times New Roman"/>
                      <w:i/>
                      <w:iCs/>
                      <w:sz w:val="20"/>
                      <w:lang w:val="fr-FR"/>
                    </w:rPr>
                    <w:t xml:space="preserve">Max(200,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(1.5×M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Pr="00183548">
                    <w:rPr>
                      <w:rFonts w:ascii="Times New Roman" w:hAnsi="Times New Roman"/>
                      <w:i/>
                      <w:iCs/>
                      <w:color w:val="FF0000"/>
                      <w:sz w:val="20"/>
                      <w:lang w:val="fr-FR"/>
                    </w:rPr>
                    <w:t>×L</w:t>
                  </w:r>
                  <w:r w:rsidRPr="00183548">
                    <w:rPr>
                      <w:rFonts w:ascii="Times New Roman" w:hAnsi="Times New Roman"/>
                      <w:i/>
                      <w:iCs/>
                      <w:sz w:val="20"/>
                      <w:lang w:val="fr-FR"/>
                    </w:rPr>
                    <w:t>)× Max(T</w:t>
                  </w:r>
                  <w:r w:rsidRPr="00183548">
                    <w:rPr>
                      <w:rFonts w:ascii="Times New Roman" w:hAnsi="Times New Roman"/>
                      <w:i/>
                      <w:iCs/>
                      <w:sz w:val="20"/>
                      <w:vertAlign w:val="subscript"/>
                      <w:lang w:val="fr-FR"/>
                    </w:rPr>
                    <w:t>DRX</w:t>
                  </w:r>
                  <w:r w:rsidRPr="00183548">
                    <w:rPr>
                      <w:rFonts w:ascii="Times New Roman" w:hAnsi="Times New Roman"/>
                      <w:i/>
                      <w:iCs/>
                      <w:sz w:val="20"/>
                      <w:lang w:val="fr-FR"/>
                    </w:rPr>
                    <w:t>, 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c>
                <w:tcPr>
                  <w:tcW w:w="3402" w:type="dxa"/>
                  <w:shd w:val="clear" w:color="auto" w:fill="auto"/>
                </w:tcPr>
                <w:p w14:paraId="0677FF5A" w14:textId="77777777" w:rsidR="00DB5E07" w:rsidRPr="00183548" w:rsidRDefault="00DB5E07" w:rsidP="00DB5E07">
                  <w:pPr>
                    <w:pStyle w:val="TAC"/>
                    <w:rPr>
                      <w:rFonts w:ascii="Times New Roman" w:hAnsi="Times New Roman"/>
                      <w:i/>
                      <w:iCs/>
                      <w:sz w:val="20"/>
                      <w:lang w:val="fr-FR"/>
                    </w:rPr>
                  </w:pPr>
                  <w:r w:rsidRPr="00183548">
                    <w:rPr>
                      <w:rFonts w:ascii="Times New Roman" w:hAnsi="Times New Roman"/>
                      <w:i/>
                      <w:iCs/>
                      <w:sz w:val="20"/>
                      <w:lang w:val="fr-FR"/>
                    </w:rPr>
                    <w:t xml:space="preserve">Max(100, </w:t>
                  </w: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(1.5×M</w:t>
                  </w:r>
                  <w:r w:rsidRPr="00183548">
                    <w:rPr>
                      <w:rFonts w:ascii="Times New Roman" w:hAnsi="Times New Roman"/>
                      <w:i/>
                      <w:iCs/>
                      <w:sz w:val="20"/>
                      <w:vertAlign w:val="subscript"/>
                      <w:lang w:val="fr-FR"/>
                    </w:rPr>
                    <w:t>in</w:t>
                  </w:r>
                  <w:r w:rsidRPr="00183548">
                    <w:rPr>
                      <w:rFonts w:ascii="Times New Roman" w:hAnsi="Times New Roman"/>
                      <w:i/>
                      <w:iCs/>
                      <w:sz w:val="20"/>
                      <w:lang w:val="fr-FR"/>
                    </w:rPr>
                    <w:t>×P×N</w:t>
                  </w:r>
                  <w:r w:rsidRPr="00183548">
                    <w:rPr>
                      <w:rFonts w:ascii="Times New Roman" w:hAnsi="Times New Roman"/>
                      <w:i/>
                      <w:iCs/>
                      <w:color w:val="FF0000"/>
                      <w:sz w:val="20"/>
                      <w:lang w:val="fr-FR"/>
                    </w:rPr>
                    <w:t>×L</w:t>
                  </w:r>
                  <w:r w:rsidRPr="00183548">
                    <w:rPr>
                      <w:rFonts w:ascii="Times New Roman" w:hAnsi="Times New Roman"/>
                      <w:i/>
                      <w:iCs/>
                      <w:sz w:val="20"/>
                      <w:lang w:val="fr-FR"/>
                    </w:rPr>
                    <w:t>)× Max(T</w:t>
                  </w:r>
                  <w:r w:rsidRPr="00183548">
                    <w:rPr>
                      <w:rFonts w:ascii="Times New Roman" w:hAnsi="Times New Roman"/>
                      <w:i/>
                      <w:iCs/>
                      <w:sz w:val="20"/>
                      <w:vertAlign w:val="subscript"/>
                      <w:lang w:val="fr-FR"/>
                    </w:rPr>
                    <w:t>DRX</w:t>
                  </w:r>
                  <w:r w:rsidRPr="00183548">
                    <w:rPr>
                      <w:rFonts w:ascii="Times New Roman" w:hAnsi="Times New Roman"/>
                      <w:i/>
                      <w:iCs/>
                      <w:sz w:val="20"/>
                      <w:lang w:val="fr-FR"/>
                    </w:rPr>
                    <w:t>, T</w:t>
                  </w:r>
                  <w:r w:rsidRPr="00183548">
                    <w:rPr>
                      <w:rFonts w:ascii="Times New Roman" w:hAnsi="Times New Roman"/>
                      <w:i/>
                      <w:iCs/>
                      <w:sz w:val="20"/>
                      <w:vertAlign w:val="subscript"/>
                      <w:lang w:val="fr-FR"/>
                    </w:rPr>
                    <w:t>CSI-RS</w:t>
                  </w:r>
                  <w:r w:rsidRPr="00183548">
                    <w:rPr>
                      <w:rFonts w:ascii="Times New Roman" w:hAnsi="Times New Roman"/>
                      <w:i/>
                      <w:iCs/>
                      <w:sz w:val="20"/>
                      <w:lang w:val="fr-FR"/>
                    </w:rPr>
                    <w:t>))</w:t>
                  </w:r>
                </w:p>
              </w:tc>
            </w:tr>
            <w:tr w:rsidR="00DB5E07" w:rsidRPr="001F4FA3" w14:paraId="0CB2997E" w14:textId="77777777" w:rsidTr="002A6232">
              <w:trPr>
                <w:jc w:val="center"/>
              </w:trPr>
              <w:tc>
                <w:tcPr>
                  <w:tcW w:w="3114" w:type="dxa"/>
                  <w:shd w:val="clear" w:color="auto" w:fill="auto"/>
                </w:tcPr>
                <w:p w14:paraId="40A1AE25" w14:textId="77777777" w:rsidR="00DB5E07" w:rsidRPr="00183548" w:rsidRDefault="00DB5E07" w:rsidP="00DB5E07">
                  <w:pPr>
                    <w:pStyle w:val="TAC"/>
                    <w:rPr>
                      <w:rFonts w:ascii="Times New Roman" w:hAnsi="Times New Roman"/>
                      <w:i/>
                      <w:iCs/>
                      <w:sz w:val="20"/>
                    </w:rPr>
                  </w:pPr>
                  <w:r w:rsidRPr="00183548">
                    <w:rPr>
                      <w:rFonts w:ascii="Times New Roman" w:hAnsi="Times New Roman"/>
                      <w:i/>
                      <w:iCs/>
                      <w:sz w:val="20"/>
                    </w:rPr>
                    <w:t>DRX &gt; 320ms</w:t>
                  </w:r>
                </w:p>
              </w:tc>
              <w:tc>
                <w:tcPr>
                  <w:tcW w:w="3544" w:type="dxa"/>
                  <w:shd w:val="clear" w:color="auto" w:fill="auto"/>
                </w:tcPr>
                <w:p w14:paraId="15A2875A" w14:textId="77777777" w:rsidR="00DB5E07" w:rsidRPr="00183548" w:rsidRDefault="00DB5E07" w:rsidP="00DB5E07">
                  <w:pPr>
                    <w:pStyle w:val="TAC"/>
                    <w:rPr>
                      <w:rFonts w:ascii="Times New Roman" w:hAnsi="Times New Roman"/>
                      <w:i/>
                      <w:iCs/>
                      <w:sz w:val="20"/>
                      <w:lang w:val="fr-FR"/>
                    </w:rPr>
                  </w:pPr>
                  <w:proofErr w:type="spellStart"/>
                  <w:r w:rsidRPr="00183548">
                    <w:rPr>
                      <w:rFonts w:ascii="Times New Roman" w:hAnsi="Times New Roman"/>
                      <w:i/>
                      <w:iCs/>
                      <w:sz w:val="20"/>
                      <w:lang w:val="fr-FR"/>
                    </w:rPr>
                    <w:t>Ceil</w:t>
                  </w:r>
                  <w:proofErr w:type="spellEnd"/>
                  <w:r w:rsidRPr="00183548">
                    <w:rPr>
                      <w:rFonts w:ascii="Times New Roman" w:hAnsi="Times New Roman"/>
                      <w:i/>
                      <w:iCs/>
                      <w:sz w:val="20"/>
                      <w:lang w:val="fr-FR"/>
                    </w:rPr>
                    <w:t>(</w:t>
                  </w:r>
                  <w:proofErr w:type="spellStart"/>
                  <w:r w:rsidRPr="00183548">
                    <w:rPr>
                      <w:rFonts w:ascii="Times New Roman" w:hAnsi="Times New Roman"/>
                      <w:i/>
                      <w:iCs/>
                      <w:sz w:val="20"/>
                      <w:lang w:val="fr-FR"/>
                    </w:rPr>
                    <w:t>M</w:t>
                  </w:r>
                  <w:r w:rsidRPr="00183548">
                    <w:rPr>
                      <w:rFonts w:ascii="Times New Roman" w:hAnsi="Times New Roman"/>
                      <w:i/>
                      <w:iCs/>
                      <w:sz w:val="20"/>
                      <w:vertAlign w:val="subscript"/>
                      <w:lang w:val="fr-FR"/>
                    </w:rPr>
                    <w:t>out</w:t>
                  </w:r>
                  <w:r w:rsidRPr="00183548">
                    <w:rPr>
                      <w:rFonts w:ascii="Times New Roman" w:hAnsi="Times New Roman"/>
                      <w:i/>
                      <w:iCs/>
                      <w:sz w:val="20"/>
                      <w:lang w:val="fr-FR"/>
                    </w:rPr>
                    <w:t>×P×N</w:t>
                  </w:r>
                  <w:r w:rsidRPr="00183548">
                    <w:rPr>
                      <w:rFonts w:ascii="Times New Roman" w:hAnsi="Times New Roman"/>
                      <w:i/>
                      <w:iCs/>
                      <w:color w:val="FF0000"/>
                      <w:sz w:val="20"/>
                      <w:lang w:val="fr-FR"/>
                    </w:rPr>
                    <w:t>×L</w:t>
                  </w:r>
                  <w:proofErr w:type="spellEnd"/>
                  <w:r w:rsidRPr="00183548">
                    <w:rPr>
                      <w:rFonts w:ascii="Times New Roman" w:hAnsi="Times New Roman"/>
                      <w:i/>
                      <w:iCs/>
                      <w:sz w:val="20"/>
                      <w:lang w:val="fr-FR"/>
                    </w:rPr>
                    <w:t>) × T</w:t>
                  </w:r>
                  <w:r w:rsidRPr="00183548">
                    <w:rPr>
                      <w:rFonts w:ascii="Times New Roman" w:hAnsi="Times New Roman"/>
                      <w:i/>
                      <w:iCs/>
                      <w:sz w:val="20"/>
                      <w:vertAlign w:val="subscript"/>
                      <w:lang w:val="fr-FR"/>
                    </w:rPr>
                    <w:t>DRX</w:t>
                  </w:r>
                </w:p>
              </w:tc>
              <w:tc>
                <w:tcPr>
                  <w:tcW w:w="3402" w:type="dxa"/>
                  <w:shd w:val="clear" w:color="auto" w:fill="auto"/>
                </w:tcPr>
                <w:p w14:paraId="172F4D3B" w14:textId="77777777" w:rsidR="00DB5E07" w:rsidRPr="00183548" w:rsidRDefault="00DB5E07" w:rsidP="00DB5E07">
                  <w:pPr>
                    <w:pStyle w:val="TAC"/>
                    <w:rPr>
                      <w:rFonts w:ascii="Times New Roman" w:hAnsi="Times New Roman"/>
                      <w:i/>
                      <w:iCs/>
                      <w:sz w:val="20"/>
                      <w:lang w:val="sv-SE"/>
                    </w:rPr>
                  </w:pPr>
                  <w:r w:rsidRPr="00183548">
                    <w:rPr>
                      <w:rFonts w:ascii="Times New Roman" w:hAnsi="Times New Roman"/>
                      <w:i/>
                      <w:iCs/>
                      <w:sz w:val="20"/>
                      <w:lang w:val="sv-SE"/>
                    </w:rPr>
                    <w:t>Ceil(M</w:t>
                  </w:r>
                  <w:r w:rsidRPr="00183548">
                    <w:rPr>
                      <w:rFonts w:ascii="Times New Roman" w:hAnsi="Times New Roman"/>
                      <w:i/>
                      <w:iCs/>
                      <w:sz w:val="20"/>
                      <w:vertAlign w:val="subscript"/>
                      <w:lang w:val="sv-SE"/>
                    </w:rPr>
                    <w:t>in</w:t>
                  </w:r>
                  <w:r w:rsidRPr="00183548">
                    <w:rPr>
                      <w:rFonts w:ascii="Times New Roman" w:hAnsi="Times New Roman"/>
                      <w:i/>
                      <w:iCs/>
                      <w:sz w:val="20"/>
                      <w:lang w:val="sv-SE"/>
                    </w:rPr>
                    <w:t>×P×N</w:t>
                  </w:r>
                  <w:r w:rsidRPr="00183548">
                    <w:rPr>
                      <w:rFonts w:ascii="Times New Roman" w:hAnsi="Times New Roman"/>
                      <w:i/>
                      <w:iCs/>
                      <w:color w:val="FF0000"/>
                      <w:sz w:val="20"/>
                      <w:lang w:val="fr-FR"/>
                    </w:rPr>
                    <w:t>×L</w:t>
                  </w:r>
                  <w:r w:rsidRPr="00183548">
                    <w:rPr>
                      <w:rFonts w:ascii="Times New Roman" w:hAnsi="Times New Roman"/>
                      <w:i/>
                      <w:iCs/>
                      <w:sz w:val="20"/>
                      <w:lang w:val="sv-SE"/>
                    </w:rPr>
                    <w:t>) × T</w:t>
                  </w:r>
                  <w:r w:rsidRPr="00183548">
                    <w:rPr>
                      <w:rFonts w:ascii="Times New Roman" w:hAnsi="Times New Roman"/>
                      <w:i/>
                      <w:iCs/>
                      <w:sz w:val="20"/>
                      <w:vertAlign w:val="subscript"/>
                      <w:lang w:val="sv-SE"/>
                    </w:rPr>
                    <w:t>DRX</w:t>
                  </w:r>
                </w:p>
              </w:tc>
            </w:tr>
            <w:tr w:rsidR="00DB5E07" w:rsidRPr="006C3378" w14:paraId="206F4454" w14:textId="77777777" w:rsidTr="002A6232">
              <w:trPr>
                <w:jc w:val="center"/>
              </w:trPr>
              <w:tc>
                <w:tcPr>
                  <w:tcW w:w="10060" w:type="dxa"/>
                  <w:gridSpan w:val="3"/>
                  <w:shd w:val="clear" w:color="auto" w:fill="auto"/>
                </w:tcPr>
                <w:p w14:paraId="3AB72E12" w14:textId="77777777" w:rsidR="00DB5E07" w:rsidRPr="00C61A95" w:rsidRDefault="00DB5E07" w:rsidP="00DB5E07">
                  <w:pPr>
                    <w:pStyle w:val="TAN"/>
                    <w:rPr>
                      <w:rFonts w:ascii="Times New Roman" w:hAnsi="Times New Roman"/>
                      <w:i/>
                      <w:iCs/>
                    </w:rPr>
                  </w:pPr>
                  <w:r w:rsidRPr="00DB5E07">
                    <w:rPr>
                      <w:rFonts w:ascii="Times New Roman" w:hAnsi="Times New Roman"/>
                      <w:i/>
                      <w:iCs/>
                      <w:lang w:val="en-US"/>
                    </w:rPr>
                    <w:t>N</w:t>
                  </w:r>
                  <w:r w:rsidRPr="00DB5E07">
                    <w:rPr>
                      <w:rFonts w:ascii="Times New Roman" w:eastAsia="Malgun Gothic" w:hAnsi="Times New Roman"/>
                      <w:i/>
                      <w:iCs/>
                      <w:lang w:val="en-US" w:eastAsia="ko-KR"/>
                    </w:rPr>
                    <w:t>OTE</w:t>
                  </w:r>
                  <w:r w:rsidRPr="00DB5E07">
                    <w:rPr>
                      <w:rFonts w:ascii="Times New Roman" w:hAnsi="Times New Roman"/>
                      <w:i/>
                      <w:iCs/>
                      <w:lang w:val="en-US"/>
                    </w:rPr>
                    <w:t>:</w:t>
                  </w:r>
                  <w:r w:rsidRPr="00DB5E07">
                    <w:rPr>
                      <w:rFonts w:ascii="Times New Roman" w:hAnsi="Times New Roman"/>
                      <w:i/>
                      <w:iCs/>
                      <w:lang w:val="en-US"/>
                    </w:rPr>
                    <w:tab/>
                    <w:t>T</w:t>
                  </w:r>
                  <w:r w:rsidRPr="00DB5E07">
                    <w:rPr>
                      <w:rFonts w:ascii="Times New Roman" w:hAnsi="Times New Roman"/>
                      <w:i/>
                      <w:iCs/>
                      <w:vertAlign w:val="subscript"/>
                      <w:lang w:val="en-US"/>
                    </w:rPr>
                    <w:t>CSI-RS</w:t>
                  </w:r>
                  <w:r w:rsidRPr="00DB5E07">
                    <w:rPr>
                      <w:rFonts w:ascii="Times New Roman" w:hAnsi="Times New Roman"/>
                      <w:i/>
                      <w:iCs/>
                      <w:lang w:val="en-US"/>
                    </w:rPr>
                    <w:t xml:space="preserve"> is the periodicity of the CSI-RS resource configured for RLM. The requirements in this table apply for T</w:t>
                  </w:r>
                  <w:r w:rsidRPr="00DB5E07">
                    <w:rPr>
                      <w:rFonts w:ascii="Times New Roman" w:hAnsi="Times New Roman"/>
                      <w:i/>
                      <w:iCs/>
                      <w:vertAlign w:val="subscript"/>
                      <w:lang w:val="en-US"/>
                    </w:rPr>
                    <w:t>CSI-RS</w:t>
                  </w:r>
                  <w:r w:rsidRPr="00DB5E07">
                    <w:rPr>
                      <w:rFonts w:ascii="Times New Roman" w:hAnsi="Times New Roman"/>
                      <w:i/>
                      <w:iCs/>
                      <w:lang w:val="en-US"/>
                    </w:rPr>
                    <w:t xml:space="preserve"> equal to 5 ms, 10 ms, 20 ms or 40 ms. </w:t>
                  </w:r>
                  <w:r w:rsidRPr="00183548">
                    <w:rPr>
                      <w:rFonts w:ascii="Times New Roman" w:hAnsi="Times New Roman"/>
                      <w:i/>
                      <w:iCs/>
                    </w:rPr>
                    <w:t>T</w:t>
                  </w:r>
                  <w:r w:rsidRPr="00183548">
                    <w:rPr>
                      <w:rFonts w:ascii="Times New Roman" w:hAnsi="Times New Roman"/>
                      <w:i/>
                      <w:iCs/>
                      <w:vertAlign w:val="subscript"/>
                    </w:rPr>
                    <w:t>DRX</w:t>
                  </w:r>
                  <w:r w:rsidRPr="00183548">
                    <w:rPr>
                      <w:rFonts w:ascii="Times New Roman" w:hAnsi="Times New Roman"/>
                      <w:i/>
                      <w:iCs/>
                    </w:rPr>
                    <w:t xml:space="preserve"> is the DRX cycle length.</w:t>
                  </w:r>
                </w:p>
              </w:tc>
            </w:tr>
          </w:tbl>
          <w:p w14:paraId="679D118C" w14:textId="77777777" w:rsidR="00DB5E07" w:rsidRPr="004F6F9F" w:rsidRDefault="00DB5E07" w:rsidP="00DB5E07">
            <w:pPr>
              <w:pStyle w:val="aff6"/>
              <w:ind w:left="709" w:firstLine="440"/>
              <w:jc w:val="both"/>
              <w:rPr>
                <w:i/>
                <w:iCs/>
                <w:sz w:val="22"/>
                <w:szCs w:val="22"/>
              </w:rPr>
            </w:pPr>
          </w:p>
          <w:p w14:paraId="0FB70932" w14:textId="77777777" w:rsidR="00DB5E07" w:rsidRPr="00C24DC8" w:rsidRDefault="00DB5E07" w:rsidP="00DB5E07">
            <w:pPr>
              <w:pStyle w:val="aff6"/>
              <w:numPr>
                <w:ilvl w:val="0"/>
                <w:numId w:val="25"/>
              </w:numPr>
              <w:overflowPunct/>
              <w:autoSpaceDE/>
              <w:autoSpaceDN/>
              <w:adjustRightInd/>
              <w:ind w:firstLineChars="0" w:firstLine="442"/>
              <w:contextualSpacing/>
              <w:jc w:val="both"/>
              <w:textAlignment w:val="auto"/>
              <w:rPr>
                <w:i/>
                <w:iCs/>
                <w:sz w:val="22"/>
                <w:szCs w:val="22"/>
              </w:rPr>
            </w:pPr>
            <w:r w:rsidRPr="007576F5">
              <w:rPr>
                <w:b/>
                <w:bCs/>
                <w:i/>
                <w:iCs/>
                <w:sz w:val="22"/>
                <w:szCs w:val="22"/>
                <w:u w:val="single"/>
              </w:rPr>
              <w:t xml:space="preserve">Proposal </w:t>
            </w:r>
            <w:r>
              <w:rPr>
                <w:b/>
                <w:bCs/>
                <w:i/>
                <w:iCs/>
                <w:sz w:val="22"/>
                <w:szCs w:val="22"/>
                <w:u w:val="single"/>
              </w:rPr>
              <w:t>3</w:t>
            </w:r>
            <w:r w:rsidRPr="007576F5">
              <w:rPr>
                <w:i/>
                <w:iCs/>
                <w:sz w:val="22"/>
                <w:szCs w:val="22"/>
              </w:rPr>
              <w:t xml:space="preserve">: Simultaneous CSI-RS reception </w:t>
            </w:r>
            <w:r>
              <w:rPr>
                <w:i/>
                <w:iCs/>
                <w:sz w:val="22"/>
                <w:szCs w:val="22"/>
              </w:rPr>
              <w:t xml:space="preserve">applies </w:t>
            </w:r>
            <w:r w:rsidRPr="007576F5">
              <w:rPr>
                <w:i/>
                <w:iCs/>
                <w:sz w:val="22"/>
                <w:szCs w:val="22"/>
              </w:rPr>
              <w:t xml:space="preserve">for BFD/BFR </w:t>
            </w:r>
            <w:r>
              <w:rPr>
                <w:i/>
                <w:iCs/>
                <w:sz w:val="22"/>
                <w:szCs w:val="22"/>
              </w:rPr>
              <w:t xml:space="preserve">which is </w:t>
            </w:r>
            <w:r w:rsidRPr="007576F5">
              <w:rPr>
                <w:i/>
                <w:iCs/>
                <w:sz w:val="22"/>
                <w:szCs w:val="22"/>
              </w:rPr>
              <w:t xml:space="preserve">based </w:t>
            </w:r>
            <w:r w:rsidRPr="00C24DC8">
              <w:rPr>
                <w:i/>
                <w:iCs/>
                <w:sz w:val="22"/>
                <w:szCs w:val="22"/>
                <w:u w:val="single"/>
              </w:rPr>
              <w:t>at least</w:t>
            </w:r>
            <w:r>
              <w:rPr>
                <w:i/>
                <w:iCs/>
                <w:sz w:val="22"/>
                <w:szCs w:val="22"/>
              </w:rPr>
              <w:t xml:space="preserve"> </w:t>
            </w:r>
            <w:r w:rsidRPr="007576F5">
              <w:rPr>
                <w:i/>
                <w:iCs/>
                <w:sz w:val="22"/>
                <w:szCs w:val="22"/>
              </w:rPr>
              <w:t>on CSI-RS.</w:t>
            </w:r>
          </w:p>
          <w:p w14:paraId="7BE874C3" w14:textId="77777777" w:rsidR="00DB5E07" w:rsidRPr="007576F5" w:rsidRDefault="00DB5E07" w:rsidP="00DB5E07">
            <w:pPr>
              <w:pStyle w:val="aff6"/>
              <w:ind w:firstLine="440"/>
              <w:jc w:val="both"/>
              <w:rPr>
                <w:i/>
                <w:iCs/>
                <w:sz w:val="22"/>
                <w:szCs w:val="22"/>
              </w:rPr>
            </w:pPr>
            <w:bookmarkStart w:id="2" w:name="_Hlk135321060"/>
            <w:r w:rsidRPr="003B681A">
              <w:rPr>
                <w:i/>
                <w:iCs/>
                <w:sz w:val="22"/>
                <w:szCs w:val="22"/>
              </w:rPr>
              <w:t>NOTE: for BFD/CBD</w:t>
            </w:r>
            <w:r>
              <w:rPr>
                <w:i/>
                <w:iCs/>
                <w:sz w:val="22"/>
                <w:szCs w:val="22"/>
              </w:rPr>
              <w:t xml:space="preserve">, the </w:t>
            </w:r>
            <w:r w:rsidRPr="003B681A">
              <w:rPr>
                <w:i/>
                <w:iCs/>
                <w:sz w:val="22"/>
                <w:szCs w:val="22"/>
              </w:rPr>
              <w:t>simultaneous reception of two CSI-RSs has been agreed already in RAN4#104bis-e [R4-2217587].</w:t>
            </w:r>
            <w:bookmarkEnd w:id="2"/>
          </w:p>
          <w:p w14:paraId="1FD4667C" w14:textId="77777777" w:rsidR="00DB5E07" w:rsidRPr="00ED3BB4" w:rsidRDefault="00DB5E07" w:rsidP="00DB5E07">
            <w:pPr>
              <w:pStyle w:val="aff6"/>
              <w:ind w:firstLine="440"/>
              <w:jc w:val="both"/>
              <w:rPr>
                <w:i/>
                <w:iCs/>
                <w:sz w:val="22"/>
                <w:szCs w:val="22"/>
              </w:rPr>
            </w:pPr>
          </w:p>
          <w:p w14:paraId="326C7073" w14:textId="77777777" w:rsidR="00DB5E07" w:rsidRPr="007576F5" w:rsidRDefault="00DB5E07" w:rsidP="00DB5E07">
            <w:pPr>
              <w:pStyle w:val="aff6"/>
              <w:numPr>
                <w:ilvl w:val="0"/>
                <w:numId w:val="25"/>
              </w:numPr>
              <w:overflowPunct/>
              <w:autoSpaceDE/>
              <w:autoSpaceDN/>
              <w:adjustRightInd/>
              <w:ind w:left="709" w:firstLineChars="0" w:firstLine="442"/>
              <w:contextualSpacing/>
              <w:jc w:val="both"/>
              <w:textAlignment w:val="auto"/>
              <w:rPr>
                <w:i/>
                <w:iCs/>
                <w:sz w:val="22"/>
                <w:szCs w:val="22"/>
              </w:rPr>
            </w:pPr>
            <w:r w:rsidRPr="007576F5">
              <w:rPr>
                <w:b/>
                <w:bCs/>
                <w:i/>
                <w:iCs/>
                <w:sz w:val="22"/>
                <w:szCs w:val="22"/>
                <w:u w:val="single"/>
              </w:rPr>
              <w:t xml:space="preserve">Proposal </w:t>
            </w:r>
            <w:r>
              <w:rPr>
                <w:b/>
                <w:bCs/>
                <w:i/>
                <w:iCs/>
                <w:sz w:val="22"/>
                <w:szCs w:val="22"/>
                <w:u w:val="single"/>
              </w:rPr>
              <w:t>4</w:t>
            </w:r>
            <w:r w:rsidRPr="007576F5">
              <w:rPr>
                <w:i/>
                <w:iCs/>
                <w:sz w:val="22"/>
                <w:szCs w:val="22"/>
              </w:rPr>
              <w:t xml:space="preserve">: </w:t>
            </w:r>
            <w:r>
              <w:rPr>
                <w:i/>
                <w:iCs/>
                <w:sz w:val="22"/>
                <w:szCs w:val="22"/>
              </w:rPr>
              <w:t xml:space="preserve">Since beam seeping factor reduction is not fulfilling the WI goal with respect to </w:t>
            </w:r>
            <w:r w:rsidRPr="00683CB6">
              <w:rPr>
                <w:b/>
                <w:bCs/>
                <w:i/>
                <w:iCs/>
                <w:sz w:val="22"/>
                <w:szCs w:val="22"/>
              </w:rPr>
              <w:t>different</w:t>
            </w:r>
            <w:r>
              <w:rPr>
                <w:i/>
                <w:iCs/>
                <w:sz w:val="22"/>
                <w:szCs w:val="22"/>
              </w:rPr>
              <w:t xml:space="preserve"> RSs,</w:t>
            </w:r>
            <w:r w:rsidRPr="007576F5">
              <w:rPr>
                <w:i/>
                <w:iCs/>
                <w:sz w:val="22"/>
                <w:szCs w:val="22"/>
              </w:rPr>
              <w:t xml:space="preserve"> the BFD evaluation period </w:t>
            </w:r>
            <w:r>
              <w:rPr>
                <w:i/>
                <w:iCs/>
                <w:sz w:val="22"/>
                <w:szCs w:val="22"/>
              </w:rPr>
              <w:t>can be</w:t>
            </w:r>
            <w:r w:rsidRPr="007576F5">
              <w:rPr>
                <w:i/>
                <w:iCs/>
                <w:sz w:val="22"/>
                <w:szCs w:val="22"/>
              </w:rPr>
              <w:t xml:space="preserve"> enhanced with a new scaling parameter </w:t>
            </w:r>
            <w:r w:rsidRPr="007576F5">
              <w:rPr>
                <w:i/>
                <w:iCs/>
                <w:color w:val="FF0000"/>
                <w:sz w:val="22"/>
                <w:szCs w:val="22"/>
              </w:rPr>
              <w:t>L</w:t>
            </w:r>
            <w:r w:rsidRPr="007576F5">
              <w:rPr>
                <w:i/>
                <w:iCs/>
                <w:sz w:val="22"/>
                <w:szCs w:val="22"/>
              </w:rPr>
              <w:t>. L=1 for non-simultaneous reception, and L&lt;1 for simultaneous reception with multi-</w:t>
            </w:r>
            <w:proofErr w:type="spellStart"/>
            <w:r w:rsidRPr="007576F5">
              <w:rPr>
                <w:i/>
                <w:iCs/>
                <w:sz w:val="22"/>
                <w:szCs w:val="22"/>
              </w:rPr>
              <w:t>rx</w:t>
            </w:r>
            <w:proofErr w:type="spellEnd"/>
            <w:r w:rsidRPr="007576F5">
              <w:rPr>
                <w:i/>
                <w:iCs/>
                <w:sz w:val="22"/>
                <w:szCs w:val="22"/>
              </w:rPr>
              <w:t xml:space="preserve"> (e.g., L=1/2 but can be TBD for now) when the necessary conditions for multi-</w:t>
            </w:r>
            <w:proofErr w:type="spellStart"/>
            <w:r w:rsidRPr="007576F5">
              <w:rPr>
                <w:i/>
                <w:iCs/>
                <w:sz w:val="22"/>
                <w:szCs w:val="22"/>
              </w:rPr>
              <w:t>rx</w:t>
            </w:r>
            <w:proofErr w:type="spellEnd"/>
            <w:r w:rsidRPr="007576F5">
              <w:rPr>
                <w:i/>
                <w:iCs/>
                <w:sz w:val="22"/>
                <w:szCs w:val="22"/>
              </w:rPr>
              <w:t xml:space="preserve"> are met:</w:t>
            </w:r>
          </w:p>
          <w:p w14:paraId="0522B79C" w14:textId="77777777" w:rsidR="00DB5E07" w:rsidRPr="00DB5E07" w:rsidRDefault="00DB5E07" w:rsidP="00DB5E07">
            <w:pPr>
              <w:pStyle w:val="TH"/>
              <w:ind w:left="720"/>
              <w:rPr>
                <w:i/>
                <w:iCs/>
                <w:lang w:val="en-US"/>
              </w:rPr>
            </w:pPr>
            <w:r w:rsidRPr="00DB5E07">
              <w:rPr>
                <w:i/>
                <w:iCs/>
                <w:lang w:val="en-US"/>
              </w:rPr>
              <w:t xml:space="preserve">Evaluation period </w:t>
            </w:r>
            <w:proofErr w:type="spellStart"/>
            <w:r w:rsidRPr="00DB5E07">
              <w:rPr>
                <w:i/>
                <w:iCs/>
                <w:lang w:val="en-US"/>
              </w:rPr>
              <w:t>T</w:t>
            </w:r>
            <w:r w:rsidRPr="00DB5E07">
              <w:rPr>
                <w:i/>
                <w:iCs/>
                <w:vertAlign w:val="subscript"/>
                <w:lang w:val="en-US"/>
              </w:rPr>
              <w:t>Evaluate_BFD_CSI</w:t>
            </w:r>
            <w:proofErr w:type="spellEnd"/>
            <w:r w:rsidRPr="00DB5E07">
              <w:rPr>
                <w:i/>
                <w:iCs/>
                <w:vertAlign w:val="subscript"/>
                <w:lang w:val="en-US"/>
              </w:rPr>
              <w:t>-RS</w:t>
            </w:r>
            <w:r w:rsidRPr="00DB5E07">
              <w:rPr>
                <w:i/>
                <w:iCs/>
                <w:lang w:val="en-U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4368"/>
            </w:tblGrid>
            <w:tr w:rsidR="00DB5E07" w:rsidRPr="007576F5" w14:paraId="7AB9F1C4" w14:textId="77777777" w:rsidTr="002A6232">
              <w:trPr>
                <w:jc w:val="center"/>
              </w:trPr>
              <w:tc>
                <w:tcPr>
                  <w:tcW w:w="2035" w:type="dxa"/>
                  <w:tcBorders>
                    <w:top w:val="single" w:sz="4" w:space="0" w:color="auto"/>
                    <w:left w:val="single" w:sz="4" w:space="0" w:color="auto"/>
                    <w:bottom w:val="single" w:sz="4" w:space="0" w:color="auto"/>
                    <w:right w:val="single" w:sz="4" w:space="0" w:color="auto"/>
                  </w:tcBorders>
                  <w:hideMark/>
                </w:tcPr>
                <w:p w14:paraId="1FEA8842" w14:textId="77777777" w:rsidR="00DB5E07" w:rsidRPr="007576F5" w:rsidRDefault="00DB5E07" w:rsidP="00DB5E07">
                  <w:pPr>
                    <w:pStyle w:val="TAH"/>
                    <w:rPr>
                      <w:i/>
                      <w:iCs/>
                      <w:szCs w:val="18"/>
                    </w:rPr>
                  </w:pPr>
                  <w:r w:rsidRPr="007576F5">
                    <w:rPr>
                      <w:i/>
                      <w:iCs/>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7A0261" w14:textId="77777777" w:rsidR="00DB5E07" w:rsidRPr="00DB5E07" w:rsidRDefault="00DB5E07" w:rsidP="00DB5E07">
                  <w:pPr>
                    <w:pStyle w:val="TAH"/>
                    <w:rPr>
                      <w:i/>
                      <w:iCs/>
                      <w:lang w:val="en-US"/>
                    </w:rPr>
                  </w:pPr>
                  <w:proofErr w:type="spellStart"/>
                  <w:r w:rsidRPr="00DB5E07">
                    <w:rPr>
                      <w:i/>
                      <w:iCs/>
                      <w:lang w:val="en-US"/>
                    </w:rPr>
                    <w:t>T</w:t>
                  </w:r>
                  <w:r w:rsidRPr="00DB5E07">
                    <w:rPr>
                      <w:i/>
                      <w:iCs/>
                      <w:vertAlign w:val="subscript"/>
                      <w:lang w:val="en-US"/>
                    </w:rPr>
                    <w:t>Evaluate_BFD_CSI</w:t>
                  </w:r>
                  <w:proofErr w:type="spellEnd"/>
                  <w:r w:rsidRPr="00DB5E07">
                    <w:rPr>
                      <w:i/>
                      <w:iCs/>
                      <w:vertAlign w:val="subscript"/>
                      <w:lang w:val="en-US"/>
                    </w:rPr>
                    <w:t>-RS</w:t>
                  </w:r>
                  <w:r w:rsidRPr="00DB5E07">
                    <w:rPr>
                      <w:i/>
                      <w:iCs/>
                      <w:lang w:val="en-US"/>
                    </w:rPr>
                    <w:t xml:space="preserve"> (</w:t>
                  </w:r>
                  <w:proofErr w:type="spellStart"/>
                  <w:r w:rsidRPr="00DB5E07">
                    <w:rPr>
                      <w:i/>
                      <w:iCs/>
                      <w:lang w:val="en-US"/>
                    </w:rPr>
                    <w:t>ms</w:t>
                  </w:r>
                  <w:proofErr w:type="spellEnd"/>
                  <w:r w:rsidRPr="00DB5E07">
                    <w:rPr>
                      <w:i/>
                      <w:iCs/>
                      <w:lang w:val="en-US"/>
                    </w:rPr>
                    <w:t xml:space="preserve">) </w:t>
                  </w:r>
                </w:p>
              </w:tc>
            </w:tr>
            <w:tr w:rsidR="00DB5E07" w:rsidRPr="007576F5" w14:paraId="17B657CB" w14:textId="77777777" w:rsidTr="002A6232">
              <w:trPr>
                <w:jc w:val="center"/>
              </w:trPr>
              <w:tc>
                <w:tcPr>
                  <w:tcW w:w="2035" w:type="dxa"/>
                  <w:tcBorders>
                    <w:top w:val="single" w:sz="4" w:space="0" w:color="auto"/>
                    <w:left w:val="single" w:sz="4" w:space="0" w:color="auto"/>
                    <w:bottom w:val="single" w:sz="4" w:space="0" w:color="auto"/>
                    <w:right w:val="single" w:sz="4" w:space="0" w:color="auto"/>
                  </w:tcBorders>
                  <w:hideMark/>
                </w:tcPr>
                <w:p w14:paraId="4A7CE4B0" w14:textId="77777777" w:rsidR="00DB5E07" w:rsidRPr="007576F5" w:rsidRDefault="00DB5E07" w:rsidP="00DB5E07">
                  <w:pPr>
                    <w:pStyle w:val="TAC"/>
                    <w:rPr>
                      <w:i/>
                      <w:iCs/>
                      <w:szCs w:val="18"/>
                    </w:rPr>
                  </w:pPr>
                  <w:r w:rsidRPr="007576F5">
                    <w:rPr>
                      <w:i/>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45E10C6" w14:textId="77777777" w:rsidR="00DB5E07" w:rsidRPr="007576F5" w:rsidRDefault="00DB5E07" w:rsidP="00DB5E07">
                  <w:pPr>
                    <w:pStyle w:val="TAC"/>
                    <w:rPr>
                      <w:i/>
                      <w:iCs/>
                      <w:lang w:eastAsia="zh-CN"/>
                    </w:rPr>
                  </w:pPr>
                  <w:r w:rsidRPr="007576F5">
                    <w:rPr>
                      <w:rFonts w:cs="v4.2.0"/>
                      <w:i/>
                      <w:iCs/>
                      <w:lang w:eastAsia="zh-CN"/>
                    </w:rPr>
                    <w:t>Max(50, Ceil(</w:t>
                  </w:r>
                  <w:r w:rsidRPr="007576F5">
                    <w:rPr>
                      <w:rFonts w:cs="Arial"/>
                      <w:i/>
                      <w:iCs/>
                      <w:lang w:eastAsia="zh-CN"/>
                    </w:rPr>
                    <w:t>M</w:t>
                  </w:r>
                  <w:r w:rsidRPr="007576F5">
                    <w:rPr>
                      <w:rFonts w:cs="Arial"/>
                      <w:i/>
                      <w:iCs/>
                      <w:vertAlign w:val="subscript"/>
                      <w:lang w:eastAsia="zh-CN"/>
                    </w:rPr>
                    <w:t>BFD</w:t>
                  </w:r>
                  <w:r w:rsidRPr="007576F5">
                    <w:rPr>
                      <w:rFonts w:cs="v4.2.0"/>
                      <w:i/>
                      <w:iCs/>
                      <w:lang w:eastAsia="zh-CN"/>
                    </w:rPr>
                    <w:t xml:space="preserve">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 xml:space="preserve">P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 xml:space="preserve">N </w:t>
                  </w:r>
                  <w:r w:rsidRPr="007576F5">
                    <w:rPr>
                      <w:rFonts w:cs="Arial"/>
                      <w:i/>
                      <w:iCs/>
                      <w:szCs w:val="18"/>
                    </w:rPr>
                    <w:sym w:font="Symbol" w:char="F0B4"/>
                  </w:r>
                  <w:r w:rsidRPr="007576F5">
                    <w:rPr>
                      <w:rFonts w:cs="v4.2.0"/>
                      <w:i/>
                      <w:iCs/>
                      <w:lang w:eastAsia="zh-CN"/>
                    </w:rPr>
                    <w:t xml:space="preserve"> P</w:t>
                  </w:r>
                  <w:r w:rsidRPr="007576F5">
                    <w:rPr>
                      <w:rFonts w:cs="v4.2.0"/>
                      <w:i/>
                      <w:iCs/>
                      <w:vertAlign w:val="subscript"/>
                      <w:lang w:eastAsia="zh-CN"/>
                    </w:rPr>
                    <w:t xml:space="preserve">BFD </w:t>
                  </w:r>
                  <w:r w:rsidRPr="007576F5">
                    <w:rPr>
                      <w:rFonts w:cs="Arial"/>
                      <w:i/>
                      <w:iCs/>
                      <w:color w:val="FF0000"/>
                      <w:szCs w:val="18"/>
                    </w:rPr>
                    <w:sym w:font="Symbol" w:char="F0B4"/>
                  </w:r>
                  <w:r w:rsidRPr="007576F5">
                    <w:rPr>
                      <w:rFonts w:cs="Arial"/>
                      <w:i/>
                      <w:iCs/>
                      <w:szCs w:val="18"/>
                      <w:lang w:eastAsia="zh-CN"/>
                    </w:rPr>
                    <w:t xml:space="preserve"> </w:t>
                  </w:r>
                  <w:r w:rsidRPr="007576F5">
                    <w:rPr>
                      <w:rFonts w:ascii="Times New Roman" w:hAnsi="Times New Roman"/>
                      <w:i/>
                      <w:iCs/>
                      <w:color w:val="FF0000"/>
                      <w:sz w:val="20"/>
                      <w:lang w:val="fr-FR" w:eastAsia="zh-CN"/>
                    </w:rPr>
                    <w:t>L</w:t>
                  </w:r>
                  <w:r w:rsidRPr="007576F5">
                    <w:rPr>
                      <w:rFonts w:cs="v4.2.0"/>
                      <w:i/>
                      <w:iCs/>
                      <w:lang w:eastAsia="zh-CN"/>
                    </w:rPr>
                    <w:t xml:space="preserve">) </w:t>
                  </w:r>
                  <w:r w:rsidRPr="007576F5">
                    <w:rPr>
                      <w:rFonts w:cs="Arial"/>
                      <w:i/>
                      <w:iCs/>
                      <w:szCs w:val="18"/>
                    </w:rPr>
                    <w:sym w:font="Symbol" w:char="F0B4"/>
                  </w:r>
                  <w:r w:rsidRPr="007576F5">
                    <w:rPr>
                      <w:rFonts w:cs="v4.2.0"/>
                      <w:i/>
                      <w:iCs/>
                      <w:lang w:eastAsia="zh-CN"/>
                    </w:rPr>
                    <w:t xml:space="preserve"> T</w:t>
                  </w:r>
                  <w:r w:rsidRPr="007576F5">
                    <w:rPr>
                      <w:rFonts w:cs="v4.2.0"/>
                      <w:i/>
                      <w:iCs/>
                      <w:vertAlign w:val="subscript"/>
                      <w:lang w:eastAsia="zh-CN"/>
                    </w:rPr>
                    <w:t>CSI-RS</w:t>
                  </w:r>
                  <w:r w:rsidRPr="007576F5">
                    <w:rPr>
                      <w:rFonts w:cs="v4.2.0"/>
                      <w:i/>
                      <w:iCs/>
                      <w:lang w:eastAsia="zh-CN"/>
                    </w:rPr>
                    <w:t>)</w:t>
                  </w:r>
                </w:p>
              </w:tc>
            </w:tr>
            <w:tr w:rsidR="00DB5E07" w:rsidRPr="007576F5" w14:paraId="062A45ED" w14:textId="77777777" w:rsidTr="002A6232">
              <w:trPr>
                <w:jc w:val="center"/>
              </w:trPr>
              <w:tc>
                <w:tcPr>
                  <w:tcW w:w="2035" w:type="dxa"/>
                  <w:tcBorders>
                    <w:top w:val="single" w:sz="4" w:space="0" w:color="auto"/>
                    <w:left w:val="single" w:sz="4" w:space="0" w:color="auto"/>
                    <w:bottom w:val="single" w:sz="4" w:space="0" w:color="auto"/>
                    <w:right w:val="single" w:sz="4" w:space="0" w:color="auto"/>
                  </w:tcBorders>
                  <w:hideMark/>
                </w:tcPr>
                <w:p w14:paraId="4952D4BF" w14:textId="77777777" w:rsidR="00DB5E07" w:rsidRPr="007576F5" w:rsidRDefault="00DB5E07" w:rsidP="00DB5E07">
                  <w:pPr>
                    <w:pStyle w:val="TAC"/>
                    <w:rPr>
                      <w:i/>
                      <w:iCs/>
                      <w:szCs w:val="18"/>
                    </w:rPr>
                  </w:pPr>
                  <w:r w:rsidRPr="007576F5">
                    <w:rPr>
                      <w:i/>
                      <w:iCs/>
                      <w:szCs w:val="18"/>
                    </w:rPr>
                    <w:lastRenderedPageBreak/>
                    <w:t xml:space="preserve">DRX cycle </w:t>
                  </w:r>
                  <w:r w:rsidRPr="007576F5">
                    <w:rPr>
                      <w:rFonts w:cs="Arial" w:hint="eastAsia"/>
                      <w:i/>
                      <w:iCs/>
                      <w:szCs w:val="18"/>
                    </w:rPr>
                    <w:t>≤</w:t>
                  </w:r>
                  <w:r w:rsidRPr="007576F5">
                    <w:rPr>
                      <w:rFonts w:cs="Arial"/>
                      <w:i/>
                      <w:iCs/>
                      <w:szCs w:val="18"/>
                    </w:rPr>
                    <w:t xml:space="preserve"> </w:t>
                  </w:r>
                  <w:r w:rsidRPr="007576F5">
                    <w:rPr>
                      <w:i/>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9B8809A" w14:textId="77777777" w:rsidR="00DB5E07" w:rsidRPr="007576F5" w:rsidRDefault="00DB5E07" w:rsidP="00DB5E07">
                  <w:pPr>
                    <w:pStyle w:val="TAC"/>
                    <w:rPr>
                      <w:i/>
                      <w:iCs/>
                      <w:lang w:eastAsia="zh-CN"/>
                    </w:rPr>
                  </w:pPr>
                  <w:r w:rsidRPr="007576F5">
                    <w:rPr>
                      <w:rFonts w:cs="v4.2.0"/>
                      <w:i/>
                      <w:iCs/>
                      <w:lang w:eastAsia="zh-CN"/>
                    </w:rPr>
                    <w:t xml:space="preserve">Max(50, Ceil(1.5 </w:t>
                  </w:r>
                  <w:r w:rsidRPr="007576F5">
                    <w:rPr>
                      <w:rFonts w:cs="Arial"/>
                      <w:i/>
                      <w:iCs/>
                      <w:lang w:eastAsia="zh-CN"/>
                    </w:rPr>
                    <w:t>× M</w:t>
                  </w:r>
                  <w:r w:rsidRPr="007576F5">
                    <w:rPr>
                      <w:rFonts w:cs="Arial"/>
                      <w:i/>
                      <w:iCs/>
                      <w:vertAlign w:val="subscript"/>
                      <w:lang w:eastAsia="zh-CN"/>
                    </w:rPr>
                    <w:t>BFD</w:t>
                  </w:r>
                  <w:r w:rsidRPr="007576F5">
                    <w:rPr>
                      <w:rFonts w:cs="v4.2.0"/>
                      <w:i/>
                      <w:iCs/>
                      <w:lang w:eastAsia="zh-CN"/>
                    </w:rPr>
                    <w:t xml:space="preserve">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 xml:space="preserve">P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 xml:space="preserve">N </w:t>
                  </w:r>
                  <w:r w:rsidRPr="007576F5">
                    <w:rPr>
                      <w:rFonts w:cs="Arial"/>
                      <w:i/>
                      <w:iCs/>
                      <w:szCs w:val="18"/>
                    </w:rPr>
                    <w:sym w:font="Symbol" w:char="F0B4"/>
                  </w:r>
                  <w:r w:rsidRPr="007576F5">
                    <w:rPr>
                      <w:rFonts w:cs="v4.2.0"/>
                      <w:i/>
                      <w:iCs/>
                      <w:lang w:eastAsia="zh-CN"/>
                    </w:rPr>
                    <w:t xml:space="preserve"> P</w:t>
                  </w:r>
                  <w:r w:rsidRPr="007576F5">
                    <w:rPr>
                      <w:rFonts w:cs="v4.2.0"/>
                      <w:i/>
                      <w:iCs/>
                      <w:vertAlign w:val="subscript"/>
                      <w:lang w:eastAsia="zh-CN"/>
                    </w:rPr>
                    <w:t>BFD</w:t>
                  </w:r>
                  <w:r w:rsidRPr="007576F5">
                    <w:rPr>
                      <w:rFonts w:cs="Arial"/>
                      <w:i/>
                      <w:iCs/>
                      <w:color w:val="FF0000"/>
                      <w:szCs w:val="18"/>
                    </w:rPr>
                    <w:sym w:font="Symbol" w:char="F0B4"/>
                  </w:r>
                  <w:r w:rsidRPr="007576F5">
                    <w:rPr>
                      <w:rFonts w:cs="Arial"/>
                      <w:i/>
                      <w:iCs/>
                      <w:szCs w:val="18"/>
                      <w:lang w:eastAsia="zh-CN"/>
                    </w:rPr>
                    <w:t xml:space="preserve"> </w:t>
                  </w:r>
                  <w:r w:rsidRPr="007576F5">
                    <w:rPr>
                      <w:rFonts w:ascii="Times New Roman" w:hAnsi="Times New Roman"/>
                      <w:i/>
                      <w:iCs/>
                      <w:color w:val="FF0000"/>
                      <w:sz w:val="20"/>
                      <w:lang w:val="fr-FR" w:eastAsia="zh-CN"/>
                    </w:rPr>
                    <w:t>L</w:t>
                  </w:r>
                  <w:r w:rsidRPr="007576F5">
                    <w:rPr>
                      <w:rFonts w:cs="v4.2.0"/>
                      <w:i/>
                      <w:iCs/>
                      <w:lang w:eastAsia="zh-CN"/>
                    </w:rPr>
                    <w:t xml:space="preserve">)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Max(T</w:t>
                  </w:r>
                  <w:r w:rsidRPr="007576F5">
                    <w:rPr>
                      <w:rFonts w:cs="v4.2.0"/>
                      <w:i/>
                      <w:iCs/>
                      <w:vertAlign w:val="subscript"/>
                      <w:lang w:eastAsia="zh-CN"/>
                    </w:rPr>
                    <w:t>DRX</w:t>
                  </w:r>
                  <w:r w:rsidRPr="007576F5">
                    <w:rPr>
                      <w:rFonts w:cs="v4.2.0"/>
                      <w:i/>
                      <w:iCs/>
                      <w:lang w:eastAsia="zh-CN"/>
                    </w:rPr>
                    <w:t>, T</w:t>
                  </w:r>
                  <w:r w:rsidRPr="007576F5">
                    <w:rPr>
                      <w:rFonts w:cs="v4.2.0"/>
                      <w:i/>
                      <w:iCs/>
                      <w:vertAlign w:val="subscript"/>
                      <w:lang w:eastAsia="zh-CN"/>
                    </w:rPr>
                    <w:t>CSI-RS</w:t>
                  </w:r>
                  <w:r w:rsidRPr="007576F5">
                    <w:rPr>
                      <w:rFonts w:cs="v4.2.0"/>
                      <w:i/>
                      <w:iCs/>
                      <w:lang w:eastAsia="zh-CN"/>
                    </w:rPr>
                    <w:t>))</w:t>
                  </w:r>
                </w:p>
              </w:tc>
            </w:tr>
            <w:tr w:rsidR="00DB5E07" w:rsidRPr="007576F5" w14:paraId="28DABCA8" w14:textId="77777777" w:rsidTr="002A6232">
              <w:trPr>
                <w:jc w:val="center"/>
              </w:trPr>
              <w:tc>
                <w:tcPr>
                  <w:tcW w:w="2035" w:type="dxa"/>
                  <w:tcBorders>
                    <w:top w:val="single" w:sz="4" w:space="0" w:color="auto"/>
                    <w:left w:val="single" w:sz="4" w:space="0" w:color="auto"/>
                    <w:bottom w:val="single" w:sz="4" w:space="0" w:color="auto"/>
                    <w:right w:val="single" w:sz="4" w:space="0" w:color="auto"/>
                  </w:tcBorders>
                  <w:hideMark/>
                </w:tcPr>
                <w:p w14:paraId="1EC94E7F" w14:textId="77777777" w:rsidR="00DB5E07" w:rsidRPr="007576F5" w:rsidRDefault="00DB5E07" w:rsidP="00DB5E07">
                  <w:pPr>
                    <w:pStyle w:val="TAC"/>
                    <w:rPr>
                      <w:i/>
                      <w:iCs/>
                      <w:szCs w:val="18"/>
                    </w:rPr>
                  </w:pPr>
                  <w:r w:rsidRPr="007576F5">
                    <w:rPr>
                      <w:i/>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D516DC" w14:textId="77777777" w:rsidR="00DB5E07" w:rsidRPr="007576F5" w:rsidRDefault="00DB5E07" w:rsidP="00DB5E07">
                  <w:pPr>
                    <w:pStyle w:val="TAC"/>
                    <w:rPr>
                      <w:i/>
                      <w:iCs/>
                      <w:lang w:eastAsia="zh-CN"/>
                    </w:rPr>
                  </w:pPr>
                  <w:r w:rsidRPr="007576F5">
                    <w:rPr>
                      <w:rFonts w:cs="v4.2.0"/>
                      <w:i/>
                      <w:iCs/>
                      <w:lang w:eastAsia="zh-CN"/>
                    </w:rPr>
                    <w:t>Ceil(</w:t>
                  </w:r>
                  <w:r w:rsidRPr="007576F5">
                    <w:rPr>
                      <w:rFonts w:cs="Arial"/>
                      <w:i/>
                      <w:iCs/>
                      <w:lang w:eastAsia="zh-CN"/>
                    </w:rPr>
                    <w:t>M</w:t>
                  </w:r>
                  <w:r w:rsidRPr="007576F5">
                    <w:rPr>
                      <w:rFonts w:cs="Arial"/>
                      <w:i/>
                      <w:iCs/>
                      <w:vertAlign w:val="subscript"/>
                      <w:lang w:eastAsia="zh-CN"/>
                    </w:rPr>
                    <w:t>BFD</w:t>
                  </w:r>
                  <w:r w:rsidRPr="007576F5">
                    <w:rPr>
                      <w:rFonts w:cs="v4.2.0"/>
                      <w:i/>
                      <w:iCs/>
                      <w:lang w:eastAsia="zh-CN"/>
                    </w:rPr>
                    <w:t xml:space="preserve">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 xml:space="preserve">P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 xml:space="preserve">N </w:t>
                  </w:r>
                  <w:r w:rsidRPr="007576F5">
                    <w:rPr>
                      <w:rFonts w:cs="Arial"/>
                      <w:i/>
                      <w:iCs/>
                      <w:szCs w:val="18"/>
                    </w:rPr>
                    <w:sym w:font="Symbol" w:char="F0B4"/>
                  </w:r>
                  <w:r w:rsidRPr="007576F5">
                    <w:rPr>
                      <w:rFonts w:cs="v4.2.0"/>
                      <w:i/>
                      <w:iCs/>
                      <w:lang w:eastAsia="zh-CN"/>
                    </w:rPr>
                    <w:t xml:space="preserve"> P</w:t>
                  </w:r>
                  <w:r w:rsidRPr="007576F5">
                    <w:rPr>
                      <w:rFonts w:cs="v4.2.0"/>
                      <w:i/>
                      <w:iCs/>
                      <w:vertAlign w:val="subscript"/>
                      <w:lang w:eastAsia="zh-CN"/>
                    </w:rPr>
                    <w:t xml:space="preserve">BFD </w:t>
                  </w:r>
                  <w:r w:rsidRPr="007576F5">
                    <w:rPr>
                      <w:rFonts w:cs="Arial"/>
                      <w:i/>
                      <w:iCs/>
                      <w:color w:val="FF0000"/>
                      <w:szCs w:val="18"/>
                    </w:rPr>
                    <w:sym w:font="Symbol" w:char="F0B4"/>
                  </w:r>
                  <w:r w:rsidRPr="007576F5">
                    <w:rPr>
                      <w:rFonts w:cs="Arial"/>
                      <w:i/>
                      <w:iCs/>
                      <w:szCs w:val="18"/>
                      <w:lang w:eastAsia="zh-CN"/>
                    </w:rPr>
                    <w:t xml:space="preserve"> </w:t>
                  </w:r>
                  <w:r w:rsidRPr="007576F5">
                    <w:rPr>
                      <w:rFonts w:ascii="Times New Roman" w:hAnsi="Times New Roman"/>
                      <w:i/>
                      <w:iCs/>
                      <w:color w:val="FF0000"/>
                      <w:sz w:val="20"/>
                      <w:lang w:val="fr-FR" w:eastAsia="zh-CN"/>
                    </w:rPr>
                    <w:t>L</w:t>
                  </w:r>
                  <w:r w:rsidRPr="007576F5">
                    <w:rPr>
                      <w:rFonts w:cs="v4.2.0"/>
                      <w:i/>
                      <w:iCs/>
                      <w:lang w:eastAsia="zh-CN"/>
                    </w:rPr>
                    <w:t xml:space="preserve">) </w:t>
                  </w:r>
                  <w:r w:rsidRPr="007576F5">
                    <w:rPr>
                      <w:rFonts w:cs="Arial"/>
                      <w:i/>
                      <w:iCs/>
                      <w:szCs w:val="18"/>
                    </w:rPr>
                    <w:sym w:font="Symbol" w:char="F0B4"/>
                  </w:r>
                  <w:r w:rsidRPr="007576F5">
                    <w:rPr>
                      <w:rFonts w:cs="v4.2.0"/>
                      <w:i/>
                      <w:iCs/>
                      <w:lang w:eastAsia="zh-CN"/>
                    </w:rPr>
                    <w:t xml:space="preserve"> T</w:t>
                  </w:r>
                  <w:r w:rsidRPr="007576F5">
                    <w:rPr>
                      <w:rFonts w:cs="v4.2.0"/>
                      <w:i/>
                      <w:iCs/>
                      <w:vertAlign w:val="subscript"/>
                      <w:lang w:eastAsia="zh-CN"/>
                    </w:rPr>
                    <w:t>DRX</w:t>
                  </w:r>
                </w:p>
              </w:tc>
            </w:tr>
            <w:tr w:rsidR="00DB5E07" w:rsidRPr="007576F5" w14:paraId="6E5E29DC" w14:textId="77777777" w:rsidTr="002A623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843E7D" w14:textId="77777777" w:rsidR="00DB5E07" w:rsidRPr="007576F5" w:rsidRDefault="00DB5E07" w:rsidP="00DB5E07">
                  <w:pPr>
                    <w:pStyle w:val="TAN"/>
                    <w:rPr>
                      <w:rFonts w:cs="v4.2.0"/>
                      <w:i/>
                      <w:iCs/>
                      <w:szCs w:val="18"/>
                    </w:rPr>
                  </w:pPr>
                  <w:r w:rsidRPr="00DB5E07">
                    <w:rPr>
                      <w:i/>
                      <w:iCs/>
                      <w:szCs w:val="18"/>
                      <w:lang w:val="en-US"/>
                    </w:rPr>
                    <w:t>Note:</w:t>
                  </w:r>
                  <w:r w:rsidRPr="00DB5E07">
                    <w:rPr>
                      <w:i/>
                      <w:iCs/>
                      <w:szCs w:val="18"/>
                      <w:lang w:val="en-US"/>
                    </w:rPr>
                    <w:tab/>
                  </w:r>
                  <w:r w:rsidRPr="00DB5E07">
                    <w:rPr>
                      <w:rFonts w:cs="v4.2.0"/>
                      <w:i/>
                      <w:iCs/>
                      <w:szCs w:val="18"/>
                      <w:lang w:val="en-US"/>
                    </w:rPr>
                    <w:t>T</w:t>
                  </w:r>
                  <w:r w:rsidRPr="00DB5E07">
                    <w:rPr>
                      <w:rFonts w:cs="v4.2.0"/>
                      <w:i/>
                      <w:iCs/>
                      <w:szCs w:val="18"/>
                      <w:vertAlign w:val="subscript"/>
                      <w:lang w:val="en-US"/>
                    </w:rPr>
                    <w:t>CSI-RS</w:t>
                  </w:r>
                  <w:r w:rsidRPr="00DB5E07">
                    <w:rPr>
                      <w:i/>
                      <w:iCs/>
                      <w:szCs w:val="18"/>
                      <w:lang w:val="en-US"/>
                    </w:rPr>
                    <w:t xml:space="preserve"> is the periodicity of CSI-RS resource in the set </w:t>
                  </w:r>
                  <w:r w:rsidRPr="007576F5">
                    <w:rPr>
                      <w:i/>
                      <w:iCs/>
                      <w:noProof/>
                      <w:position w:val="-10"/>
                      <w:szCs w:val="18"/>
                      <w:lang w:val="en-US" w:eastAsia="zh-CN"/>
                    </w:rPr>
                    <w:drawing>
                      <wp:inline distT="0" distB="0" distL="0" distR="0" wp14:anchorId="5903EDD4" wp14:editId="06C7B3E3">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B5E07">
                    <w:rPr>
                      <w:i/>
                      <w:iCs/>
                      <w:szCs w:val="18"/>
                      <w:lang w:val="en-US"/>
                    </w:rPr>
                    <w:t>.</w:t>
                  </w:r>
                  <w:r w:rsidRPr="00DB5E07">
                    <w:rPr>
                      <w:rFonts w:cs="v4.2.0"/>
                      <w:i/>
                      <w:iCs/>
                      <w:szCs w:val="18"/>
                      <w:lang w:val="en-US"/>
                    </w:rPr>
                    <w:t xml:space="preserve"> </w:t>
                  </w:r>
                  <w:r w:rsidRPr="007576F5">
                    <w:rPr>
                      <w:rFonts w:cs="v4.2.0"/>
                      <w:i/>
                      <w:iCs/>
                      <w:szCs w:val="18"/>
                    </w:rPr>
                    <w:t>T</w:t>
                  </w:r>
                  <w:r w:rsidRPr="007576F5">
                    <w:rPr>
                      <w:rFonts w:cs="v4.2.0"/>
                      <w:i/>
                      <w:iCs/>
                      <w:szCs w:val="18"/>
                      <w:vertAlign w:val="subscript"/>
                    </w:rPr>
                    <w:t>DRX</w:t>
                  </w:r>
                  <w:r w:rsidRPr="007576F5">
                    <w:rPr>
                      <w:i/>
                      <w:iCs/>
                      <w:szCs w:val="18"/>
                    </w:rPr>
                    <w:t xml:space="preserve"> is the DRX cycle length.</w:t>
                  </w:r>
                </w:p>
              </w:tc>
            </w:tr>
          </w:tbl>
          <w:p w14:paraId="2D78BEB4" w14:textId="77777777" w:rsidR="00DB5E07" w:rsidRPr="007576F5" w:rsidRDefault="00DB5E07" w:rsidP="00DB5E07">
            <w:pPr>
              <w:pStyle w:val="aff6"/>
              <w:ind w:firstLine="400"/>
              <w:rPr>
                <w:i/>
                <w:iCs/>
              </w:rPr>
            </w:pPr>
          </w:p>
          <w:p w14:paraId="0C38DAE2" w14:textId="0D17293D" w:rsidR="00DB5E07" w:rsidRPr="007576F5" w:rsidRDefault="00DB5E07" w:rsidP="00DB5E07">
            <w:pPr>
              <w:pStyle w:val="aff6"/>
              <w:numPr>
                <w:ilvl w:val="0"/>
                <w:numId w:val="25"/>
              </w:numPr>
              <w:overflowPunct/>
              <w:autoSpaceDE/>
              <w:autoSpaceDN/>
              <w:adjustRightInd/>
              <w:ind w:left="709" w:firstLineChars="0" w:firstLine="442"/>
              <w:contextualSpacing/>
              <w:jc w:val="both"/>
              <w:textAlignment w:val="auto"/>
              <w:rPr>
                <w:i/>
                <w:iCs/>
                <w:sz w:val="22"/>
                <w:szCs w:val="22"/>
              </w:rPr>
            </w:pPr>
            <w:r w:rsidRPr="007576F5">
              <w:rPr>
                <w:b/>
                <w:bCs/>
                <w:i/>
                <w:iCs/>
                <w:sz w:val="22"/>
                <w:szCs w:val="22"/>
                <w:u w:val="single"/>
              </w:rPr>
              <w:t xml:space="preserve">Proposal </w:t>
            </w:r>
            <w:r>
              <w:rPr>
                <w:b/>
                <w:bCs/>
                <w:i/>
                <w:iCs/>
                <w:sz w:val="22"/>
                <w:szCs w:val="22"/>
                <w:u w:val="single"/>
              </w:rPr>
              <w:t>5</w:t>
            </w:r>
            <w:r w:rsidRPr="007576F5">
              <w:rPr>
                <w:i/>
                <w:iCs/>
                <w:sz w:val="22"/>
                <w:szCs w:val="22"/>
              </w:rPr>
              <w:t xml:space="preserve">: </w:t>
            </w:r>
            <w:r>
              <w:rPr>
                <w:i/>
                <w:iCs/>
                <w:sz w:val="22"/>
                <w:szCs w:val="22"/>
              </w:rPr>
              <w:t>Since beam s</w:t>
            </w:r>
            <w:r w:rsidR="00B64DA0">
              <w:rPr>
                <w:i/>
                <w:iCs/>
                <w:sz w:val="22"/>
                <w:szCs w:val="22"/>
              </w:rPr>
              <w:t>w</w:t>
            </w:r>
            <w:r>
              <w:rPr>
                <w:i/>
                <w:iCs/>
                <w:sz w:val="22"/>
                <w:szCs w:val="22"/>
              </w:rPr>
              <w:t xml:space="preserve">eeping factor reduction is not fulfilling the WI goal with respect to </w:t>
            </w:r>
            <w:r w:rsidRPr="00683CB6">
              <w:rPr>
                <w:b/>
                <w:bCs/>
                <w:i/>
                <w:iCs/>
                <w:sz w:val="22"/>
                <w:szCs w:val="22"/>
              </w:rPr>
              <w:t>different</w:t>
            </w:r>
            <w:r>
              <w:rPr>
                <w:i/>
                <w:iCs/>
                <w:sz w:val="22"/>
                <w:szCs w:val="22"/>
              </w:rPr>
              <w:t xml:space="preserve"> RSs, </w:t>
            </w:r>
            <w:r w:rsidRPr="007576F5">
              <w:rPr>
                <w:i/>
                <w:iCs/>
                <w:sz w:val="22"/>
                <w:szCs w:val="22"/>
              </w:rPr>
              <w:t xml:space="preserve">the CBD evaluation period </w:t>
            </w:r>
            <w:r>
              <w:rPr>
                <w:i/>
                <w:iCs/>
                <w:sz w:val="22"/>
                <w:szCs w:val="22"/>
              </w:rPr>
              <w:t>can be</w:t>
            </w:r>
            <w:r w:rsidRPr="007576F5">
              <w:rPr>
                <w:i/>
                <w:iCs/>
                <w:sz w:val="22"/>
                <w:szCs w:val="22"/>
              </w:rPr>
              <w:t xml:space="preserve"> enhanced with a new scaling parameter </w:t>
            </w:r>
            <w:r w:rsidRPr="007576F5">
              <w:rPr>
                <w:i/>
                <w:iCs/>
                <w:color w:val="FF0000"/>
                <w:sz w:val="22"/>
                <w:szCs w:val="22"/>
              </w:rPr>
              <w:t>L</w:t>
            </w:r>
            <w:r w:rsidRPr="007576F5">
              <w:rPr>
                <w:i/>
                <w:iCs/>
                <w:sz w:val="22"/>
                <w:szCs w:val="22"/>
              </w:rPr>
              <w:t>. L=1 for non-simultaneous reception, and L&lt;1 for simultaneous reception with multi-</w:t>
            </w:r>
            <w:proofErr w:type="spellStart"/>
            <w:r w:rsidRPr="007576F5">
              <w:rPr>
                <w:i/>
                <w:iCs/>
                <w:sz w:val="22"/>
                <w:szCs w:val="22"/>
              </w:rPr>
              <w:t>rx</w:t>
            </w:r>
            <w:proofErr w:type="spellEnd"/>
            <w:r w:rsidRPr="007576F5">
              <w:rPr>
                <w:i/>
                <w:iCs/>
                <w:sz w:val="22"/>
                <w:szCs w:val="22"/>
              </w:rPr>
              <w:t xml:space="preserve"> (e.g., L=1/2 but can be TBD for now) when the necessary conditions for multi-</w:t>
            </w:r>
            <w:proofErr w:type="spellStart"/>
            <w:r w:rsidRPr="007576F5">
              <w:rPr>
                <w:i/>
                <w:iCs/>
                <w:sz w:val="22"/>
                <w:szCs w:val="22"/>
              </w:rPr>
              <w:t>rx</w:t>
            </w:r>
            <w:proofErr w:type="spellEnd"/>
            <w:r w:rsidRPr="007576F5">
              <w:rPr>
                <w:i/>
                <w:iCs/>
                <w:sz w:val="22"/>
                <w:szCs w:val="22"/>
              </w:rPr>
              <w:t xml:space="preserve"> are met:</w:t>
            </w:r>
          </w:p>
          <w:p w14:paraId="7C31BB42" w14:textId="77777777" w:rsidR="00DB5E07" w:rsidRPr="00DB5E07" w:rsidRDefault="00DB5E07" w:rsidP="00DB5E07">
            <w:pPr>
              <w:pStyle w:val="TH"/>
              <w:ind w:left="720"/>
              <w:rPr>
                <w:i/>
                <w:iCs/>
                <w:lang w:val="en-US"/>
              </w:rPr>
            </w:pPr>
            <w:r w:rsidRPr="00DB5E07">
              <w:rPr>
                <w:i/>
                <w:iCs/>
                <w:lang w:val="en-US"/>
              </w:rPr>
              <w:t xml:space="preserve">Evaluation period </w:t>
            </w:r>
            <w:proofErr w:type="spellStart"/>
            <w:r w:rsidRPr="00DB5E07">
              <w:rPr>
                <w:i/>
                <w:iCs/>
                <w:lang w:val="en-US"/>
              </w:rPr>
              <w:t>T</w:t>
            </w:r>
            <w:r w:rsidRPr="00DB5E07">
              <w:rPr>
                <w:i/>
                <w:iCs/>
                <w:vertAlign w:val="subscript"/>
                <w:lang w:val="en-US"/>
              </w:rPr>
              <w:t>Evaluate_CBD_CSI</w:t>
            </w:r>
            <w:proofErr w:type="spellEnd"/>
            <w:r w:rsidRPr="00DB5E07">
              <w:rPr>
                <w:i/>
                <w:iCs/>
                <w:vertAlign w:val="subscript"/>
                <w:lang w:val="en-US"/>
              </w:rPr>
              <w:t>-RS</w:t>
            </w:r>
            <w:r w:rsidRPr="00DB5E07">
              <w:rPr>
                <w:i/>
                <w:iCs/>
                <w:lang w:val="en-U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4368"/>
            </w:tblGrid>
            <w:tr w:rsidR="00DB5E07" w:rsidRPr="007576F5" w14:paraId="58D9C6DA" w14:textId="77777777" w:rsidTr="002A6232">
              <w:trPr>
                <w:trHeight w:val="187"/>
                <w:jc w:val="center"/>
              </w:trPr>
              <w:tc>
                <w:tcPr>
                  <w:tcW w:w="2035" w:type="dxa"/>
                  <w:shd w:val="clear" w:color="auto" w:fill="auto"/>
                </w:tcPr>
                <w:p w14:paraId="1AE9C4CC" w14:textId="77777777" w:rsidR="00DB5E07" w:rsidRPr="007576F5" w:rsidRDefault="00DB5E07" w:rsidP="00DB5E07">
                  <w:pPr>
                    <w:keepNext/>
                    <w:keepLines/>
                    <w:spacing w:after="0"/>
                    <w:jc w:val="center"/>
                    <w:rPr>
                      <w:rFonts w:ascii="Arial" w:hAnsi="Arial"/>
                      <w:b/>
                      <w:i/>
                      <w:iCs/>
                      <w:sz w:val="18"/>
                    </w:rPr>
                  </w:pPr>
                  <w:r w:rsidRPr="007576F5">
                    <w:rPr>
                      <w:rFonts w:ascii="Arial" w:hAnsi="Arial"/>
                      <w:b/>
                      <w:i/>
                      <w:iCs/>
                      <w:sz w:val="18"/>
                    </w:rPr>
                    <w:t>Configuration</w:t>
                  </w:r>
                </w:p>
              </w:tc>
              <w:tc>
                <w:tcPr>
                  <w:tcW w:w="4582" w:type="dxa"/>
                  <w:shd w:val="clear" w:color="auto" w:fill="auto"/>
                </w:tcPr>
                <w:p w14:paraId="152F764B" w14:textId="77777777" w:rsidR="00DB5E07" w:rsidRPr="007576F5" w:rsidRDefault="00DB5E07" w:rsidP="00DB5E07">
                  <w:pPr>
                    <w:keepNext/>
                    <w:keepLines/>
                    <w:spacing w:after="0"/>
                    <w:jc w:val="center"/>
                    <w:rPr>
                      <w:rFonts w:ascii="Arial" w:hAnsi="Arial"/>
                      <w:b/>
                      <w:i/>
                      <w:iCs/>
                      <w:sz w:val="18"/>
                    </w:rPr>
                  </w:pPr>
                  <w:proofErr w:type="spellStart"/>
                  <w:r w:rsidRPr="007576F5">
                    <w:rPr>
                      <w:rFonts w:ascii="Arial" w:hAnsi="Arial"/>
                      <w:b/>
                      <w:i/>
                      <w:iCs/>
                      <w:sz w:val="18"/>
                    </w:rPr>
                    <w:t>T</w:t>
                  </w:r>
                  <w:r w:rsidRPr="007576F5">
                    <w:rPr>
                      <w:rFonts w:ascii="Arial" w:hAnsi="Arial"/>
                      <w:b/>
                      <w:i/>
                      <w:iCs/>
                      <w:sz w:val="18"/>
                      <w:vertAlign w:val="subscript"/>
                    </w:rPr>
                    <w:t>Evaluate_CBD_CSI</w:t>
                  </w:r>
                  <w:proofErr w:type="spellEnd"/>
                  <w:r w:rsidRPr="007576F5">
                    <w:rPr>
                      <w:rFonts w:ascii="Arial" w:hAnsi="Arial"/>
                      <w:b/>
                      <w:i/>
                      <w:iCs/>
                      <w:sz w:val="18"/>
                      <w:vertAlign w:val="subscript"/>
                    </w:rPr>
                    <w:t>-RS</w:t>
                  </w:r>
                  <w:r w:rsidRPr="007576F5">
                    <w:rPr>
                      <w:rFonts w:ascii="Arial" w:hAnsi="Arial"/>
                      <w:b/>
                      <w:i/>
                      <w:iCs/>
                      <w:sz w:val="18"/>
                    </w:rPr>
                    <w:t xml:space="preserve"> (</w:t>
                  </w:r>
                  <w:proofErr w:type="spellStart"/>
                  <w:r w:rsidRPr="007576F5">
                    <w:rPr>
                      <w:rFonts w:ascii="Arial" w:hAnsi="Arial"/>
                      <w:b/>
                      <w:i/>
                      <w:iCs/>
                      <w:sz w:val="18"/>
                    </w:rPr>
                    <w:t>ms</w:t>
                  </w:r>
                  <w:proofErr w:type="spellEnd"/>
                  <w:r w:rsidRPr="007576F5">
                    <w:rPr>
                      <w:rFonts w:ascii="Arial" w:hAnsi="Arial"/>
                      <w:b/>
                      <w:i/>
                      <w:iCs/>
                      <w:sz w:val="18"/>
                    </w:rPr>
                    <w:t xml:space="preserve">) </w:t>
                  </w:r>
                </w:p>
              </w:tc>
            </w:tr>
            <w:tr w:rsidR="00DB5E07" w:rsidRPr="00894B0F" w14:paraId="701CE7EC" w14:textId="77777777" w:rsidTr="002A6232">
              <w:trPr>
                <w:trHeight w:val="187"/>
                <w:jc w:val="center"/>
              </w:trPr>
              <w:tc>
                <w:tcPr>
                  <w:tcW w:w="2035" w:type="dxa"/>
                  <w:shd w:val="clear" w:color="auto" w:fill="auto"/>
                </w:tcPr>
                <w:p w14:paraId="35AE8E76" w14:textId="77777777" w:rsidR="00DB5E07" w:rsidRPr="007576F5" w:rsidRDefault="00DB5E07" w:rsidP="00DB5E07">
                  <w:pPr>
                    <w:pStyle w:val="TAC"/>
                    <w:rPr>
                      <w:i/>
                      <w:iCs/>
                      <w:szCs w:val="18"/>
                      <w:lang w:val="fr-FR"/>
                    </w:rPr>
                  </w:pPr>
                  <w:r w:rsidRPr="007576F5">
                    <w:rPr>
                      <w:i/>
                      <w:iCs/>
                      <w:szCs w:val="18"/>
                      <w:lang w:val="fr-FR"/>
                    </w:rPr>
                    <w:t xml:space="preserve">non-DRX, DRX cycle </w:t>
                  </w:r>
                  <w:r w:rsidRPr="007576F5">
                    <w:rPr>
                      <w:rFonts w:cs="Arial" w:hint="eastAsia"/>
                      <w:i/>
                      <w:iCs/>
                      <w:szCs w:val="18"/>
                      <w:lang w:val="fr-FR"/>
                    </w:rPr>
                    <w:t>≤</w:t>
                  </w:r>
                  <w:r w:rsidRPr="007576F5">
                    <w:rPr>
                      <w:rFonts w:cs="Arial"/>
                      <w:i/>
                      <w:iCs/>
                      <w:szCs w:val="18"/>
                      <w:lang w:val="fr-FR"/>
                    </w:rPr>
                    <w:t xml:space="preserve"> </w:t>
                  </w:r>
                  <w:r w:rsidRPr="007576F5">
                    <w:rPr>
                      <w:i/>
                      <w:iCs/>
                      <w:szCs w:val="18"/>
                      <w:lang w:val="fr-FR"/>
                    </w:rPr>
                    <w:t>320ms</w:t>
                  </w:r>
                </w:p>
              </w:tc>
              <w:tc>
                <w:tcPr>
                  <w:tcW w:w="4582" w:type="dxa"/>
                  <w:shd w:val="clear" w:color="auto" w:fill="auto"/>
                </w:tcPr>
                <w:p w14:paraId="049C029D" w14:textId="77777777" w:rsidR="00DB5E07" w:rsidRPr="007576F5" w:rsidRDefault="00DB5E07" w:rsidP="00DB5E07">
                  <w:pPr>
                    <w:pStyle w:val="TAC"/>
                    <w:rPr>
                      <w:i/>
                      <w:iCs/>
                      <w:lang w:val="fr-FR"/>
                    </w:rPr>
                  </w:pPr>
                  <w:r w:rsidRPr="007576F5">
                    <w:rPr>
                      <w:rFonts w:cs="v4.2.0"/>
                      <w:i/>
                      <w:iCs/>
                      <w:lang w:val="fr-FR"/>
                    </w:rPr>
                    <w:t xml:space="preserve">Max(25, </w:t>
                  </w:r>
                  <w:proofErr w:type="spellStart"/>
                  <w:r w:rsidRPr="007576F5">
                    <w:rPr>
                      <w:rFonts w:cs="v4.2.0"/>
                      <w:i/>
                      <w:iCs/>
                      <w:lang w:val="fr-FR"/>
                    </w:rPr>
                    <w:t>Ceil</w:t>
                  </w:r>
                  <w:proofErr w:type="spellEnd"/>
                  <w:r w:rsidRPr="007576F5">
                    <w:rPr>
                      <w:rFonts w:cs="v4.2.0"/>
                      <w:i/>
                      <w:iCs/>
                      <w:lang w:val="fr-FR"/>
                    </w:rPr>
                    <w:t>(M</w:t>
                  </w:r>
                  <w:r w:rsidRPr="007576F5">
                    <w:rPr>
                      <w:rFonts w:cs="v4.2.0"/>
                      <w:i/>
                      <w:iCs/>
                      <w:vertAlign w:val="subscript"/>
                      <w:lang w:val="fr-FR"/>
                    </w:rPr>
                    <w:t>CBD</w:t>
                  </w:r>
                  <w:r w:rsidRPr="007576F5">
                    <w:rPr>
                      <w:rFonts w:cs="v4.2.0"/>
                      <w:i/>
                      <w:iCs/>
                      <w:lang w:val="fr-FR"/>
                    </w:rPr>
                    <w:t xml:space="preserve"> </w:t>
                  </w:r>
                  <w:r w:rsidRPr="007576F5">
                    <w:rPr>
                      <w:rFonts w:cs="Arial"/>
                      <w:i/>
                      <w:iCs/>
                      <w:szCs w:val="18"/>
                    </w:rPr>
                    <w:sym w:font="Symbol" w:char="F0B4"/>
                  </w:r>
                  <w:r w:rsidRPr="007576F5">
                    <w:rPr>
                      <w:rFonts w:cs="Arial"/>
                      <w:i/>
                      <w:iCs/>
                      <w:szCs w:val="18"/>
                      <w:lang w:val="fr-FR"/>
                    </w:rPr>
                    <w:t xml:space="preserve"> </w:t>
                  </w:r>
                  <w:r w:rsidRPr="007576F5">
                    <w:rPr>
                      <w:rFonts w:cs="v4.2.0"/>
                      <w:i/>
                      <w:iCs/>
                      <w:lang w:val="fr-FR"/>
                    </w:rPr>
                    <w:t xml:space="preserve">P </w:t>
                  </w:r>
                  <w:r w:rsidRPr="007576F5">
                    <w:rPr>
                      <w:rFonts w:cs="Arial"/>
                      <w:i/>
                      <w:iCs/>
                      <w:szCs w:val="18"/>
                    </w:rPr>
                    <w:sym w:font="Symbol" w:char="F0B4"/>
                  </w:r>
                  <w:r w:rsidRPr="007576F5">
                    <w:rPr>
                      <w:rFonts w:cs="Arial"/>
                      <w:i/>
                      <w:iCs/>
                      <w:szCs w:val="18"/>
                      <w:lang w:val="fr-FR"/>
                    </w:rPr>
                    <w:t xml:space="preserve"> </w:t>
                  </w:r>
                  <w:r w:rsidRPr="007576F5">
                    <w:rPr>
                      <w:rFonts w:cs="v4.2.0"/>
                      <w:i/>
                      <w:iCs/>
                      <w:lang w:val="fr-FR"/>
                    </w:rPr>
                    <w:t>N</w:t>
                  </w:r>
                  <w:r w:rsidRPr="007576F5">
                    <w:rPr>
                      <w:i/>
                      <w:iCs/>
                      <w:lang w:val="fr-FR"/>
                    </w:rPr>
                    <w:t xml:space="preserve"> </w:t>
                  </w:r>
                  <w:r w:rsidRPr="007576F5">
                    <w:rPr>
                      <w:rFonts w:cs="Arial"/>
                      <w:i/>
                      <w:iCs/>
                      <w:szCs w:val="18"/>
                      <w:lang w:val="fr-FR"/>
                    </w:rPr>
                    <w:sym w:font="Symbol" w:char="F0B4"/>
                  </w:r>
                  <w:r w:rsidRPr="007576F5">
                    <w:rPr>
                      <w:i/>
                      <w:iCs/>
                      <w:lang w:val="fr-FR"/>
                    </w:rPr>
                    <w:t xml:space="preserve"> P</w:t>
                  </w:r>
                  <w:r w:rsidRPr="007576F5">
                    <w:rPr>
                      <w:i/>
                      <w:iCs/>
                      <w:vertAlign w:val="subscript"/>
                      <w:lang w:val="fr-FR"/>
                    </w:rPr>
                    <w:t>CBD</w:t>
                  </w:r>
                  <w:r w:rsidRPr="007576F5">
                    <w:rPr>
                      <w:rFonts w:cs="v4.2.0"/>
                      <w:i/>
                      <w:iCs/>
                      <w:vertAlign w:val="subscript"/>
                      <w:lang w:val="fr-FR"/>
                    </w:rPr>
                    <w:t xml:space="preserve"> </w:t>
                  </w:r>
                  <w:r w:rsidRPr="007576F5">
                    <w:rPr>
                      <w:rFonts w:cs="Arial"/>
                      <w:i/>
                      <w:iCs/>
                      <w:color w:val="FF0000"/>
                      <w:szCs w:val="18"/>
                    </w:rPr>
                    <w:sym w:font="Symbol" w:char="F0B4"/>
                  </w:r>
                  <w:r w:rsidRPr="007576F5">
                    <w:rPr>
                      <w:rFonts w:cs="Arial"/>
                      <w:i/>
                      <w:iCs/>
                      <w:szCs w:val="18"/>
                      <w:lang w:val="fr-FR"/>
                    </w:rPr>
                    <w:t xml:space="preserve"> </w:t>
                  </w:r>
                  <w:r w:rsidRPr="007576F5">
                    <w:rPr>
                      <w:rFonts w:ascii="Times New Roman" w:hAnsi="Times New Roman"/>
                      <w:i/>
                      <w:iCs/>
                      <w:color w:val="FF0000"/>
                      <w:sz w:val="20"/>
                      <w:lang w:val="fr-FR"/>
                    </w:rPr>
                    <w:t>L</w:t>
                  </w:r>
                  <w:r w:rsidRPr="007576F5">
                    <w:rPr>
                      <w:rFonts w:cs="v4.2.0"/>
                      <w:i/>
                      <w:iCs/>
                      <w:lang w:val="fr-FR"/>
                    </w:rPr>
                    <w:t xml:space="preserve">) </w:t>
                  </w:r>
                  <w:r w:rsidRPr="007576F5">
                    <w:rPr>
                      <w:rFonts w:cs="Arial"/>
                      <w:i/>
                      <w:iCs/>
                      <w:szCs w:val="18"/>
                    </w:rPr>
                    <w:sym w:font="Symbol" w:char="F0B4"/>
                  </w:r>
                  <w:r w:rsidRPr="007576F5">
                    <w:rPr>
                      <w:rFonts w:cs="v4.2.0"/>
                      <w:i/>
                      <w:iCs/>
                      <w:lang w:val="fr-FR"/>
                    </w:rPr>
                    <w:t xml:space="preserve"> T</w:t>
                  </w:r>
                  <w:r w:rsidRPr="007576F5">
                    <w:rPr>
                      <w:rFonts w:cs="v4.2.0"/>
                      <w:i/>
                      <w:iCs/>
                      <w:vertAlign w:val="subscript"/>
                      <w:lang w:val="fr-FR"/>
                    </w:rPr>
                    <w:t>CSI-RS</w:t>
                  </w:r>
                  <w:r w:rsidRPr="007576F5">
                    <w:rPr>
                      <w:rFonts w:cs="v4.2.0"/>
                      <w:i/>
                      <w:iCs/>
                      <w:lang w:val="fr-FR"/>
                    </w:rPr>
                    <w:t>)</w:t>
                  </w:r>
                </w:p>
              </w:tc>
            </w:tr>
            <w:tr w:rsidR="00DB5E07" w:rsidRPr="007576F5" w14:paraId="27AE77D6" w14:textId="77777777" w:rsidTr="002A6232">
              <w:trPr>
                <w:trHeight w:val="187"/>
                <w:jc w:val="center"/>
              </w:trPr>
              <w:tc>
                <w:tcPr>
                  <w:tcW w:w="2035" w:type="dxa"/>
                  <w:shd w:val="clear" w:color="auto" w:fill="auto"/>
                </w:tcPr>
                <w:p w14:paraId="1FFA2CFE" w14:textId="77777777" w:rsidR="00DB5E07" w:rsidRPr="007576F5" w:rsidRDefault="00DB5E07" w:rsidP="00DB5E07">
                  <w:pPr>
                    <w:pStyle w:val="TAC"/>
                    <w:rPr>
                      <w:i/>
                      <w:iCs/>
                      <w:szCs w:val="18"/>
                    </w:rPr>
                  </w:pPr>
                  <w:r w:rsidRPr="007576F5">
                    <w:rPr>
                      <w:i/>
                      <w:iCs/>
                      <w:szCs w:val="18"/>
                    </w:rPr>
                    <w:t>DRX cycle &gt; 320ms</w:t>
                  </w:r>
                </w:p>
              </w:tc>
              <w:tc>
                <w:tcPr>
                  <w:tcW w:w="4582" w:type="dxa"/>
                  <w:shd w:val="clear" w:color="auto" w:fill="auto"/>
                </w:tcPr>
                <w:p w14:paraId="5B9CC13F" w14:textId="77777777" w:rsidR="00DB5E07" w:rsidRPr="007576F5" w:rsidRDefault="00DB5E07" w:rsidP="00DB5E07">
                  <w:pPr>
                    <w:pStyle w:val="TAC"/>
                    <w:rPr>
                      <w:i/>
                      <w:iCs/>
                      <w:lang w:eastAsia="zh-CN"/>
                    </w:rPr>
                  </w:pPr>
                  <w:r w:rsidRPr="007576F5">
                    <w:rPr>
                      <w:rFonts w:cs="v4.2.0"/>
                      <w:i/>
                      <w:iCs/>
                      <w:lang w:eastAsia="zh-CN"/>
                    </w:rPr>
                    <w:t>Ceil(M</w:t>
                  </w:r>
                  <w:r w:rsidRPr="007576F5">
                    <w:rPr>
                      <w:rFonts w:cs="v4.2.0"/>
                      <w:i/>
                      <w:iCs/>
                      <w:vertAlign w:val="subscript"/>
                      <w:lang w:eastAsia="zh-CN"/>
                    </w:rPr>
                    <w:t>CBD</w:t>
                  </w:r>
                  <w:r w:rsidRPr="007576F5">
                    <w:rPr>
                      <w:rFonts w:cs="v4.2.0"/>
                      <w:i/>
                      <w:iCs/>
                      <w:lang w:eastAsia="zh-CN"/>
                    </w:rPr>
                    <w:t xml:space="preserve">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 xml:space="preserve">P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N</w:t>
                  </w:r>
                  <w:r w:rsidRPr="007576F5">
                    <w:rPr>
                      <w:i/>
                      <w:iCs/>
                      <w:lang w:eastAsia="zh-CN"/>
                    </w:rPr>
                    <w:t xml:space="preserve"> </w:t>
                  </w:r>
                  <w:r w:rsidRPr="007576F5">
                    <w:rPr>
                      <w:rFonts w:cs="Arial"/>
                      <w:i/>
                      <w:iCs/>
                      <w:szCs w:val="18"/>
                      <w:lang w:val="fr-FR"/>
                    </w:rPr>
                    <w:sym w:font="Symbol" w:char="F0B4"/>
                  </w:r>
                  <w:r w:rsidRPr="007576F5">
                    <w:rPr>
                      <w:i/>
                      <w:iCs/>
                      <w:lang w:eastAsia="zh-CN"/>
                    </w:rPr>
                    <w:t xml:space="preserve"> P</w:t>
                  </w:r>
                  <w:r w:rsidRPr="007576F5">
                    <w:rPr>
                      <w:i/>
                      <w:iCs/>
                      <w:vertAlign w:val="subscript"/>
                      <w:lang w:eastAsia="zh-CN"/>
                    </w:rPr>
                    <w:t>CBD</w:t>
                  </w:r>
                  <w:r w:rsidRPr="007576F5">
                    <w:rPr>
                      <w:rFonts w:cs="v4.2.0"/>
                      <w:i/>
                      <w:iCs/>
                      <w:vertAlign w:val="subscript"/>
                      <w:lang w:eastAsia="zh-CN"/>
                    </w:rPr>
                    <w:t xml:space="preserve"> </w:t>
                  </w:r>
                  <w:r w:rsidRPr="007576F5">
                    <w:rPr>
                      <w:rFonts w:cs="Arial"/>
                      <w:i/>
                      <w:iCs/>
                      <w:color w:val="FF0000"/>
                      <w:szCs w:val="18"/>
                    </w:rPr>
                    <w:sym w:font="Symbol" w:char="F0B4"/>
                  </w:r>
                  <w:r w:rsidRPr="007576F5">
                    <w:rPr>
                      <w:rFonts w:cs="Arial"/>
                      <w:i/>
                      <w:iCs/>
                      <w:szCs w:val="18"/>
                      <w:lang w:eastAsia="zh-CN"/>
                    </w:rPr>
                    <w:t xml:space="preserve"> </w:t>
                  </w:r>
                  <w:r w:rsidRPr="007576F5">
                    <w:rPr>
                      <w:rFonts w:ascii="Times New Roman" w:hAnsi="Times New Roman"/>
                      <w:i/>
                      <w:iCs/>
                      <w:color w:val="FF0000"/>
                      <w:sz w:val="20"/>
                      <w:lang w:val="fr-FR" w:eastAsia="zh-CN"/>
                    </w:rPr>
                    <w:t>L</w:t>
                  </w:r>
                  <w:r w:rsidRPr="007576F5">
                    <w:rPr>
                      <w:rFonts w:cs="v4.2.0"/>
                      <w:i/>
                      <w:iCs/>
                      <w:lang w:eastAsia="zh-CN"/>
                    </w:rPr>
                    <w:t xml:space="preserve">) </w:t>
                  </w:r>
                  <w:r w:rsidRPr="007576F5">
                    <w:rPr>
                      <w:rFonts w:cs="Arial"/>
                      <w:i/>
                      <w:iCs/>
                      <w:szCs w:val="18"/>
                    </w:rPr>
                    <w:sym w:font="Symbol" w:char="F0B4"/>
                  </w:r>
                  <w:r w:rsidRPr="007576F5">
                    <w:rPr>
                      <w:rFonts w:cs="Arial"/>
                      <w:i/>
                      <w:iCs/>
                      <w:szCs w:val="18"/>
                      <w:lang w:eastAsia="zh-CN"/>
                    </w:rPr>
                    <w:t xml:space="preserve"> </w:t>
                  </w:r>
                  <w:r w:rsidRPr="007576F5">
                    <w:rPr>
                      <w:rFonts w:cs="v4.2.0"/>
                      <w:i/>
                      <w:iCs/>
                      <w:lang w:eastAsia="zh-CN"/>
                    </w:rPr>
                    <w:t>T</w:t>
                  </w:r>
                  <w:r w:rsidRPr="007576F5">
                    <w:rPr>
                      <w:rFonts w:cs="v4.2.0"/>
                      <w:i/>
                      <w:iCs/>
                      <w:vertAlign w:val="subscript"/>
                      <w:lang w:eastAsia="zh-CN"/>
                    </w:rPr>
                    <w:t>DRX</w:t>
                  </w:r>
                </w:p>
              </w:tc>
            </w:tr>
            <w:tr w:rsidR="00DB5E07" w:rsidRPr="002E14F0" w14:paraId="63413E67" w14:textId="77777777" w:rsidTr="002A6232">
              <w:trPr>
                <w:trHeight w:val="187"/>
                <w:jc w:val="center"/>
              </w:trPr>
              <w:tc>
                <w:tcPr>
                  <w:tcW w:w="6617" w:type="dxa"/>
                  <w:gridSpan w:val="2"/>
                  <w:shd w:val="clear" w:color="auto" w:fill="auto"/>
                </w:tcPr>
                <w:p w14:paraId="6B38206F" w14:textId="77777777" w:rsidR="00DB5E07" w:rsidRPr="002E14F0" w:rsidRDefault="00DB5E07" w:rsidP="00DB5E07">
                  <w:pPr>
                    <w:pStyle w:val="TAN"/>
                    <w:rPr>
                      <w:rFonts w:cs="v4.2.0"/>
                      <w:i/>
                      <w:iCs/>
                      <w:szCs w:val="18"/>
                    </w:rPr>
                  </w:pPr>
                  <w:r w:rsidRPr="00DB5E07">
                    <w:rPr>
                      <w:i/>
                      <w:iCs/>
                      <w:szCs w:val="18"/>
                      <w:lang w:val="en-US"/>
                    </w:rPr>
                    <w:t>Note:</w:t>
                  </w:r>
                  <w:r w:rsidRPr="00DB5E07">
                    <w:rPr>
                      <w:i/>
                      <w:iCs/>
                      <w:szCs w:val="18"/>
                      <w:lang w:val="en-US"/>
                    </w:rPr>
                    <w:tab/>
                  </w:r>
                  <w:r w:rsidRPr="00DB5E07">
                    <w:rPr>
                      <w:rFonts w:cs="v4.2.0"/>
                      <w:i/>
                      <w:iCs/>
                      <w:szCs w:val="18"/>
                      <w:lang w:val="en-US"/>
                    </w:rPr>
                    <w:t>T</w:t>
                  </w:r>
                  <w:r w:rsidRPr="00DB5E07">
                    <w:rPr>
                      <w:rFonts w:cs="v4.2.0"/>
                      <w:i/>
                      <w:iCs/>
                      <w:szCs w:val="18"/>
                      <w:vertAlign w:val="subscript"/>
                      <w:lang w:val="en-US"/>
                    </w:rPr>
                    <w:t>CSI-RS</w:t>
                  </w:r>
                  <w:r w:rsidRPr="00DB5E07">
                    <w:rPr>
                      <w:i/>
                      <w:iCs/>
                      <w:szCs w:val="18"/>
                      <w:lang w:val="en-US"/>
                    </w:rPr>
                    <w:t xml:space="preserve"> is the periodicity of CSI-RS resource in the set </w:t>
                  </w:r>
                  <w:r w:rsidRPr="007576F5">
                    <w:rPr>
                      <w:i/>
                      <w:iCs/>
                      <w:noProof/>
                      <w:position w:val="-10"/>
                      <w:szCs w:val="18"/>
                      <w:lang w:val="en-US" w:eastAsia="zh-CN"/>
                    </w:rPr>
                    <w:drawing>
                      <wp:inline distT="0" distB="0" distL="0" distR="0" wp14:anchorId="364CC516" wp14:editId="3A31AA9E">
                        <wp:extent cx="133350" cy="200025"/>
                        <wp:effectExtent l="19050" t="0" r="0" b="0"/>
                        <wp:docPr id="6"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B5E07">
                    <w:rPr>
                      <w:i/>
                      <w:iCs/>
                      <w:szCs w:val="18"/>
                      <w:lang w:val="en-US"/>
                    </w:rPr>
                    <w:t>.</w:t>
                  </w:r>
                  <w:r w:rsidRPr="00DB5E07">
                    <w:rPr>
                      <w:rFonts w:cs="v4.2.0"/>
                      <w:i/>
                      <w:iCs/>
                      <w:szCs w:val="18"/>
                      <w:lang w:val="en-US"/>
                    </w:rPr>
                    <w:t xml:space="preserve"> </w:t>
                  </w:r>
                  <w:r w:rsidRPr="007576F5">
                    <w:rPr>
                      <w:rFonts w:cs="v4.2.0"/>
                      <w:i/>
                      <w:iCs/>
                      <w:szCs w:val="18"/>
                    </w:rPr>
                    <w:t>T</w:t>
                  </w:r>
                  <w:r w:rsidRPr="007576F5">
                    <w:rPr>
                      <w:rFonts w:cs="v4.2.0"/>
                      <w:i/>
                      <w:iCs/>
                      <w:szCs w:val="18"/>
                      <w:vertAlign w:val="subscript"/>
                    </w:rPr>
                    <w:t>DRX</w:t>
                  </w:r>
                  <w:r w:rsidRPr="007576F5">
                    <w:rPr>
                      <w:i/>
                      <w:iCs/>
                      <w:szCs w:val="18"/>
                    </w:rPr>
                    <w:t xml:space="preserve"> is the DRX cycle length.</w:t>
                  </w:r>
                </w:p>
              </w:tc>
            </w:tr>
          </w:tbl>
          <w:p w14:paraId="32A6F4E1" w14:textId="16ADF8A7" w:rsidR="002904CC" w:rsidRDefault="002904CC" w:rsidP="002904CC">
            <w:pPr>
              <w:widowControl w:val="0"/>
              <w:snapToGrid w:val="0"/>
              <w:spacing w:before="180"/>
            </w:pPr>
          </w:p>
        </w:tc>
      </w:tr>
      <w:tr w:rsidR="002904CC" w14:paraId="27FAD12D" w14:textId="77777777" w:rsidTr="00762B4C">
        <w:trPr>
          <w:trHeight w:val="468"/>
        </w:trPr>
        <w:tc>
          <w:tcPr>
            <w:tcW w:w="1622" w:type="dxa"/>
          </w:tcPr>
          <w:p w14:paraId="74F0416A" w14:textId="57766416" w:rsidR="002904CC" w:rsidRDefault="002904CC" w:rsidP="002904CC">
            <w:pPr>
              <w:spacing w:before="120" w:after="120"/>
            </w:pPr>
            <w:r w:rsidRPr="00826A73">
              <w:lastRenderedPageBreak/>
              <w:t>R4-2308505</w:t>
            </w:r>
          </w:p>
        </w:tc>
        <w:tc>
          <w:tcPr>
            <w:tcW w:w="1424" w:type="dxa"/>
          </w:tcPr>
          <w:p w14:paraId="400A67F5" w14:textId="61BB53FA" w:rsidR="002904CC" w:rsidRDefault="002904CC" w:rsidP="002904CC">
            <w:pPr>
              <w:spacing w:before="120" w:after="120"/>
            </w:pPr>
            <w:r w:rsidRPr="009D6A4E">
              <w:t>MediaTek inc.</w:t>
            </w:r>
          </w:p>
        </w:tc>
        <w:tc>
          <w:tcPr>
            <w:tcW w:w="6585" w:type="dxa"/>
          </w:tcPr>
          <w:p w14:paraId="214B3D92" w14:textId="77777777" w:rsidR="00613576" w:rsidRDefault="00613576" w:rsidP="00613576">
            <w:pPr>
              <w:snapToGrid w:val="0"/>
              <w:spacing w:before="100" w:beforeAutospacing="1" w:after="100" w:afterAutospacing="1"/>
              <w:jc w:val="both"/>
              <w:rPr>
                <w:b/>
                <w:szCs w:val="24"/>
              </w:rPr>
            </w:pPr>
            <w:r>
              <w:rPr>
                <w:b/>
                <w:szCs w:val="24"/>
              </w:rPr>
              <w:fldChar w:fldCharType="begin"/>
            </w:r>
            <w:r>
              <w:rPr>
                <w:b/>
                <w:szCs w:val="24"/>
              </w:rPr>
              <w:instrText xml:space="preserve"> REF _Ref127282648 \h  \* MERGEFORMAT </w:instrText>
            </w:r>
            <w:r>
              <w:rPr>
                <w:b/>
                <w:szCs w:val="24"/>
              </w:rPr>
            </w:r>
            <w:r>
              <w:rPr>
                <w:b/>
                <w:szCs w:val="24"/>
              </w:rPr>
              <w:fldChar w:fldCharType="separate"/>
            </w:r>
            <w:r w:rsidRPr="004E4BCC">
              <w:rPr>
                <w:b/>
                <w:szCs w:val="24"/>
              </w:rPr>
              <w:t xml:space="preserve">Proposal </w:t>
            </w:r>
            <w:r>
              <w:rPr>
                <w:b/>
                <w:szCs w:val="24"/>
              </w:rPr>
              <w:t>1</w:t>
            </w:r>
            <w:r w:rsidRPr="004E4BCC">
              <w:rPr>
                <w:b/>
                <w:szCs w:val="24"/>
              </w:rPr>
              <w:t>:</w:t>
            </w:r>
            <w:r>
              <w:rPr>
                <w:b/>
                <w:szCs w:val="24"/>
              </w:rPr>
              <w:t xml:space="preserve"> </w:t>
            </w:r>
            <w:r w:rsidRPr="003653BF">
              <w:rPr>
                <w:b/>
                <w:szCs w:val="24"/>
              </w:rPr>
              <w:t>Reducing the value of N in L1 measurement delay (L1-RSRP/ BFD/CBD/RLM) should be up to UE’s capability.</w:t>
            </w:r>
            <w:r>
              <w:rPr>
                <w:b/>
                <w:szCs w:val="24"/>
              </w:rPr>
              <w:fldChar w:fldCharType="end"/>
            </w:r>
          </w:p>
          <w:p w14:paraId="5E85CD06" w14:textId="77777777" w:rsidR="00613576" w:rsidRDefault="00613576" w:rsidP="00613576">
            <w:pPr>
              <w:snapToGrid w:val="0"/>
              <w:spacing w:before="100" w:beforeAutospacing="1" w:after="100" w:afterAutospacing="1"/>
              <w:jc w:val="both"/>
              <w:rPr>
                <w:b/>
                <w:szCs w:val="24"/>
              </w:rPr>
            </w:pPr>
            <w:r>
              <w:rPr>
                <w:b/>
                <w:szCs w:val="24"/>
              </w:rPr>
              <w:fldChar w:fldCharType="begin"/>
            </w:r>
            <w:r>
              <w:rPr>
                <w:b/>
                <w:szCs w:val="24"/>
              </w:rPr>
              <w:instrText xml:space="preserve"> REF _Ref127282649 \h  \* MERGEFORMAT </w:instrText>
            </w:r>
            <w:r>
              <w:rPr>
                <w:b/>
                <w:szCs w:val="24"/>
              </w:rPr>
            </w:r>
            <w:r>
              <w:rPr>
                <w:b/>
                <w:szCs w:val="24"/>
              </w:rPr>
              <w:fldChar w:fldCharType="separate"/>
            </w:r>
            <w:r w:rsidRPr="004E4BCC">
              <w:rPr>
                <w:b/>
                <w:szCs w:val="24"/>
              </w:rPr>
              <w:t xml:space="preserve">Proposal </w:t>
            </w:r>
            <w:r>
              <w:rPr>
                <w:b/>
                <w:szCs w:val="24"/>
              </w:rPr>
              <w:t>2</w:t>
            </w:r>
            <w:r w:rsidRPr="004E4BCC">
              <w:rPr>
                <w:b/>
                <w:szCs w:val="24"/>
              </w:rPr>
              <w:t xml:space="preserve">: </w:t>
            </w:r>
            <w:r w:rsidRPr="00CA46F8">
              <w:rPr>
                <w:b/>
                <w:szCs w:val="24"/>
              </w:rPr>
              <w:t>In L1 measurement (L1-RSRP/ BFD/CBD/RLM) delay requirement, P factor should not be enhanced due to collision between L1 and L3 measurement.</w:t>
            </w:r>
            <w:r>
              <w:rPr>
                <w:b/>
                <w:szCs w:val="24"/>
              </w:rPr>
              <w:fldChar w:fldCharType="end"/>
            </w:r>
          </w:p>
          <w:p w14:paraId="4E1747DB" w14:textId="77777777" w:rsidR="00613576" w:rsidRPr="004B5741" w:rsidRDefault="00613576" w:rsidP="00613576">
            <w:pPr>
              <w:snapToGrid w:val="0"/>
              <w:spacing w:before="100" w:beforeAutospacing="1" w:after="100" w:afterAutospacing="1"/>
              <w:jc w:val="both"/>
              <w:rPr>
                <w:b/>
                <w:szCs w:val="24"/>
              </w:rPr>
            </w:pPr>
            <w:r w:rsidRPr="004B5741">
              <w:rPr>
                <w:b/>
                <w:szCs w:val="24"/>
              </w:rPr>
              <w:fldChar w:fldCharType="begin"/>
            </w:r>
            <w:r w:rsidRPr="004B5741">
              <w:rPr>
                <w:b/>
                <w:szCs w:val="24"/>
              </w:rPr>
              <w:instrText xml:space="preserve"> REF _Ref131775513 \h  \* MERGEFORMAT </w:instrText>
            </w:r>
            <w:r w:rsidRPr="004B5741">
              <w:rPr>
                <w:b/>
                <w:szCs w:val="24"/>
              </w:rPr>
            </w:r>
            <w:r w:rsidRPr="004B5741">
              <w:rPr>
                <w:b/>
                <w:szCs w:val="24"/>
              </w:rPr>
              <w:fldChar w:fldCharType="separate"/>
            </w:r>
            <w:r w:rsidRPr="002A4E35">
              <w:rPr>
                <w:b/>
                <w:szCs w:val="24"/>
              </w:rPr>
              <w:t>Observation 1: No need to introduce TRP specific BFD/CBD enhancement for</w:t>
            </w:r>
            <w:r w:rsidRPr="002A4E35">
              <w:rPr>
                <w:b/>
                <w:bCs/>
                <w:szCs w:val="24"/>
              </w:rPr>
              <w:t xml:space="preserve"> </w:t>
            </w:r>
            <w:r w:rsidRPr="002A4E35">
              <w:rPr>
                <w:rFonts w:eastAsia="PMingLiU" w:cstheme="minorHAnsi"/>
                <w:b/>
                <w:bCs/>
                <w:szCs w:val="24"/>
              </w:rPr>
              <w:t>PTRP</w:t>
            </w:r>
            <w:r w:rsidRPr="002A4E35">
              <w:rPr>
                <w:b/>
                <w:bCs/>
                <w:szCs w:val="24"/>
              </w:rPr>
              <w:t xml:space="preserve"> </w:t>
            </w:r>
            <w:r w:rsidRPr="002A4E35">
              <w:rPr>
                <w:b/>
                <w:szCs w:val="24"/>
              </w:rPr>
              <w:t>on multi-RX.</w:t>
            </w:r>
            <w:r w:rsidRPr="004B5741">
              <w:rPr>
                <w:b/>
                <w:szCs w:val="24"/>
              </w:rPr>
              <w:fldChar w:fldCharType="end"/>
            </w:r>
          </w:p>
          <w:p w14:paraId="6E2C6CE1" w14:textId="77777777" w:rsidR="00613576" w:rsidRDefault="00613576" w:rsidP="00613576">
            <w:pPr>
              <w:snapToGrid w:val="0"/>
              <w:spacing w:before="100" w:beforeAutospacing="1" w:after="100" w:afterAutospacing="1"/>
              <w:jc w:val="both"/>
              <w:rPr>
                <w:b/>
                <w:szCs w:val="24"/>
              </w:rPr>
            </w:pPr>
            <w:r>
              <w:rPr>
                <w:b/>
                <w:szCs w:val="24"/>
              </w:rPr>
              <w:fldChar w:fldCharType="begin"/>
            </w:r>
            <w:r>
              <w:rPr>
                <w:b/>
                <w:szCs w:val="24"/>
              </w:rPr>
              <w:instrText xml:space="preserve"> REF _Ref131775668 \h  \* MERGEFORMAT </w:instrText>
            </w:r>
            <w:r>
              <w:rPr>
                <w:b/>
                <w:szCs w:val="24"/>
              </w:rPr>
            </w:r>
            <w:r>
              <w:rPr>
                <w:b/>
                <w:szCs w:val="24"/>
              </w:rPr>
              <w:fldChar w:fldCharType="separate"/>
            </w:r>
            <w:r w:rsidRPr="002A4E35">
              <w:rPr>
                <w:b/>
                <w:szCs w:val="24"/>
              </w:rPr>
              <w:t>Proposal 3: Reuse R17 TRP specific BFD/CBD delay requirement on multi-RX operation.</w:t>
            </w:r>
            <w:r>
              <w:rPr>
                <w:b/>
                <w:szCs w:val="24"/>
              </w:rPr>
              <w:fldChar w:fldCharType="end"/>
            </w:r>
          </w:p>
          <w:p w14:paraId="3959E927" w14:textId="77777777" w:rsidR="00613576" w:rsidRPr="005E4650" w:rsidRDefault="00613576" w:rsidP="00613576">
            <w:pPr>
              <w:snapToGrid w:val="0"/>
              <w:spacing w:before="100" w:beforeAutospacing="1" w:after="100" w:afterAutospacing="1"/>
              <w:jc w:val="both"/>
              <w:rPr>
                <w:rFonts w:eastAsia="PMingLiU"/>
                <w:b/>
                <w:szCs w:val="24"/>
              </w:rPr>
            </w:pPr>
            <w:r>
              <w:rPr>
                <w:b/>
                <w:szCs w:val="24"/>
              </w:rPr>
              <w:fldChar w:fldCharType="begin"/>
            </w:r>
            <w:r>
              <w:rPr>
                <w:b/>
                <w:szCs w:val="24"/>
              </w:rPr>
              <w:instrText xml:space="preserve"> REF _Ref131775705 \h  \* MERGEFORMAT </w:instrText>
            </w:r>
            <w:r>
              <w:rPr>
                <w:b/>
                <w:szCs w:val="24"/>
              </w:rPr>
            </w:r>
            <w:r>
              <w:rPr>
                <w:b/>
                <w:szCs w:val="24"/>
              </w:rPr>
              <w:fldChar w:fldCharType="separate"/>
            </w:r>
            <w:r w:rsidRPr="002A4E35">
              <w:rPr>
                <w:b/>
                <w:szCs w:val="24"/>
              </w:rPr>
              <w:t>Proposal 4: Rel-17 TRP specific BFD/CBD procedure can resume the failure beam from each RSs set with different QCL type D from two TRPs. No new enhancement is needed for multi-Rx UEs</w:t>
            </w:r>
            <w:r>
              <w:rPr>
                <w:b/>
                <w:szCs w:val="24"/>
              </w:rPr>
              <w:fldChar w:fldCharType="end"/>
            </w:r>
          </w:p>
          <w:p w14:paraId="6A4303EF" w14:textId="77777777" w:rsidR="002904CC" w:rsidRDefault="002904CC" w:rsidP="002904CC">
            <w:pPr>
              <w:spacing w:before="120" w:after="120"/>
            </w:pPr>
          </w:p>
        </w:tc>
      </w:tr>
      <w:tr w:rsidR="002904CC" w14:paraId="48447AAD" w14:textId="77777777" w:rsidTr="00762B4C">
        <w:trPr>
          <w:trHeight w:val="468"/>
        </w:trPr>
        <w:tc>
          <w:tcPr>
            <w:tcW w:w="1622" w:type="dxa"/>
          </w:tcPr>
          <w:p w14:paraId="0FA5D94D" w14:textId="73EA8119" w:rsidR="002904CC" w:rsidRDefault="002904CC" w:rsidP="002904CC">
            <w:pPr>
              <w:spacing w:before="120" w:after="120"/>
            </w:pPr>
            <w:r w:rsidRPr="00826A73">
              <w:t>R4-2308701</w:t>
            </w:r>
          </w:p>
        </w:tc>
        <w:tc>
          <w:tcPr>
            <w:tcW w:w="1424" w:type="dxa"/>
          </w:tcPr>
          <w:p w14:paraId="688E0722" w14:textId="6A9186A5" w:rsidR="002904CC" w:rsidRDefault="002904CC" w:rsidP="002904CC">
            <w:pPr>
              <w:spacing w:before="120" w:after="120"/>
            </w:pPr>
            <w:r w:rsidRPr="009D6A4E">
              <w:t>Huawei, HiSilicon</w:t>
            </w:r>
          </w:p>
        </w:tc>
        <w:tc>
          <w:tcPr>
            <w:tcW w:w="6585" w:type="dxa"/>
          </w:tcPr>
          <w:p w14:paraId="0AA1DD61" w14:textId="77777777" w:rsidR="00A1086E" w:rsidRPr="00413D63" w:rsidRDefault="00A1086E" w:rsidP="00A1086E">
            <w:pPr>
              <w:widowControl w:val="0"/>
              <w:snapToGrid w:val="0"/>
              <w:spacing w:before="180"/>
              <w:rPr>
                <w:rFonts w:eastAsiaTheme="minorEastAsia"/>
                <w:b/>
                <w:i/>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bservation 1:</w:t>
            </w:r>
            <w:r>
              <w:rPr>
                <w:rFonts w:eastAsiaTheme="minorEastAsia"/>
                <w:b/>
                <w:i/>
                <w:sz w:val="22"/>
                <w:lang w:val="en-US" w:eastAsia="zh-CN"/>
              </w:rPr>
              <w:t xml:space="preserve"> For RLM and cell specific </w:t>
            </w:r>
            <w:r>
              <w:rPr>
                <w:rFonts w:eastAsiaTheme="minorEastAsia"/>
                <w:b/>
                <w:i/>
                <w:sz w:val="22"/>
                <w:lang w:eastAsia="zh-CN"/>
              </w:rPr>
              <w:t xml:space="preserve">BFD/CBD, UE performs </w:t>
            </w:r>
            <w:r w:rsidRPr="00413D63">
              <w:rPr>
                <w:rFonts w:eastAsiaTheme="minorEastAsia"/>
                <w:b/>
                <w:i/>
                <w:sz w:val="22"/>
                <w:lang w:eastAsia="zh-CN"/>
              </w:rPr>
              <w:t>downlink radio link quality</w:t>
            </w:r>
            <w:r>
              <w:rPr>
                <w:rFonts w:eastAsiaTheme="minorEastAsia"/>
                <w:b/>
                <w:i/>
                <w:sz w:val="22"/>
                <w:lang w:eastAsia="zh-CN"/>
              </w:rPr>
              <w:t xml:space="preserve"> estimation on each RLM/BFD/CBD RS resource independently.</w:t>
            </w:r>
          </w:p>
          <w:p w14:paraId="7EB680C4" w14:textId="77777777" w:rsidR="00A1086E" w:rsidRDefault="00A1086E" w:rsidP="00A1086E">
            <w:pPr>
              <w:widowControl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w:t>
            </w:r>
            <w:r>
              <w:rPr>
                <w:rFonts w:eastAsiaTheme="minorEastAsia"/>
                <w:b/>
                <w:i/>
                <w:sz w:val="22"/>
                <w:lang w:val="en-US" w:eastAsia="zh-CN"/>
              </w:rPr>
              <w:t xml:space="preserve">For RLM and cell specific </w:t>
            </w:r>
            <w:r>
              <w:rPr>
                <w:rFonts w:eastAsiaTheme="minorEastAsia"/>
                <w:b/>
                <w:i/>
                <w:sz w:val="22"/>
                <w:lang w:eastAsia="zh-CN"/>
              </w:rPr>
              <w:t>BFD/CBD,</w:t>
            </w:r>
            <w:r>
              <w:rPr>
                <w:rFonts w:eastAsia="宋体"/>
                <w:b/>
                <w:i/>
                <w:sz w:val="22"/>
                <w:lang w:val="en-US" w:eastAsia="zh-CN"/>
              </w:rPr>
              <w:t xml:space="preserve"> there is no need to consider simultaneous RLM/BFD/CBD measurements on two RS resources for monitoring the</w:t>
            </w:r>
            <w:r w:rsidRPr="005A1C79">
              <w:rPr>
                <w:rFonts w:eastAsia="宋体"/>
                <w:b/>
                <w:i/>
                <w:sz w:val="22"/>
                <w:lang w:val="en-US" w:eastAsia="zh-CN"/>
              </w:rPr>
              <w:t xml:space="preserve"> </w:t>
            </w:r>
            <w:r>
              <w:rPr>
                <w:rFonts w:eastAsia="宋体"/>
                <w:b/>
                <w:i/>
                <w:sz w:val="22"/>
                <w:lang w:val="en-US" w:eastAsia="zh-CN"/>
              </w:rPr>
              <w:t>cell or link</w:t>
            </w:r>
            <w:r w:rsidRPr="005A1C79">
              <w:rPr>
                <w:rFonts w:eastAsia="宋体"/>
                <w:b/>
                <w:i/>
                <w:sz w:val="22"/>
                <w:lang w:val="en-US" w:eastAsia="zh-CN"/>
              </w:rPr>
              <w:t xml:space="preserve"> </w:t>
            </w:r>
            <w:r>
              <w:rPr>
                <w:rFonts w:eastAsia="宋体"/>
                <w:b/>
                <w:i/>
                <w:sz w:val="22"/>
                <w:lang w:val="en-US" w:eastAsia="zh-CN"/>
              </w:rPr>
              <w:t>quality, and the best Rx beam for each RLM/BFD/CBD RS resource is assumed to be selected from single RS perspective.</w:t>
            </w:r>
          </w:p>
          <w:p w14:paraId="3A76D7B0" w14:textId="77777777" w:rsidR="00A1086E" w:rsidRPr="00351048" w:rsidRDefault="00A1086E" w:rsidP="00A1086E">
            <w:pPr>
              <w:widowControl w:val="0"/>
              <w:snapToGrid w:val="0"/>
              <w:spacing w:before="180"/>
              <w:rPr>
                <w:rFonts w:eastAsiaTheme="minorEastAsia"/>
                <w:b/>
                <w:i/>
                <w:sz w:val="22"/>
                <w:lang w:eastAsia="zh-CN"/>
              </w:rPr>
            </w:pPr>
            <w:r w:rsidRPr="00351048">
              <w:rPr>
                <w:rFonts w:eastAsiaTheme="minorEastAsia" w:hint="eastAsia"/>
                <w:b/>
                <w:i/>
                <w:sz w:val="22"/>
                <w:lang w:eastAsia="zh-CN"/>
              </w:rPr>
              <w:t>O</w:t>
            </w:r>
            <w:r w:rsidRPr="00351048">
              <w:rPr>
                <w:rFonts w:eastAsiaTheme="minorEastAsia"/>
                <w:b/>
                <w:i/>
                <w:sz w:val="22"/>
                <w:lang w:eastAsia="zh-CN"/>
              </w:rPr>
              <w:t xml:space="preserve">bservation </w:t>
            </w:r>
            <w:r>
              <w:rPr>
                <w:rFonts w:eastAsiaTheme="minorEastAsia"/>
                <w:b/>
                <w:i/>
                <w:sz w:val="22"/>
                <w:lang w:eastAsia="zh-CN"/>
              </w:rPr>
              <w:t>2</w:t>
            </w:r>
            <w:r w:rsidRPr="00351048">
              <w:rPr>
                <w:rFonts w:eastAsiaTheme="minorEastAsia"/>
                <w:b/>
                <w:i/>
                <w:sz w:val="22"/>
                <w:lang w:eastAsia="zh-CN"/>
              </w:rPr>
              <w:t>:</w:t>
            </w:r>
            <w:r>
              <w:rPr>
                <w:rFonts w:eastAsiaTheme="minorEastAsia"/>
                <w:b/>
                <w:i/>
                <w:sz w:val="22"/>
                <w:lang w:eastAsia="zh-CN"/>
              </w:rPr>
              <w:t xml:space="preserve"> For TRP specific BFD/CBD procedure, UE performs BFD (or CBD) measurements on two BRD (or CBD) resource sets as two </w:t>
            </w:r>
            <w:r w:rsidRPr="00351048">
              <w:rPr>
                <w:rFonts w:eastAsiaTheme="minorEastAsia"/>
                <w:b/>
                <w:i/>
                <w:sz w:val="22"/>
                <w:lang w:eastAsia="zh-CN"/>
              </w:rPr>
              <w:t>independent</w:t>
            </w:r>
            <w:r>
              <w:rPr>
                <w:rFonts w:eastAsiaTheme="minorEastAsia"/>
                <w:b/>
                <w:i/>
                <w:sz w:val="22"/>
                <w:lang w:eastAsia="zh-CN"/>
              </w:rPr>
              <w:t xml:space="preserve"> TRPs, not as a TRP pair.</w:t>
            </w:r>
          </w:p>
          <w:p w14:paraId="7C3D57C5" w14:textId="77777777" w:rsidR="00A1086E" w:rsidRPr="00413D63" w:rsidRDefault="00A1086E" w:rsidP="00A1086E">
            <w:pPr>
              <w:widowControl w:val="0"/>
              <w:snapToGrid w:val="0"/>
              <w:spacing w:before="180"/>
              <w:rPr>
                <w:rFonts w:eastAsiaTheme="minorEastAsia"/>
                <w:b/>
                <w:i/>
                <w:sz w:val="22"/>
                <w:lang w:val="en-US" w:eastAsia="zh-CN"/>
              </w:rPr>
            </w:pPr>
            <w:r w:rsidRPr="00413D63">
              <w:rPr>
                <w:rFonts w:eastAsiaTheme="minorEastAsia" w:hint="eastAsia"/>
                <w:b/>
                <w:i/>
                <w:sz w:val="22"/>
                <w:lang w:val="en-US" w:eastAsia="zh-CN"/>
              </w:rPr>
              <w:lastRenderedPageBreak/>
              <w:t>O</w:t>
            </w:r>
            <w:r w:rsidRPr="00413D63">
              <w:rPr>
                <w:rFonts w:eastAsiaTheme="minorEastAsia"/>
                <w:b/>
                <w:i/>
                <w:sz w:val="22"/>
                <w:lang w:val="en-US" w:eastAsia="zh-CN"/>
              </w:rPr>
              <w:t xml:space="preserve">bservation </w:t>
            </w:r>
            <w:r>
              <w:rPr>
                <w:rFonts w:eastAsiaTheme="minorEastAsia"/>
                <w:b/>
                <w:i/>
                <w:sz w:val="22"/>
                <w:lang w:val="en-US" w:eastAsia="zh-CN"/>
              </w:rPr>
              <w:t>3</w:t>
            </w:r>
            <w:r w:rsidRPr="00413D63">
              <w:rPr>
                <w:rFonts w:eastAsiaTheme="minorEastAsia"/>
                <w:b/>
                <w:i/>
                <w:sz w:val="22"/>
                <w:lang w:val="en-US" w:eastAsia="zh-CN"/>
              </w:rPr>
              <w:t>:</w:t>
            </w:r>
            <w:r>
              <w:rPr>
                <w:rFonts w:eastAsiaTheme="minorEastAsia"/>
                <w:b/>
                <w:i/>
                <w:sz w:val="22"/>
                <w:lang w:val="en-US" w:eastAsia="zh-CN"/>
              </w:rPr>
              <w:t xml:space="preserve"> For TRP specific </w:t>
            </w:r>
            <w:r>
              <w:rPr>
                <w:rFonts w:eastAsiaTheme="minorEastAsia"/>
                <w:b/>
                <w:i/>
                <w:sz w:val="22"/>
                <w:lang w:eastAsia="zh-CN"/>
              </w:rPr>
              <w:t xml:space="preserve">BFD/CBD, UE performs </w:t>
            </w:r>
            <w:r w:rsidRPr="00413D63">
              <w:rPr>
                <w:rFonts w:eastAsiaTheme="minorEastAsia"/>
                <w:b/>
                <w:i/>
                <w:sz w:val="22"/>
                <w:lang w:eastAsia="zh-CN"/>
              </w:rPr>
              <w:t>downlink radio link quality</w:t>
            </w:r>
            <w:r>
              <w:rPr>
                <w:rFonts w:eastAsiaTheme="minorEastAsia"/>
                <w:b/>
                <w:i/>
                <w:sz w:val="22"/>
                <w:lang w:eastAsia="zh-CN"/>
              </w:rPr>
              <w:t xml:space="preserve"> estimation on each BFD/CBD RS resource independently.</w:t>
            </w:r>
          </w:p>
          <w:p w14:paraId="585D22CA" w14:textId="77777777" w:rsidR="00A1086E" w:rsidRDefault="00A1086E" w:rsidP="00A1086E">
            <w:pPr>
              <w:widowControl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roposal</w:t>
            </w:r>
            <w:r>
              <w:rPr>
                <w:rFonts w:eastAsia="宋体"/>
                <w:b/>
                <w:i/>
                <w:sz w:val="22"/>
                <w:lang w:val="en-US" w:eastAsia="zh-CN"/>
              </w:rPr>
              <w:t xml:space="preserve"> 2</w:t>
            </w:r>
            <w:r w:rsidRPr="00835450">
              <w:rPr>
                <w:rFonts w:eastAsia="宋体"/>
                <w:b/>
                <w:i/>
                <w:sz w:val="22"/>
                <w:lang w:val="en-US" w:eastAsia="zh-CN"/>
              </w:rPr>
              <w:t>:</w:t>
            </w:r>
            <w:r>
              <w:rPr>
                <w:rFonts w:eastAsia="宋体"/>
                <w:b/>
                <w:i/>
                <w:sz w:val="22"/>
                <w:lang w:val="en-US" w:eastAsia="zh-CN"/>
              </w:rPr>
              <w:t xml:space="preserve"> </w:t>
            </w:r>
            <w:r>
              <w:rPr>
                <w:rFonts w:eastAsiaTheme="minorEastAsia"/>
                <w:b/>
                <w:i/>
                <w:sz w:val="22"/>
                <w:lang w:val="en-US" w:eastAsia="zh-CN"/>
              </w:rPr>
              <w:t xml:space="preserve">For TRP specific </w:t>
            </w:r>
            <w:r>
              <w:rPr>
                <w:rFonts w:eastAsiaTheme="minorEastAsia"/>
                <w:b/>
                <w:i/>
                <w:sz w:val="22"/>
                <w:lang w:eastAsia="zh-CN"/>
              </w:rPr>
              <w:t>BFD/CBD,</w:t>
            </w:r>
            <w:r>
              <w:rPr>
                <w:rFonts w:eastAsia="宋体"/>
                <w:b/>
                <w:i/>
                <w:sz w:val="22"/>
                <w:lang w:val="en-US" w:eastAsia="zh-CN"/>
              </w:rPr>
              <w:t xml:space="preserve"> there is no need to consider simultaneous BFD/CBD measurements on two RS resources for monitoring the</w:t>
            </w:r>
            <w:r w:rsidRPr="005A1C79">
              <w:rPr>
                <w:rFonts w:eastAsia="宋体"/>
                <w:b/>
                <w:i/>
                <w:sz w:val="22"/>
                <w:lang w:val="en-US" w:eastAsia="zh-CN"/>
              </w:rPr>
              <w:t xml:space="preserve"> </w:t>
            </w:r>
            <w:r>
              <w:rPr>
                <w:rFonts w:eastAsia="宋体"/>
                <w:b/>
                <w:i/>
                <w:sz w:val="22"/>
                <w:lang w:val="en-US" w:eastAsia="zh-CN"/>
              </w:rPr>
              <w:t>beam level link</w:t>
            </w:r>
            <w:r w:rsidRPr="005A1C79">
              <w:rPr>
                <w:rFonts w:eastAsia="宋体"/>
                <w:b/>
                <w:i/>
                <w:sz w:val="22"/>
                <w:lang w:val="en-US" w:eastAsia="zh-CN"/>
              </w:rPr>
              <w:t xml:space="preserve"> </w:t>
            </w:r>
            <w:r>
              <w:rPr>
                <w:rFonts w:eastAsia="宋体"/>
                <w:b/>
                <w:i/>
                <w:sz w:val="22"/>
                <w:lang w:val="en-US" w:eastAsia="zh-CN"/>
              </w:rPr>
              <w:t>quality, and the best Rx beam for each BFD/CBD RS resource is still assumed to be selected from single RS perspective.</w:t>
            </w:r>
          </w:p>
          <w:p w14:paraId="080C93E6" w14:textId="77777777" w:rsidR="00A1086E" w:rsidRPr="00A06C5B" w:rsidRDefault="00A1086E" w:rsidP="00A1086E">
            <w:pPr>
              <w:widowControl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There is no need to consider faster b</w:t>
            </w:r>
            <w:r w:rsidRPr="002D08AA">
              <w:rPr>
                <w:rFonts w:eastAsia="宋体"/>
                <w:b/>
                <w:i/>
                <w:sz w:val="22"/>
                <w:lang w:val="en-US" w:eastAsia="zh-CN"/>
              </w:rPr>
              <w:t xml:space="preserve">eam sweeping </w:t>
            </w:r>
            <w:r>
              <w:rPr>
                <w:rFonts w:eastAsia="宋体"/>
                <w:b/>
                <w:i/>
                <w:sz w:val="22"/>
                <w:lang w:val="en-US" w:eastAsia="zh-CN"/>
              </w:rPr>
              <w:t>for CSI-RS based RLM and BFD measurements since no beam sweeping operation is assumed.</w:t>
            </w:r>
          </w:p>
          <w:p w14:paraId="6592A356" w14:textId="77777777" w:rsidR="00A1086E" w:rsidRPr="00A06C5B" w:rsidRDefault="00A1086E" w:rsidP="00A1086E">
            <w:pPr>
              <w:widowControl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SSB based RLM/BFD/CBD and CSI-RS based CBD, b</w:t>
            </w:r>
            <w:r w:rsidRPr="002D08AA">
              <w:rPr>
                <w:rFonts w:eastAsia="宋体"/>
                <w:b/>
                <w:i/>
                <w:sz w:val="22"/>
                <w:lang w:val="en-US" w:eastAsia="zh-CN"/>
              </w:rPr>
              <w:t>eam sweeping factor reduction</w:t>
            </w:r>
            <w:r>
              <w:rPr>
                <w:rFonts w:eastAsia="宋体"/>
                <w:b/>
                <w:i/>
                <w:sz w:val="22"/>
                <w:lang w:val="en-US" w:eastAsia="zh-CN"/>
              </w:rPr>
              <w:t xml:space="preserve"> for faster beam sweeping will lead to reduce the beam sweeping</w:t>
            </w:r>
            <w:r w:rsidRPr="00F55DC6">
              <w:rPr>
                <w:rFonts w:eastAsia="宋体"/>
                <w:b/>
                <w:i/>
                <w:sz w:val="22"/>
                <w:lang w:val="en-US" w:eastAsia="zh-CN"/>
              </w:rPr>
              <w:t xml:space="preserve"> </w:t>
            </w:r>
            <w:r>
              <w:rPr>
                <w:rFonts w:eastAsia="宋体"/>
                <w:b/>
                <w:i/>
                <w:sz w:val="22"/>
                <w:lang w:val="en-US" w:eastAsia="zh-CN"/>
              </w:rPr>
              <w:t xml:space="preserve">coverage compared with legacy UE, which will </w:t>
            </w:r>
            <w:r w:rsidRPr="0007272F">
              <w:rPr>
                <w:rFonts w:eastAsia="宋体"/>
                <w:b/>
                <w:i/>
                <w:sz w:val="22"/>
                <w:lang w:val="en-US" w:eastAsia="zh-CN"/>
              </w:rPr>
              <w:t>degrade the robustness of the UE against beam variation caused by UE rotation</w:t>
            </w:r>
            <w:r>
              <w:rPr>
                <w:rFonts w:eastAsia="宋体"/>
                <w:b/>
                <w:i/>
                <w:sz w:val="22"/>
                <w:lang w:val="en-US" w:eastAsia="zh-CN"/>
              </w:rPr>
              <w:t>.</w:t>
            </w:r>
          </w:p>
          <w:p w14:paraId="459110B4" w14:textId="77777777" w:rsidR="00A1086E" w:rsidRPr="00A06C5B" w:rsidRDefault="00A1086E" w:rsidP="00A1086E">
            <w:pPr>
              <w:widowControl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w:t>
            </w:r>
            <w:r w:rsidRPr="00FE75D2">
              <w:rPr>
                <w:rFonts w:eastAsia="宋体"/>
                <w:b/>
                <w:i/>
                <w:sz w:val="22"/>
                <w:lang w:val="en-US" w:eastAsia="zh-CN"/>
              </w:rPr>
              <w:t xml:space="preserve"> </w:t>
            </w:r>
            <w:r>
              <w:rPr>
                <w:rFonts w:eastAsia="宋体"/>
                <w:b/>
                <w:i/>
                <w:sz w:val="22"/>
                <w:lang w:val="en-US" w:eastAsia="zh-CN"/>
              </w:rPr>
              <w:t xml:space="preserve">SSB based RLM/BFD/CBD and CSI-RS based CBD, RAN4 needs to investigate the </w:t>
            </w:r>
            <w:r w:rsidRPr="00FE75D2">
              <w:rPr>
                <w:rFonts w:eastAsia="宋体"/>
                <w:b/>
                <w:i/>
                <w:sz w:val="22"/>
                <w:lang w:val="en-US" w:eastAsia="zh-CN"/>
              </w:rPr>
              <w:t>performance degradation</w:t>
            </w:r>
            <w:r>
              <w:rPr>
                <w:rFonts w:eastAsia="宋体"/>
                <w:b/>
                <w:i/>
                <w:sz w:val="22"/>
                <w:lang w:val="en-US" w:eastAsia="zh-CN"/>
              </w:rPr>
              <w:t xml:space="preserve"> due to b</w:t>
            </w:r>
            <w:r w:rsidRPr="002D08AA">
              <w:rPr>
                <w:rFonts w:eastAsia="宋体"/>
                <w:b/>
                <w:i/>
                <w:sz w:val="22"/>
                <w:lang w:val="en-US" w:eastAsia="zh-CN"/>
              </w:rPr>
              <w:t>eam sweeping factor reduction</w:t>
            </w:r>
            <w:r>
              <w:rPr>
                <w:rFonts w:eastAsia="宋体"/>
                <w:b/>
                <w:i/>
                <w:sz w:val="22"/>
                <w:lang w:val="en-US" w:eastAsia="zh-CN"/>
              </w:rPr>
              <w:t xml:space="preserve"> for faster beam sweeping.</w:t>
            </w:r>
          </w:p>
          <w:p w14:paraId="2BB48AFB" w14:textId="77777777" w:rsidR="002904CC" w:rsidRDefault="002904CC" w:rsidP="002904CC">
            <w:pPr>
              <w:spacing w:before="120" w:after="120"/>
            </w:pPr>
          </w:p>
        </w:tc>
      </w:tr>
      <w:tr w:rsidR="002904CC" w14:paraId="35D39674" w14:textId="77777777" w:rsidTr="00762B4C">
        <w:trPr>
          <w:trHeight w:val="468"/>
        </w:trPr>
        <w:tc>
          <w:tcPr>
            <w:tcW w:w="1622" w:type="dxa"/>
          </w:tcPr>
          <w:p w14:paraId="26275CD7" w14:textId="06678583" w:rsidR="002904CC" w:rsidRDefault="002904CC" w:rsidP="002904CC">
            <w:pPr>
              <w:spacing w:before="120" w:after="120"/>
            </w:pPr>
            <w:r w:rsidRPr="00826A73">
              <w:lastRenderedPageBreak/>
              <w:t>R4-2308727</w:t>
            </w:r>
          </w:p>
        </w:tc>
        <w:tc>
          <w:tcPr>
            <w:tcW w:w="1424" w:type="dxa"/>
          </w:tcPr>
          <w:p w14:paraId="4F216BBC" w14:textId="6BE74633" w:rsidR="002904CC" w:rsidRDefault="002904CC" w:rsidP="002904CC">
            <w:pPr>
              <w:spacing w:before="120" w:after="120"/>
            </w:pPr>
            <w:r w:rsidRPr="009D6A4E">
              <w:t>ZTE Corporation</w:t>
            </w:r>
          </w:p>
        </w:tc>
        <w:tc>
          <w:tcPr>
            <w:tcW w:w="6585" w:type="dxa"/>
          </w:tcPr>
          <w:p w14:paraId="3D603D84" w14:textId="77777777" w:rsidR="00401F40" w:rsidRDefault="00401F40" w:rsidP="00401F40">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Observation 1: Based on current spec, for RLM, the beam sweeping factor is N=1 provided that the CSI-RS for RLM is not in a resource set configured with repetition ON.</w:t>
            </w:r>
          </w:p>
          <w:p w14:paraId="3024C6D2" w14:textId="77777777" w:rsidR="00401F40" w:rsidRDefault="00401F40" w:rsidP="00401F40">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2: If only intra-cell </w:t>
            </w:r>
            <w:proofErr w:type="spellStart"/>
            <w:r>
              <w:rPr>
                <w:rFonts w:eastAsia="宋体" w:hint="eastAsia"/>
                <w:b/>
                <w:bCs/>
                <w:lang w:val="en-US" w:eastAsia="zh-CN"/>
              </w:rPr>
              <w:t>mTRP</w:t>
            </w:r>
            <w:proofErr w:type="spellEnd"/>
            <w:r>
              <w:rPr>
                <w:rFonts w:eastAsia="宋体" w:hint="eastAsia"/>
                <w:b/>
                <w:bCs/>
                <w:lang w:val="en-US" w:eastAsia="zh-CN"/>
              </w:rPr>
              <w:t xml:space="preserve"> considered, then we </w:t>
            </w:r>
            <w:proofErr w:type="spellStart"/>
            <w:r>
              <w:rPr>
                <w:rFonts w:eastAsia="宋体" w:hint="eastAsia"/>
                <w:b/>
                <w:bCs/>
                <w:lang w:val="en-US" w:eastAsia="zh-CN"/>
              </w:rPr>
              <w:t>can not</w:t>
            </w:r>
            <w:proofErr w:type="spellEnd"/>
            <w:r>
              <w:rPr>
                <w:rFonts w:eastAsia="宋体" w:hint="eastAsia"/>
                <w:b/>
                <w:bCs/>
                <w:lang w:val="en-US" w:eastAsia="zh-CN"/>
              </w:rPr>
              <w:t xml:space="preserve"> improve RLM through multi-panel Rx since all TRPs share same SSB configuration.</w:t>
            </w:r>
          </w:p>
          <w:p w14:paraId="0DEC4647" w14:textId="77777777" w:rsidR="00401F40" w:rsidRDefault="00401F40" w:rsidP="00401F40">
            <w:pPr>
              <w:pStyle w:val="ab"/>
              <w:tabs>
                <w:tab w:val="left" w:pos="226"/>
                <w:tab w:val="left" w:pos="284"/>
                <w:tab w:val="left" w:pos="5103"/>
              </w:tabs>
              <w:snapToGrid w:val="0"/>
              <w:spacing w:beforeLines="50" w:before="120"/>
              <w:rPr>
                <w:lang w:val="en-US" w:eastAsia="zh-CN"/>
              </w:rPr>
            </w:pPr>
            <w:r>
              <w:rPr>
                <w:rFonts w:eastAsia="宋体" w:hint="eastAsia"/>
                <w:b/>
                <w:bCs/>
                <w:lang w:val="en-US" w:eastAsia="zh-CN"/>
              </w:rPr>
              <w:t>Proposal 1: Since the beam sweeping factor is N=1 for CSI-RS based RLM, so no room to enhance the beam sweeping factor through multi-panel Rx.</w:t>
            </w:r>
          </w:p>
          <w:p w14:paraId="3C50B90E" w14:textId="77777777" w:rsidR="00401F40" w:rsidRDefault="00401F40" w:rsidP="00401F40">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2: If multiple CSI-RSs used for BFD/CBD configured for the UE, for the UE capable of simultaneous multi-panel reception, the UE is able to receive multiple CSI-RSs transmitted from different TRPs simultaneously from multiple panels. Therefore the evaluation period for </w:t>
            </w:r>
            <w:proofErr w:type="spellStart"/>
            <w:r w:rsidRPr="00420F7E">
              <w:rPr>
                <w:b/>
                <w:bCs/>
                <w:lang w:val="en-US"/>
              </w:rPr>
              <w:t>T</w:t>
            </w:r>
            <w:r w:rsidRPr="00420F7E">
              <w:rPr>
                <w:b/>
                <w:bCs/>
                <w:vertAlign w:val="subscript"/>
                <w:lang w:val="en-US"/>
              </w:rPr>
              <w:t>Evaluate_BFD_CSI</w:t>
            </w:r>
            <w:proofErr w:type="spellEnd"/>
            <w:r w:rsidRPr="00420F7E">
              <w:rPr>
                <w:b/>
                <w:bCs/>
                <w:vertAlign w:val="subscript"/>
                <w:lang w:val="en-US"/>
              </w:rPr>
              <w:t>-RS</w:t>
            </w:r>
            <w:r>
              <w:rPr>
                <w:rFonts w:eastAsia="宋体" w:hint="eastAsia"/>
                <w:b/>
                <w:bCs/>
                <w:lang w:val="en-US" w:eastAsia="zh-CN"/>
              </w:rPr>
              <w:t xml:space="preserve"> and </w:t>
            </w:r>
            <w:proofErr w:type="spellStart"/>
            <w:r w:rsidRPr="00420F7E">
              <w:rPr>
                <w:b/>
                <w:bCs/>
                <w:lang w:val="en-US"/>
              </w:rPr>
              <w:t>T</w:t>
            </w:r>
            <w:r w:rsidRPr="00420F7E">
              <w:rPr>
                <w:b/>
                <w:bCs/>
                <w:vertAlign w:val="subscript"/>
                <w:lang w:val="en-US"/>
              </w:rPr>
              <w:t>Evaluate_</w:t>
            </w:r>
            <w:r>
              <w:rPr>
                <w:rFonts w:eastAsia="宋体" w:hint="eastAsia"/>
                <w:b/>
                <w:bCs/>
                <w:vertAlign w:val="subscript"/>
                <w:lang w:val="en-US" w:eastAsia="zh-CN"/>
              </w:rPr>
              <w:t>CBD</w:t>
            </w:r>
            <w:r w:rsidRPr="00420F7E">
              <w:rPr>
                <w:b/>
                <w:bCs/>
                <w:vertAlign w:val="subscript"/>
                <w:lang w:val="en-US"/>
              </w:rPr>
              <w:t>_CSI</w:t>
            </w:r>
            <w:proofErr w:type="spellEnd"/>
            <w:r w:rsidRPr="00420F7E">
              <w:rPr>
                <w:b/>
                <w:bCs/>
                <w:vertAlign w:val="subscript"/>
                <w:lang w:val="en-US"/>
              </w:rPr>
              <w:t>-RS</w:t>
            </w:r>
            <w:r>
              <w:rPr>
                <w:rFonts w:eastAsia="宋体" w:hint="eastAsia"/>
                <w:b/>
                <w:bCs/>
                <w:lang w:val="en-US" w:eastAsia="zh-CN"/>
              </w:rPr>
              <w:t xml:space="preserve"> can reduce accordingly. </w:t>
            </w:r>
          </w:p>
          <w:p w14:paraId="7FD82ED1" w14:textId="77777777" w:rsidR="00401F40" w:rsidRDefault="00401F40" w:rsidP="00401F40">
            <w:pPr>
              <w:pStyle w:val="ab"/>
              <w:tabs>
                <w:tab w:val="left" w:pos="226"/>
                <w:tab w:val="left" w:pos="284"/>
                <w:tab w:val="left" w:pos="5103"/>
              </w:tabs>
              <w:snapToGrid w:val="0"/>
              <w:spacing w:beforeLines="50" w:before="120"/>
              <w:rPr>
                <w:lang w:val="en-US" w:eastAsia="zh-CN"/>
              </w:rPr>
            </w:pPr>
            <w:r>
              <w:rPr>
                <w:rFonts w:eastAsia="宋体" w:hint="eastAsia"/>
                <w:b/>
                <w:bCs/>
                <w:lang w:val="en-US" w:eastAsia="zh-CN"/>
              </w:rPr>
              <w:t>Proposal 3: Since the beam sweeping factor is N=1 for CSI-RS based BFD, so no room to enhance the beam sweeping factor through multi-panel Rx. For CSI-RS based CBD, the assumption of beam sweeping factor is N=8 for FR2-1 and N=12 for FR2-2, however, whether the beam sweeping factor can be reduced through multi-panel reception, it depends on the beam sweeping is performed through a single panel down-selected by some rough beam info or not. We are open to further discuss.</w:t>
            </w:r>
          </w:p>
          <w:p w14:paraId="502EFE03" w14:textId="77777777" w:rsidR="002904CC" w:rsidRDefault="002904CC" w:rsidP="002904CC">
            <w:pPr>
              <w:spacing w:before="120" w:after="120"/>
            </w:pPr>
          </w:p>
        </w:tc>
      </w:tr>
    </w:tbl>
    <w:p w14:paraId="6E855B2F" w14:textId="77777777" w:rsidR="00587CA7" w:rsidRDefault="00587CA7"/>
    <w:p w14:paraId="28B4339B" w14:textId="77777777" w:rsidR="00833C47" w:rsidRDefault="000B379E">
      <w:pPr>
        <w:rPr>
          <w:i/>
          <w:color w:val="0070C0"/>
          <w:lang w:eastAsia="zh-CN"/>
        </w:rPr>
      </w:pPr>
      <w:r>
        <w:rPr>
          <w:rFonts w:hint="eastAsia"/>
          <w:i/>
          <w:color w:val="0070C0"/>
          <w:lang w:eastAsia="zh-CN"/>
        </w:rPr>
        <w:lastRenderedPageBreak/>
        <w:t>T</w:t>
      </w:r>
      <w:r>
        <w:rPr>
          <w:i/>
          <w:color w:val="0070C0"/>
          <w:lang w:eastAsia="zh-CN"/>
        </w:rPr>
        <w:t>he moderator can suggest a limited number of papers which could be presented.</w:t>
      </w:r>
    </w:p>
    <w:p w14:paraId="242C7E61" w14:textId="77777777" w:rsidR="00833C47" w:rsidRDefault="000B379E">
      <w:pPr>
        <w:pStyle w:val="2"/>
      </w:pPr>
      <w:r>
        <w:rPr>
          <w:rFonts w:hint="eastAsia"/>
        </w:rPr>
        <w:t>Open issues</w:t>
      </w:r>
      <w:r>
        <w:t xml:space="preserve"> summary</w:t>
      </w:r>
    </w:p>
    <w:p w14:paraId="59F90423"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2095B2" w14:textId="7B62FE0C" w:rsidR="00833C47" w:rsidRPr="008F1457" w:rsidRDefault="000B379E">
      <w:pPr>
        <w:pStyle w:val="3"/>
        <w:rPr>
          <w:sz w:val="24"/>
          <w:szCs w:val="16"/>
          <w:lang w:val="en-US"/>
        </w:rPr>
      </w:pPr>
      <w:bookmarkStart w:id="3" w:name="_Hlk118983296"/>
      <w:r w:rsidRPr="008F1457">
        <w:rPr>
          <w:sz w:val="24"/>
          <w:szCs w:val="16"/>
          <w:lang w:val="en-US"/>
        </w:rPr>
        <w:t xml:space="preserve">Sub-topic 2-1: </w:t>
      </w:r>
      <w:r w:rsidR="00E73751" w:rsidRPr="008F1457">
        <w:rPr>
          <w:sz w:val="24"/>
          <w:szCs w:val="16"/>
          <w:lang w:val="en-US"/>
        </w:rPr>
        <w:t xml:space="preserve">Cell specific </w:t>
      </w:r>
      <w:r w:rsidR="003A0329" w:rsidRPr="008F1457">
        <w:rPr>
          <w:sz w:val="24"/>
          <w:szCs w:val="16"/>
          <w:lang w:val="en-US"/>
        </w:rPr>
        <w:t>RLM</w:t>
      </w:r>
      <w:r w:rsidR="00E73751" w:rsidRPr="008F1457">
        <w:rPr>
          <w:sz w:val="24"/>
          <w:szCs w:val="16"/>
          <w:lang w:val="en-US"/>
        </w:rPr>
        <w:t xml:space="preserve"> and BFD/CBD</w:t>
      </w:r>
    </w:p>
    <w:p w14:paraId="08F92397" w14:textId="1A8983C9" w:rsidR="002F2797" w:rsidRDefault="002F2797" w:rsidP="002413C1">
      <w:pPr>
        <w:outlineLvl w:val="3"/>
        <w:rPr>
          <w:b/>
          <w:color w:val="000000" w:themeColor="text1"/>
          <w:u w:val="single"/>
          <w:lang w:eastAsia="ko-KR"/>
        </w:rPr>
      </w:pPr>
      <w:r>
        <w:rPr>
          <w:b/>
          <w:color w:val="000000" w:themeColor="text1"/>
          <w:u w:val="single"/>
          <w:lang w:eastAsia="ko-KR"/>
        </w:rPr>
        <w:t xml:space="preserve">Issue 2-1-1: </w:t>
      </w:r>
      <w:r w:rsidR="00667F77">
        <w:rPr>
          <w:b/>
          <w:color w:val="000000" w:themeColor="text1"/>
          <w:u w:val="single"/>
          <w:lang w:eastAsia="ko-KR"/>
        </w:rPr>
        <w:t>Beam sweeping factor for c</w:t>
      </w:r>
      <w:r>
        <w:rPr>
          <w:b/>
          <w:color w:val="000000" w:themeColor="text1"/>
          <w:u w:val="single"/>
          <w:lang w:eastAsia="ko-KR"/>
        </w:rPr>
        <w:t>ell specific RLM</w:t>
      </w:r>
      <w:r w:rsidR="00667F77">
        <w:rPr>
          <w:b/>
          <w:color w:val="000000" w:themeColor="text1"/>
          <w:u w:val="single"/>
          <w:lang w:eastAsia="ko-KR"/>
        </w:rPr>
        <w:t xml:space="preserve"> and BFD/CBD</w:t>
      </w:r>
      <w:r>
        <w:rPr>
          <w:b/>
          <w:color w:val="000000" w:themeColor="text1"/>
          <w:u w:val="single"/>
          <w:lang w:eastAsia="ko-KR"/>
        </w:rPr>
        <w:t xml:space="preserve"> for multi-Rx</w:t>
      </w:r>
    </w:p>
    <w:p w14:paraId="2AACC194" w14:textId="77777777" w:rsidR="001D3C44" w:rsidRDefault="001D3C44" w:rsidP="001D3C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08B0E20" w14:textId="77777777" w:rsidR="001D3C44" w:rsidRDefault="001D3C44" w:rsidP="001D3C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6597BFC3" w14:textId="0AC13FF5" w:rsidR="00667F77" w:rsidRDefault="00667F77" w:rsidP="001D3C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67F77">
        <w:rPr>
          <w:rFonts w:eastAsia="宋体"/>
          <w:color w:val="000000" w:themeColor="text1"/>
          <w:szCs w:val="24"/>
          <w:lang w:eastAsia="zh-CN"/>
        </w:rPr>
        <w:t>Beam sweeping factor reduction, which is based on UE capabilities, are applied for SSB based RLM/BFD/CBD</w:t>
      </w:r>
      <w:r w:rsidR="00322224">
        <w:rPr>
          <w:rFonts w:eastAsia="宋体"/>
          <w:color w:val="000000" w:themeColor="text1"/>
          <w:szCs w:val="24"/>
          <w:lang w:eastAsia="zh-CN"/>
        </w:rPr>
        <w:t xml:space="preserve"> and </w:t>
      </w:r>
      <w:r w:rsidR="00322224" w:rsidRPr="00667F77">
        <w:rPr>
          <w:rFonts w:eastAsia="宋体"/>
          <w:color w:val="000000" w:themeColor="text1"/>
          <w:szCs w:val="24"/>
          <w:lang w:eastAsia="zh-CN"/>
        </w:rPr>
        <w:t>CSI-RS based CBD</w:t>
      </w:r>
      <w:r w:rsidR="00322224">
        <w:rPr>
          <w:rFonts w:eastAsia="宋体"/>
          <w:color w:val="000000" w:themeColor="text1"/>
          <w:szCs w:val="24"/>
          <w:lang w:eastAsia="zh-CN"/>
        </w:rPr>
        <w:t>.</w:t>
      </w:r>
    </w:p>
    <w:p w14:paraId="7FC7B29D" w14:textId="4FFF08C5" w:rsidR="00322224" w:rsidRDefault="00322224" w:rsidP="001D3C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 </w:t>
      </w:r>
      <w:r w:rsidRPr="00322224">
        <w:rPr>
          <w:rFonts w:eastAsia="宋体"/>
          <w:color w:val="000000" w:themeColor="text1"/>
          <w:szCs w:val="24"/>
          <w:lang w:eastAsia="zh-CN"/>
        </w:rPr>
        <w:t>to consider faster beam sweeping for CSI-RS based RLM and BFD measurements since no beam sweeping operation is assumed</w:t>
      </w:r>
      <w:r>
        <w:rPr>
          <w:rFonts w:eastAsia="宋体"/>
          <w:color w:val="000000" w:themeColor="text1"/>
          <w:szCs w:val="24"/>
          <w:lang w:eastAsia="zh-CN"/>
        </w:rPr>
        <w:t>.</w:t>
      </w:r>
    </w:p>
    <w:p w14:paraId="5FD10DCC" w14:textId="77777777" w:rsidR="001D3C44" w:rsidRDefault="001D3C44" w:rsidP="001D3C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7B8C9B82" w14:textId="42D45A33" w:rsidR="00667F77" w:rsidRDefault="00193E30" w:rsidP="00667F7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93E30">
        <w:rPr>
          <w:rFonts w:eastAsia="宋体"/>
          <w:color w:val="000000" w:themeColor="text1"/>
          <w:szCs w:val="24"/>
          <w:lang w:eastAsia="zh-CN"/>
        </w:rPr>
        <w:t>For SSB based RLM/BFD/CBD and CSI-RS based CBD, RAN4 needs to investigate the performance degradation due to beam sweeping factor reduction for faster beam sweeping.</w:t>
      </w:r>
    </w:p>
    <w:p w14:paraId="50905C8C" w14:textId="263F10A1" w:rsidR="003B6113" w:rsidRPr="003B6113" w:rsidRDefault="003B6113" w:rsidP="00667F7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B6113">
        <w:rPr>
          <w:rFonts w:eastAsia="宋体"/>
          <w:color w:val="000000" w:themeColor="text1"/>
          <w:szCs w:val="24"/>
          <w:lang w:eastAsia="zh-CN"/>
        </w:rPr>
        <w:t>Not to consider faster beam sweeping for CSI-RS based RLM and BFD measurements since no beam sweeping operation is assumed.</w:t>
      </w:r>
    </w:p>
    <w:p w14:paraId="45D43C31" w14:textId="36F0D9F3" w:rsidR="00C1785B" w:rsidRDefault="00C1785B" w:rsidP="00C1785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1E0C6B65" w14:textId="27D83F39" w:rsidR="00C1785B" w:rsidRDefault="00C1785B" w:rsidP="00667F7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1785B">
        <w:rPr>
          <w:rFonts w:eastAsia="宋体"/>
          <w:color w:val="000000" w:themeColor="text1"/>
          <w:szCs w:val="24"/>
          <w:lang w:eastAsia="zh-CN"/>
        </w:rPr>
        <w:t>For CSI-RS based CBD, the assumption of beam sweeping factor is N=8 for FR2-1 and N=12 for FR2-2, however, whether the beam sweeping factor can be reduced through multi-panel reception, it depends on the beam sweeping is performed through a single panel down-selected by some rough beam info or not.</w:t>
      </w:r>
    </w:p>
    <w:p w14:paraId="66E17DED" w14:textId="77777777" w:rsidR="00E46A56" w:rsidRDefault="00E46A56" w:rsidP="00E46A5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p>
    <w:p w14:paraId="2DFE32DE" w14:textId="0E9F2C15" w:rsidR="00E46A56" w:rsidRPr="00E46A56" w:rsidRDefault="00E46A56" w:rsidP="00E46A5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46A56">
        <w:rPr>
          <w:noProof/>
        </w:rPr>
        <w:t>Regarding the beam sweeping factor N for the RLM requirements for single-DCI and multi-DCI scenarios, follow the discussion under L1 measurement requirements AI</w:t>
      </w:r>
    </w:p>
    <w:p w14:paraId="7A1E8C40" w14:textId="77777777" w:rsidR="00322224" w:rsidRDefault="00322224" w:rsidP="0032222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0F769CA" w14:textId="5965044E" w:rsidR="00322224" w:rsidRDefault="00322224" w:rsidP="0032222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22224">
        <w:rPr>
          <w:rFonts w:eastAsia="宋体"/>
          <w:color w:val="000000" w:themeColor="text1"/>
          <w:szCs w:val="24"/>
          <w:lang w:eastAsia="zh-CN"/>
        </w:rPr>
        <w:t>Not to consider faster beam sweeping for CSI-RS based RLM and BFD measurements since no beam sweeping operation is assumed</w:t>
      </w:r>
      <w:r>
        <w:rPr>
          <w:rFonts w:eastAsia="宋体"/>
          <w:color w:val="000000" w:themeColor="text1"/>
          <w:szCs w:val="24"/>
          <w:lang w:eastAsia="zh-CN"/>
        </w:rPr>
        <w:t>.</w:t>
      </w:r>
    </w:p>
    <w:p w14:paraId="57C675A1" w14:textId="57E7874A" w:rsidR="00322224" w:rsidRDefault="00322224" w:rsidP="0032222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Discuss </w:t>
      </w:r>
      <w:r w:rsidR="00001537" w:rsidRPr="00322224">
        <w:rPr>
          <w:rFonts w:eastAsia="宋体"/>
          <w:color w:val="000000" w:themeColor="text1"/>
          <w:szCs w:val="24"/>
          <w:lang w:eastAsia="zh-CN"/>
        </w:rPr>
        <w:t>faster beam sweeping for</w:t>
      </w:r>
      <w:r>
        <w:rPr>
          <w:rFonts w:eastAsia="宋体"/>
          <w:color w:val="000000" w:themeColor="text1"/>
          <w:szCs w:val="24"/>
          <w:lang w:eastAsia="zh-CN"/>
        </w:rPr>
        <w:t xml:space="preserve"> other RLM/BFD/CBD measur</w:t>
      </w:r>
      <w:r w:rsidR="00C1785B">
        <w:rPr>
          <w:rFonts w:eastAsia="宋体"/>
          <w:color w:val="000000" w:themeColor="text1"/>
          <w:szCs w:val="24"/>
          <w:lang w:eastAsia="zh-CN"/>
        </w:rPr>
        <w:t>e</w:t>
      </w:r>
      <w:r>
        <w:rPr>
          <w:rFonts w:eastAsia="宋体"/>
          <w:color w:val="000000" w:themeColor="text1"/>
          <w:szCs w:val="24"/>
          <w:lang w:eastAsia="zh-CN"/>
        </w:rPr>
        <w:t>ments.</w:t>
      </w:r>
    </w:p>
    <w:p w14:paraId="5E200D3F" w14:textId="77777777" w:rsidR="002F2797" w:rsidRDefault="002F2797" w:rsidP="002F2797">
      <w:pPr>
        <w:spacing w:afterLines="50" w:after="120"/>
        <w:rPr>
          <w:b/>
          <w:bCs/>
          <w:color w:val="0070C0"/>
          <w:szCs w:val="24"/>
          <w:lang w:eastAsia="zh-CN"/>
        </w:rPr>
      </w:pPr>
    </w:p>
    <w:p w14:paraId="6CE2984D" w14:textId="35E4832F" w:rsidR="008E7D37" w:rsidRDefault="008E7D37" w:rsidP="002413C1">
      <w:pPr>
        <w:outlineLvl w:val="3"/>
        <w:rPr>
          <w:b/>
          <w:color w:val="000000" w:themeColor="text1"/>
          <w:u w:val="single"/>
          <w:lang w:eastAsia="ko-KR"/>
        </w:rPr>
      </w:pPr>
      <w:r>
        <w:rPr>
          <w:b/>
          <w:color w:val="000000" w:themeColor="text1"/>
          <w:u w:val="single"/>
          <w:lang w:eastAsia="ko-KR"/>
        </w:rPr>
        <w:t>Issue 2-1-2: M</w:t>
      </w:r>
      <w:r w:rsidRPr="008E7D37">
        <w:rPr>
          <w:b/>
          <w:color w:val="000000" w:themeColor="text1"/>
          <w:u w:val="single"/>
          <w:lang w:eastAsia="ko-KR"/>
        </w:rPr>
        <w:t>easurements on two RS resources</w:t>
      </w:r>
      <w:r>
        <w:rPr>
          <w:b/>
          <w:color w:val="000000" w:themeColor="text1"/>
          <w:u w:val="single"/>
          <w:lang w:eastAsia="ko-KR"/>
        </w:rPr>
        <w:t xml:space="preserve"> for cell specific RLM and BFD/CBD for multi-Rx</w:t>
      </w:r>
    </w:p>
    <w:p w14:paraId="4BF9A122" w14:textId="77777777" w:rsidR="008E7D37" w:rsidRDefault="008E7D37" w:rsidP="008E7D3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2A76334" w14:textId="0490A4C8" w:rsidR="008E7D37" w:rsidRDefault="008E7D37" w:rsidP="008E7D3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322224">
        <w:rPr>
          <w:rFonts w:eastAsia="宋体"/>
          <w:color w:val="000000" w:themeColor="text1"/>
          <w:szCs w:val="24"/>
          <w:lang w:eastAsia="zh-CN"/>
        </w:rPr>
        <w:t>(Huawei)</w:t>
      </w:r>
    </w:p>
    <w:p w14:paraId="46EED8D7" w14:textId="15E0F26F" w:rsidR="008E7D37" w:rsidRDefault="00BE60D2" w:rsidP="008E7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E60D2">
        <w:rPr>
          <w:rFonts w:eastAsia="宋体"/>
          <w:color w:val="000000" w:themeColor="text1"/>
          <w:szCs w:val="24"/>
          <w:lang w:eastAsia="zh-CN"/>
        </w:rPr>
        <w:t>For RLM and cell specific BFD/CBD, there is no need to consider simultaneous RLM/BFD/CBD measurements on two RS resources for monitoring the cell or link quality, and the best Rx beam for each RLM/BFD/CBD RS resource is assumed to be selected from single RS perspective.</w:t>
      </w:r>
    </w:p>
    <w:p w14:paraId="79D1195B" w14:textId="18F6B03A" w:rsidR="000E298F" w:rsidRDefault="000E298F" w:rsidP="000E298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1a: </w:t>
      </w:r>
      <w:r w:rsidR="00322224">
        <w:rPr>
          <w:rFonts w:eastAsia="宋体"/>
          <w:color w:val="000000" w:themeColor="text1"/>
          <w:szCs w:val="24"/>
          <w:lang w:eastAsia="zh-CN"/>
        </w:rPr>
        <w:t>(Qualcomm)</w:t>
      </w:r>
    </w:p>
    <w:p w14:paraId="52521827" w14:textId="77777777" w:rsidR="000E298F" w:rsidRDefault="000E298F" w:rsidP="008E7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298F">
        <w:rPr>
          <w:rFonts w:eastAsia="宋体"/>
          <w:color w:val="000000" w:themeColor="text1"/>
          <w:szCs w:val="24"/>
          <w:lang w:eastAsia="zh-CN"/>
        </w:rPr>
        <w:t xml:space="preserve">RAN4 to not consider simultaneously formed multiple UE Rx beam based RLM and BFD/CBD on multiple resources from two TRPs. </w:t>
      </w:r>
    </w:p>
    <w:p w14:paraId="68902E04" w14:textId="0D06A0C3" w:rsidR="000E298F" w:rsidRDefault="000E298F" w:rsidP="008E7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298F">
        <w:rPr>
          <w:rFonts w:eastAsia="宋体"/>
          <w:color w:val="000000" w:themeColor="text1"/>
          <w:szCs w:val="24"/>
          <w:lang w:eastAsia="zh-CN"/>
        </w:rPr>
        <w:t>FFS on measurement restriction and scheduling availability on OFDM symbols overlapping with reference signals configured for RLM and BFD.</w:t>
      </w:r>
    </w:p>
    <w:p w14:paraId="54018F1D" w14:textId="18CE706D" w:rsidR="008E7D37" w:rsidRDefault="008E7D37" w:rsidP="008E7D3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322224">
        <w:rPr>
          <w:rFonts w:eastAsia="宋体"/>
          <w:color w:val="000000" w:themeColor="text1"/>
          <w:szCs w:val="24"/>
          <w:lang w:eastAsia="zh-CN"/>
        </w:rPr>
        <w:t>(Ericsson)</w:t>
      </w:r>
    </w:p>
    <w:p w14:paraId="5ADC31A9" w14:textId="138D4C52" w:rsidR="008E7D37" w:rsidRDefault="003D6CCE" w:rsidP="008E7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D6CCE">
        <w:rPr>
          <w:rFonts w:eastAsia="宋体"/>
          <w:color w:val="000000" w:themeColor="text1"/>
          <w:szCs w:val="24"/>
          <w:lang w:eastAsia="zh-CN"/>
        </w:rPr>
        <w:lastRenderedPageBreak/>
        <w:t>For RLM based at least on CSI-RS, the multi-</w:t>
      </w:r>
      <w:proofErr w:type="spellStart"/>
      <w:r w:rsidRPr="003D6CCE">
        <w:rPr>
          <w:rFonts w:eastAsia="宋体"/>
          <w:color w:val="000000" w:themeColor="text1"/>
          <w:szCs w:val="24"/>
          <w:lang w:eastAsia="zh-CN"/>
        </w:rPr>
        <w:t>rx</w:t>
      </w:r>
      <w:proofErr w:type="spellEnd"/>
      <w:r w:rsidRPr="003D6CCE">
        <w:rPr>
          <w:rFonts w:eastAsia="宋体"/>
          <w:color w:val="000000" w:themeColor="text1"/>
          <w:szCs w:val="24"/>
          <w:lang w:eastAsia="zh-CN"/>
        </w:rPr>
        <w:t xml:space="preserve"> operation includes simultaneous reception of two CSI-RSs (with different QCL type D from different directions)</w:t>
      </w:r>
      <w:r w:rsidR="008E7D37">
        <w:rPr>
          <w:rFonts w:eastAsia="宋体"/>
          <w:color w:val="000000" w:themeColor="text1"/>
          <w:szCs w:val="24"/>
          <w:lang w:eastAsia="zh-CN"/>
        </w:rPr>
        <w:t>.</w:t>
      </w:r>
    </w:p>
    <w:p w14:paraId="5132D6BD" w14:textId="25D5990F" w:rsidR="00F624B2" w:rsidRDefault="00F624B2" w:rsidP="008E7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624B2">
        <w:rPr>
          <w:rFonts w:eastAsia="宋体"/>
          <w:color w:val="000000" w:themeColor="text1"/>
          <w:szCs w:val="24"/>
          <w:lang w:eastAsia="zh-CN"/>
        </w:rPr>
        <w:t>Simultaneous CSI-RS reception applies for BFD/BFR which is based at least on CSI-RS.</w:t>
      </w:r>
      <w:r w:rsidR="00B704EE">
        <w:rPr>
          <w:rFonts w:eastAsia="宋体"/>
          <w:color w:val="000000" w:themeColor="text1"/>
          <w:szCs w:val="24"/>
          <w:lang w:eastAsia="zh-CN"/>
        </w:rPr>
        <w:t xml:space="preserve"> </w:t>
      </w:r>
      <w:r w:rsidR="00B704EE" w:rsidRPr="00B704EE">
        <w:rPr>
          <w:rFonts w:eastAsia="宋体"/>
          <w:color w:val="000000" w:themeColor="text1"/>
          <w:szCs w:val="24"/>
          <w:lang w:eastAsia="zh-CN"/>
        </w:rPr>
        <w:t xml:space="preserve">NOTE: </w:t>
      </w:r>
      <w:r w:rsidR="00B704EE">
        <w:rPr>
          <w:rFonts w:eastAsia="宋体"/>
          <w:color w:val="000000" w:themeColor="text1"/>
          <w:szCs w:val="24"/>
          <w:lang w:eastAsia="zh-CN"/>
        </w:rPr>
        <w:t xml:space="preserve">this is a further clarification, since the basic agreement was already made in </w:t>
      </w:r>
      <w:r w:rsidR="00B704EE" w:rsidRPr="00B704EE">
        <w:rPr>
          <w:rFonts w:eastAsia="宋体"/>
          <w:color w:val="000000" w:themeColor="text1"/>
          <w:szCs w:val="24"/>
          <w:lang w:eastAsia="zh-CN"/>
        </w:rPr>
        <w:t>[R4-2217587]</w:t>
      </w:r>
      <w:r w:rsidR="00CC17B2">
        <w:rPr>
          <w:rFonts w:eastAsia="宋体"/>
          <w:color w:val="000000" w:themeColor="text1"/>
          <w:szCs w:val="24"/>
          <w:lang w:eastAsia="zh-CN"/>
        </w:rPr>
        <w:t xml:space="preserve">, where </w:t>
      </w:r>
      <w:r w:rsidR="00B704EE" w:rsidRPr="00B704EE">
        <w:rPr>
          <w:rFonts w:eastAsia="宋体"/>
          <w:color w:val="000000" w:themeColor="text1"/>
          <w:szCs w:val="24"/>
          <w:lang w:eastAsia="zh-CN"/>
        </w:rPr>
        <w:t>for BFD/CBD, the simultaneous reception of two CSI-RSs has been agreed in RAN4#104bis-e.</w:t>
      </w:r>
    </w:p>
    <w:p w14:paraId="6804B84E" w14:textId="0BE4E761" w:rsidR="00322224" w:rsidRDefault="00322224" w:rsidP="0032222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2a: (ZTE)</w:t>
      </w:r>
    </w:p>
    <w:p w14:paraId="5E5FD557" w14:textId="68D9D83B" w:rsidR="00322224" w:rsidRDefault="00322224" w:rsidP="008E7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2224">
        <w:rPr>
          <w:rFonts w:eastAsia="宋体"/>
          <w:color w:val="000000" w:themeColor="text1"/>
          <w:szCs w:val="24"/>
          <w:lang w:eastAsia="zh-CN"/>
        </w:rPr>
        <w:t xml:space="preserve">If multiple CSI-RSs used for BFD/CBD configured for the UE, for the UE capable of simultaneous multi-panel reception, the UE is able to receive multiple CSI-RSs transmitted from different TRPs simultaneously from multiple panels. Therefore the evaluation period for </w:t>
      </w:r>
      <w:proofErr w:type="spellStart"/>
      <w:r w:rsidRPr="00322224">
        <w:rPr>
          <w:rFonts w:eastAsia="宋体"/>
          <w:color w:val="000000" w:themeColor="text1"/>
          <w:szCs w:val="24"/>
          <w:lang w:eastAsia="zh-CN"/>
        </w:rPr>
        <w:t>TEvaluate_BFD_CSI</w:t>
      </w:r>
      <w:proofErr w:type="spellEnd"/>
      <w:r w:rsidRPr="00322224">
        <w:rPr>
          <w:rFonts w:eastAsia="宋体"/>
          <w:color w:val="000000" w:themeColor="text1"/>
          <w:szCs w:val="24"/>
          <w:lang w:eastAsia="zh-CN"/>
        </w:rPr>
        <w:t xml:space="preserve">-RS and </w:t>
      </w:r>
      <w:proofErr w:type="spellStart"/>
      <w:r w:rsidRPr="00322224">
        <w:rPr>
          <w:rFonts w:eastAsia="宋体"/>
          <w:color w:val="000000" w:themeColor="text1"/>
          <w:szCs w:val="24"/>
          <w:lang w:eastAsia="zh-CN"/>
        </w:rPr>
        <w:t>TEvaluate_CBD_CSI</w:t>
      </w:r>
      <w:proofErr w:type="spellEnd"/>
      <w:r w:rsidRPr="00322224">
        <w:rPr>
          <w:rFonts w:eastAsia="宋体"/>
          <w:color w:val="000000" w:themeColor="text1"/>
          <w:szCs w:val="24"/>
          <w:lang w:eastAsia="zh-CN"/>
        </w:rPr>
        <w:t>-RS can reduce accordingly.</w:t>
      </w:r>
    </w:p>
    <w:p w14:paraId="634641A7" w14:textId="77777777" w:rsidR="00E46A56" w:rsidRDefault="00E46A56" w:rsidP="00E46A5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w:t>
      </w:r>
    </w:p>
    <w:p w14:paraId="19518DEB" w14:textId="63BA288C" w:rsidR="00E46A56" w:rsidRDefault="00E46A56" w:rsidP="00E46A5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For multi-DCI RLM requirements, </w:t>
      </w:r>
      <w:r w:rsidRPr="00CA10C8">
        <w:rPr>
          <w:rFonts w:eastAsia="宋体"/>
          <w:color w:val="000000" w:themeColor="text1"/>
          <w:szCs w:val="24"/>
          <w:lang w:eastAsia="zh-CN"/>
        </w:rPr>
        <w:t>RAN4 to clarify that the RLM-RS resources in multi-TRP mode may originate from two different TRPs and out-of-sync and in-sync indication applies for the whole cell.</w:t>
      </w:r>
    </w:p>
    <w:p w14:paraId="68BE3993" w14:textId="77777777" w:rsidR="00E46A56" w:rsidRDefault="00E46A56" w:rsidP="00E46A5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9244A">
        <w:rPr>
          <w:rFonts w:eastAsia="宋体"/>
          <w:color w:val="000000" w:themeColor="text1"/>
          <w:szCs w:val="24"/>
          <w:lang w:eastAsia="zh-CN"/>
        </w:rPr>
        <w:t>For single DCI scenario, RLM is monitored only on the link with PDCCH, and legacy RLM requirement baseline applies.</w:t>
      </w:r>
    </w:p>
    <w:p w14:paraId="08493C88" w14:textId="1174B237" w:rsidR="00E46A56" w:rsidRPr="00E46A56" w:rsidRDefault="00E46A56" w:rsidP="00E46A5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46A56">
        <w:rPr>
          <w:rFonts w:eastAsia="宋体"/>
          <w:color w:val="000000" w:themeColor="text1"/>
          <w:szCs w:val="24"/>
          <w:lang w:eastAsia="zh-CN"/>
        </w:rPr>
        <w:t>In single-DCI scenario, link quality monitoring is done only on the link with PDCCH, so legacy link recovery requirements in section 8.5 apply.</w:t>
      </w:r>
    </w:p>
    <w:p w14:paraId="2B1D2A47"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8EBA0C4" w14:textId="77777777"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4C6A1056" w14:textId="77777777" w:rsidR="008E7D37" w:rsidRDefault="008E7D37" w:rsidP="008E7D37">
      <w:pPr>
        <w:spacing w:afterLines="50" w:after="120"/>
        <w:rPr>
          <w:b/>
          <w:bCs/>
          <w:color w:val="0070C0"/>
          <w:szCs w:val="24"/>
          <w:lang w:eastAsia="zh-CN"/>
        </w:rPr>
      </w:pPr>
    </w:p>
    <w:p w14:paraId="59D1BE60" w14:textId="77777777" w:rsidR="002F2797" w:rsidRDefault="002F2797" w:rsidP="002F2797">
      <w:pPr>
        <w:rPr>
          <w:b/>
          <w:bCs/>
          <w:i/>
          <w:iCs/>
          <w:lang w:eastAsia="ko-KR"/>
        </w:rPr>
      </w:pPr>
      <w:r>
        <w:rPr>
          <w:b/>
          <w:color w:val="000000" w:themeColor="text1"/>
          <w:u w:val="single"/>
          <w:lang w:eastAsia="ko-KR"/>
        </w:rPr>
        <w:t>Issue 2-1-4: Evaluation period requirements</w:t>
      </w:r>
    </w:p>
    <w:p w14:paraId="1F7BFD12" w14:textId="77777777" w:rsidR="002F2797" w:rsidRDefault="002F2797" w:rsidP="002F279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336F3B" w14:textId="522FCD96"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56BE1">
        <w:rPr>
          <w:rFonts w:eastAsia="宋体"/>
          <w:color w:val="000000" w:themeColor="text1"/>
          <w:szCs w:val="24"/>
          <w:lang w:eastAsia="zh-CN"/>
        </w:rPr>
        <w:t>1</w:t>
      </w:r>
      <w:r>
        <w:rPr>
          <w:rFonts w:eastAsia="宋体"/>
          <w:color w:val="000000" w:themeColor="text1"/>
          <w:szCs w:val="24"/>
          <w:lang w:eastAsia="zh-CN"/>
        </w:rPr>
        <w:t>:</w:t>
      </w:r>
      <w:r w:rsidR="00322224">
        <w:rPr>
          <w:rFonts w:eastAsia="宋体"/>
          <w:color w:val="000000" w:themeColor="text1"/>
          <w:szCs w:val="24"/>
          <w:lang w:eastAsia="zh-CN"/>
        </w:rPr>
        <w:t xml:space="preserve"> (Ericsson)</w:t>
      </w:r>
    </w:p>
    <w:p w14:paraId="1A3C6818" w14:textId="35EE065D" w:rsidR="00D56BE1" w:rsidRDefault="00D56BE1" w:rsidP="002F2797">
      <w:pPr>
        <w:pStyle w:val="aff6"/>
        <w:numPr>
          <w:ilvl w:val="2"/>
          <w:numId w:val="4"/>
        </w:numPr>
        <w:ind w:firstLineChars="0"/>
        <w:jc w:val="both"/>
      </w:pPr>
      <w:r w:rsidRPr="00D56BE1">
        <w:t>Since beam s</w:t>
      </w:r>
      <w:r w:rsidR="00B64DA0">
        <w:t>w</w:t>
      </w:r>
      <w:r w:rsidRPr="00D56BE1">
        <w:t xml:space="preserve">eeping factor reduction is not fulfilling the WI goal with respect to </w:t>
      </w:r>
      <w:r w:rsidRPr="00894B0F">
        <w:rPr>
          <w:u w:val="single"/>
        </w:rPr>
        <w:t>different</w:t>
      </w:r>
      <w:r w:rsidRPr="00D56BE1">
        <w:t xml:space="preserve"> RSs, the RLM</w:t>
      </w:r>
      <w:r>
        <w:t>/BFD/CBD</w:t>
      </w:r>
      <w:r w:rsidRPr="00D56BE1">
        <w:t xml:space="preserve"> evaluation periods</w:t>
      </w:r>
      <w:r>
        <w:t xml:space="preserve"> </w:t>
      </w:r>
      <w:r w:rsidRPr="00D56BE1">
        <w:t>can be enhanced with a new scaling parameter L. L=1 for non-simultaneous reception, and L&lt;1 for simultaneous reception with multi-</w:t>
      </w:r>
      <w:proofErr w:type="spellStart"/>
      <w:r w:rsidRPr="00D56BE1">
        <w:t>rx</w:t>
      </w:r>
      <w:proofErr w:type="spellEnd"/>
      <w:r w:rsidRPr="00D56BE1">
        <w:t xml:space="preserve"> (e.g., L=1/2 but can be TBD for now) when the necessary conditions for multi-</w:t>
      </w:r>
      <w:proofErr w:type="spellStart"/>
      <w:r w:rsidRPr="00D56BE1">
        <w:t>rx</w:t>
      </w:r>
      <w:proofErr w:type="spellEnd"/>
      <w:r w:rsidRPr="00D56BE1">
        <w:t xml:space="preserve"> are met:</w:t>
      </w:r>
    </w:p>
    <w:p w14:paraId="227F1FB6" w14:textId="2872AE51" w:rsidR="00D56BE1" w:rsidRDefault="00D56BE1" w:rsidP="00D56BE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01F040A5" w14:textId="44E90311" w:rsidR="00D56BE1" w:rsidRDefault="00D56BE1" w:rsidP="00D56BE1">
      <w:pPr>
        <w:pStyle w:val="aff6"/>
        <w:numPr>
          <w:ilvl w:val="2"/>
          <w:numId w:val="4"/>
        </w:numPr>
        <w:ind w:firstLineChars="0"/>
        <w:jc w:val="both"/>
      </w:pPr>
      <w:r>
        <w:t>Legacy requirements are reused.</w:t>
      </w:r>
    </w:p>
    <w:p w14:paraId="228330CF"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DF4321E" w14:textId="77777777"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3752AFC8" w14:textId="77777777" w:rsidR="00D56BE1" w:rsidRDefault="00D56BE1" w:rsidP="002F2797">
      <w:pPr>
        <w:spacing w:afterLines="50" w:after="120"/>
        <w:rPr>
          <w:b/>
          <w:bCs/>
          <w:color w:val="0070C0"/>
          <w:szCs w:val="24"/>
          <w:lang w:eastAsia="zh-CN"/>
        </w:rPr>
      </w:pPr>
    </w:p>
    <w:p w14:paraId="7721C747" w14:textId="77777777" w:rsidR="002F2797" w:rsidRPr="008F1457" w:rsidRDefault="002F2797" w:rsidP="002413C1">
      <w:pPr>
        <w:pStyle w:val="3"/>
        <w:rPr>
          <w:sz w:val="24"/>
          <w:szCs w:val="16"/>
          <w:lang w:val="en-US"/>
        </w:rPr>
      </w:pPr>
      <w:r w:rsidRPr="008F1457">
        <w:rPr>
          <w:sz w:val="24"/>
          <w:szCs w:val="16"/>
          <w:lang w:val="en-US"/>
        </w:rPr>
        <w:t>Sub-topic 2-2: TRP specific RLM and BFD/CBD</w:t>
      </w:r>
    </w:p>
    <w:p w14:paraId="65E6E314" w14:textId="77777777" w:rsidR="002F2797" w:rsidRDefault="002F2797" w:rsidP="002413C1">
      <w:pPr>
        <w:outlineLvl w:val="3"/>
        <w:rPr>
          <w:b/>
          <w:color w:val="000000" w:themeColor="text1"/>
          <w:u w:val="single"/>
          <w:lang w:eastAsia="ko-KR"/>
        </w:rPr>
      </w:pPr>
      <w:r>
        <w:rPr>
          <w:b/>
          <w:color w:val="000000" w:themeColor="text1"/>
          <w:u w:val="single"/>
          <w:lang w:eastAsia="ko-KR"/>
        </w:rPr>
        <w:t>Issue 2-2-1: TRP specific BFD/CBD requirements enhancement for multi-Rx</w:t>
      </w:r>
    </w:p>
    <w:p w14:paraId="241DB17A" w14:textId="77777777" w:rsidR="002F2797" w:rsidRDefault="002F2797" w:rsidP="002F279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22E4E58" w14:textId="77777777"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65804236" w14:textId="77777777" w:rsidR="002F2797" w:rsidRDefault="002F2797" w:rsidP="002F279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Consider P</w:t>
      </w:r>
      <w:r>
        <w:rPr>
          <w:rFonts w:eastAsia="宋体"/>
          <w:color w:val="000000" w:themeColor="text1"/>
          <w:szCs w:val="24"/>
          <w:vertAlign w:val="subscript"/>
          <w:lang w:eastAsia="zh-CN"/>
        </w:rPr>
        <w:t>TRP</w:t>
      </w:r>
      <w:r>
        <w:rPr>
          <w:rFonts w:eastAsia="宋体"/>
          <w:color w:val="000000" w:themeColor="text1"/>
          <w:szCs w:val="24"/>
          <w:lang w:eastAsia="zh-CN"/>
        </w:rPr>
        <w:t>=1 for the TRP specific BFD/CBD requirements for multi-Rx operation.</w:t>
      </w:r>
    </w:p>
    <w:p w14:paraId="0478ECF5" w14:textId="77777777"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E273697" w14:textId="3020F754" w:rsidR="002F2797" w:rsidRDefault="00750111" w:rsidP="002F279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0111">
        <w:rPr>
          <w:rFonts w:eastAsia="宋体"/>
          <w:color w:val="000000" w:themeColor="text1"/>
          <w:szCs w:val="24"/>
          <w:lang w:eastAsia="zh-CN"/>
        </w:rPr>
        <w:t>If the two resources are not overlapped, or the two resources are overlapped and can be received simultaneously, P</w:t>
      </w:r>
      <w:r w:rsidRPr="00750111">
        <w:rPr>
          <w:rFonts w:eastAsia="宋体"/>
          <w:color w:val="000000" w:themeColor="text1"/>
          <w:szCs w:val="24"/>
          <w:vertAlign w:val="subscript"/>
          <w:lang w:eastAsia="zh-CN"/>
        </w:rPr>
        <w:t>TRP</w:t>
      </w:r>
      <w:r w:rsidRPr="00750111">
        <w:rPr>
          <w:rFonts w:eastAsia="宋体"/>
          <w:color w:val="000000" w:themeColor="text1"/>
          <w:szCs w:val="24"/>
          <w:lang w:eastAsia="zh-CN"/>
        </w:rPr>
        <w:t xml:space="preserve"> = 1.</w:t>
      </w:r>
    </w:p>
    <w:p w14:paraId="77E23E3E" w14:textId="390FBF21" w:rsidR="00750111" w:rsidRDefault="00750111" w:rsidP="0075011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97653C">
        <w:rPr>
          <w:rFonts w:eastAsia="宋体"/>
          <w:color w:val="000000" w:themeColor="text1"/>
          <w:szCs w:val="24"/>
          <w:lang w:eastAsia="zh-CN"/>
        </w:rPr>
        <w:t>3</w:t>
      </w:r>
      <w:r>
        <w:rPr>
          <w:rFonts w:eastAsia="宋体"/>
          <w:color w:val="000000" w:themeColor="text1"/>
          <w:szCs w:val="24"/>
          <w:lang w:eastAsia="zh-CN"/>
        </w:rPr>
        <w:t xml:space="preserve">: </w:t>
      </w:r>
    </w:p>
    <w:p w14:paraId="3D7ABB5F" w14:textId="62F94050" w:rsidR="00750111" w:rsidRDefault="00750111" w:rsidP="0075011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Reuse R17 TRP specific BFD/CBD requirement for multi-RX operation.</w:t>
      </w:r>
    </w:p>
    <w:p w14:paraId="432C1185" w14:textId="77777777" w:rsidR="00E46A56" w:rsidRDefault="00E46A56" w:rsidP="00E46A5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3a:</w:t>
      </w:r>
    </w:p>
    <w:p w14:paraId="0F252C8F" w14:textId="68EDA30F" w:rsidR="00E46A56" w:rsidRPr="00E46A56" w:rsidRDefault="00E46A56" w:rsidP="00E46A5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46A56">
        <w:rPr>
          <w:rFonts w:eastAsia="宋体"/>
          <w:color w:val="000000" w:themeColor="text1"/>
          <w:szCs w:val="24"/>
          <w:lang w:eastAsia="zh-CN"/>
        </w:rPr>
        <w:t xml:space="preserve">For </w:t>
      </w:r>
      <w:r w:rsidRPr="00E46A56">
        <w:rPr>
          <w:rFonts w:eastAsia="宋体"/>
          <w:b/>
          <w:bCs/>
          <w:color w:val="000000" w:themeColor="text1"/>
          <w:szCs w:val="24"/>
          <w:lang w:eastAsia="zh-CN"/>
        </w:rPr>
        <w:t>multi-DCI scenario</w:t>
      </w:r>
      <w:r w:rsidRPr="00E46A56">
        <w:rPr>
          <w:rFonts w:eastAsia="宋体"/>
          <w:color w:val="000000" w:themeColor="text1"/>
          <w:szCs w:val="24"/>
          <w:lang w:eastAsia="zh-CN"/>
        </w:rPr>
        <w:t>, RAN4 to adopt Rel-17 TRP specific link recovery requirements as a baseline for multi-Rx operation.</w:t>
      </w:r>
    </w:p>
    <w:p w14:paraId="3C33763A"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D4B53EF" w14:textId="77777777"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3166128D" w14:textId="77777777" w:rsidR="002F2797" w:rsidRDefault="002F2797" w:rsidP="002F2797">
      <w:pPr>
        <w:rPr>
          <w:color w:val="000000" w:themeColor="text1"/>
          <w:lang w:eastAsia="zh-CN"/>
        </w:rPr>
      </w:pPr>
    </w:p>
    <w:p w14:paraId="33E280F1" w14:textId="77777777" w:rsidR="002F2797" w:rsidRDefault="002F2797" w:rsidP="002413C1">
      <w:pPr>
        <w:outlineLvl w:val="3"/>
        <w:rPr>
          <w:b/>
          <w:color w:val="000000" w:themeColor="text1"/>
          <w:u w:val="single"/>
          <w:lang w:eastAsia="ko-KR"/>
        </w:rPr>
      </w:pPr>
      <w:r>
        <w:rPr>
          <w:b/>
          <w:color w:val="000000" w:themeColor="text1"/>
          <w:u w:val="single"/>
          <w:lang w:eastAsia="ko-KR"/>
        </w:rPr>
        <w:t>Issue 2-2-2: Whether to enhance TRP specific CBD procedure</w:t>
      </w:r>
    </w:p>
    <w:p w14:paraId="34BB1673" w14:textId="77777777" w:rsidR="002F2797" w:rsidRDefault="002F2797" w:rsidP="002F279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85919C4" w14:textId="479DCFB9"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1D12FF">
        <w:rPr>
          <w:rFonts w:eastAsia="宋体"/>
          <w:color w:val="000000" w:themeColor="text1"/>
          <w:szCs w:val="24"/>
          <w:lang w:eastAsia="zh-CN"/>
        </w:rPr>
        <w:t>(Apple)</w:t>
      </w:r>
    </w:p>
    <w:p w14:paraId="7D77D8A0" w14:textId="4A041D23" w:rsidR="001D12FF" w:rsidRDefault="001D12FF" w:rsidP="002F279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D12FF">
        <w:rPr>
          <w:rFonts w:eastAsia="宋体"/>
          <w:color w:val="000000" w:themeColor="text1"/>
          <w:szCs w:val="24"/>
          <w:lang w:eastAsia="zh-CN"/>
        </w:rPr>
        <w:t xml:space="preserve">It is proposed to make a decision if the issues </w:t>
      </w:r>
      <w:r>
        <w:rPr>
          <w:bCs/>
          <w:iCs/>
        </w:rPr>
        <w:t xml:space="preserve">in </w:t>
      </w:r>
      <w:r w:rsidRPr="00512998">
        <w:rPr>
          <w:bCs/>
          <w:iCs/>
        </w:rPr>
        <w:t>R4-230</w:t>
      </w:r>
      <w:r>
        <w:rPr>
          <w:bCs/>
          <w:iCs/>
        </w:rPr>
        <w:t xml:space="preserve">7348 </w:t>
      </w:r>
      <w:r w:rsidRPr="001D12FF">
        <w:rPr>
          <w:rFonts w:eastAsia="宋体"/>
          <w:color w:val="000000" w:themeColor="text1"/>
          <w:szCs w:val="24"/>
          <w:lang w:eastAsia="zh-CN"/>
        </w:rPr>
        <w:t xml:space="preserve">should be addressed to ensure system performance, and if the necessary requirements can be defined to ensure the expected UE </w:t>
      </w:r>
      <w:proofErr w:type="spellStart"/>
      <w:r w:rsidRPr="001D12FF">
        <w:rPr>
          <w:rFonts w:eastAsia="宋体"/>
          <w:color w:val="000000" w:themeColor="text1"/>
          <w:szCs w:val="24"/>
          <w:lang w:eastAsia="zh-CN"/>
        </w:rPr>
        <w:t>behavior</w:t>
      </w:r>
      <w:proofErr w:type="spellEnd"/>
      <w:r w:rsidRPr="001D12FF">
        <w:rPr>
          <w:rFonts w:eastAsia="宋体"/>
          <w:color w:val="000000" w:themeColor="text1"/>
          <w:szCs w:val="24"/>
          <w:lang w:eastAsia="zh-CN"/>
        </w:rPr>
        <w:t>.</w:t>
      </w:r>
    </w:p>
    <w:p w14:paraId="32B084F7" w14:textId="13F63ECA"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w:t>
      </w:r>
      <w:r w:rsidR="001D12FF">
        <w:rPr>
          <w:rFonts w:eastAsia="宋体"/>
          <w:color w:val="000000" w:themeColor="text1"/>
          <w:szCs w:val="24"/>
          <w:lang w:eastAsia="zh-CN"/>
        </w:rPr>
        <w:t xml:space="preserve"> (vivo)</w:t>
      </w:r>
    </w:p>
    <w:p w14:paraId="38E9BE50" w14:textId="75A4E360" w:rsidR="002F2797" w:rsidRDefault="001D12FF" w:rsidP="002F2797">
      <w:pPr>
        <w:pStyle w:val="aff6"/>
        <w:numPr>
          <w:ilvl w:val="2"/>
          <w:numId w:val="4"/>
        </w:numPr>
        <w:spacing w:after="120"/>
        <w:ind w:firstLineChars="0"/>
        <w:rPr>
          <w:rFonts w:eastAsia="宋体"/>
          <w:color w:val="000000" w:themeColor="text1"/>
          <w:szCs w:val="24"/>
          <w:lang w:eastAsia="zh-CN"/>
        </w:rPr>
      </w:pPr>
      <w:r w:rsidRPr="001D12FF">
        <w:rPr>
          <w:rFonts w:eastAsia="宋体"/>
          <w:color w:val="000000" w:themeColor="text1"/>
          <w:szCs w:val="24"/>
          <w:lang w:eastAsia="zh-CN"/>
        </w:rPr>
        <w:t>For TRP specific link recovery, enhancement on BFD/CBD may be considered in Rel-19.</w:t>
      </w:r>
    </w:p>
    <w:p w14:paraId="2E51EF10" w14:textId="6F5AF18D"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w:t>
      </w:r>
      <w:r w:rsidR="000F1B76">
        <w:rPr>
          <w:rFonts w:eastAsia="宋体"/>
          <w:color w:val="000000" w:themeColor="text1"/>
          <w:szCs w:val="24"/>
          <w:lang w:eastAsia="zh-CN"/>
        </w:rPr>
        <w:t xml:space="preserve"> (MediaTek)</w:t>
      </w:r>
    </w:p>
    <w:p w14:paraId="184D0637" w14:textId="0DF4073C" w:rsidR="002F2797" w:rsidRDefault="000F1B76" w:rsidP="002F279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F1B76">
        <w:t>Proposal 4: Rel-17 TRP specific BFD/CBD procedure can resume the failure beam from each RSs set with different QCL type D from two TRPs. No new enhancement is needed for multi-Rx UEs</w:t>
      </w:r>
      <w:r w:rsidR="002F2797">
        <w:t>.</w:t>
      </w:r>
    </w:p>
    <w:p w14:paraId="5DF437CE" w14:textId="77777777"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w:t>
      </w:r>
    </w:p>
    <w:p w14:paraId="7D0DD324" w14:textId="77777777" w:rsidR="002F2797" w:rsidRDefault="002F2797" w:rsidP="002F2797">
      <w:pPr>
        <w:pStyle w:val="aff6"/>
        <w:numPr>
          <w:ilvl w:val="2"/>
          <w:numId w:val="4"/>
        </w:numPr>
        <w:spacing w:after="120"/>
        <w:ind w:firstLineChars="0"/>
        <w:rPr>
          <w:rFonts w:eastAsia="宋体"/>
          <w:color w:val="000000" w:themeColor="text1"/>
          <w:szCs w:val="24"/>
          <w:lang w:eastAsia="zh-CN"/>
        </w:rPr>
      </w:pPr>
      <w:r>
        <w:rPr>
          <w:rFonts w:eastAsiaTheme="minorEastAsia"/>
          <w:lang w:eastAsia="zh-CN"/>
        </w:rPr>
        <w:t>RAN4 to not consider simultaneously formed multiple UE Rx beam based RLM and BFD/CBD on multiple resources from two TRPs.</w:t>
      </w:r>
    </w:p>
    <w:p w14:paraId="6DDFA886"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8511F6E" w14:textId="77777777"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166A0F35" w14:textId="77777777" w:rsidR="002F2797" w:rsidRDefault="002F2797" w:rsidP="002F2797">
      <w:pPr>
        <w:rPr>
          <w:rFonts w:eastAsiaTheme="minorEastAsia"/>
          <w:i/>
          <w:color w:val="0070C0"/>
          <w:lang w:eastAsia="zh-CN"/>
        </w:rPr>
      </w:pPr>
    </w:p>
    <w:p w14:paraId="64D26043" w14:textId="68E06B49" w:rsidR="00CF470D" w:rsidRDefault="00CF470D" w:rsidP="00CF470D">
      <w:pPr>
        <w:outlineLvl w:val="3"/>
        <w:rPr>
          <w:b/>
          <w:color w:val="000000" w:themeColor="text1"/>
          <w:u w:val="single"/>
          <w:lang w:eastAsia="ko-KR"/>
        </w:rPr>
      </w:pPr>
      <w:r>
        <w:rPr>
          <w:b/>
          <w:color w:val="000000" w:themeColor="text1"/>
          <w:u w:val="single"/>
          <w:lang w:eastAsia="ko-KR"/>
        </w:rPr>
        <w:t xml:space="preserve">Issue 2-2-3: Simultaneous </w:t>
      </w:r>
      <w:r w:rsidRPr="00CF470D">
        <w:rPr>
          <w:b/>
          <w:color w:val="000000" w:themeColor="text1"/>
          <w:u w:val="single"/>
          <w:lang w:eastAsia="ko-KR"/>
        </w:rPr>
        <w:t>beam sweeping factor reduction and TRP sharing factor reduction</w:t>
      </w:r>
    </w:p>
    <w:p w14:paraId="75C3CF0A" w14:textId="77777777" w:rsidR="00CF470D" w:rsidRDefault="00CF470D" w:rsidP="00CF470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3EAB7A1" w14:textId="3AA4517C" w:rsidR="00CF470D" w:rsidRDefault="00CF470D" w:rsidP="00CF470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00DF029B">
        <w:rPr>
          <w:rFonts w:eastAsia="宋体"/>
          <w:color w:val="000000" w:themeColor="text1"/>
          <w:szCs w:val="24"/>
          <w:lang w:eastAsia="zh-CN"/>
        </w:rPr>
        <w:t>vivo</w:t>
      </w:r>
      <w:r>
        <w:rPr>
          <w:rFonts w:eastAsia="宋体"/>
          <w:color w:val="000000" w:themeColor="text1"/>
          <w:szCs w:val="24"/>
          <w:lang w:eastAsia="zh-CN"/>
        </w:rPr>
        <w:t>)</w:t>
      </w:r>
    </w:p>
    <w:p w14:paraId="0E938537" w14:textId="4CD6E1E1" w:rsidR="00CF470D" w:rsidRDefault="00DF029B" w:rsidP="00CF470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eastAsia="zh-CN"/>
        </w:rPr>
        <w:t xml:space="preserve"> F</w:t>
      </w:r>
      <w:r w:rsidR="00CF470D" w:rsidRPr="00750111">
        <w:rPr>
          <w:color w:val="000000" w:themeColor="text1"/>
          <w:lang w:eastAsia="zh-CN"/>
        </w:rPr>
        <w:t>or TRP specific link recovery, beam sweeping factor reduction and TRP sharing factor reduction cannot apply at the same time.</w:t>
      </w:r>
    </w:p>
    <w:p w14:paraId="1B2F9774"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BD2047A" w14:textId="77777777"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52F61E21" w14:textId="77777777" w:rsidR="00E73751" w:rsidRPr="00FA3494" w:rsidRDefault="00E73751" w:rsidP="00E73751">
      <w:pPr>
        <w:spacing w:after="120"/>
        <w:rPr>
          <w:rFonts w:eastAsiaTheme="minorEastAsia"/>
          <w:iCs/>
          <w:color w:val="000000" w:themeColor="text1"/>
          <w:lang w:eastAsia="zh-CN"/>
        </w:rPr>
      </w:pPr>
    </w:p>
    <w:bookmarkEnd w:id="3"/>
    <w:p w14:paraId="261014A3" w14:textId="3062A2E5" w:rsidR="00833C47" w:rsidRDefault="000B379E">
      <w:pPr>
        <w:pStyle w:val="1"/>
        <w:rPr>
          <w:lang w:eastAsia="ja-JP"/>
        </w:rPr>
      </w:pPr>
      <w:r>
        <w:rPr>
          <w:lang w:eastAsia="ja-JP"/>
        </w:rPr>
        <w:t xml:space="preserve">Topic #3: </w:t>
      </w:r>
      <w:r w:rsidR="003E6067" w:rsidRPr="003E6067">
        <w:rPr>
          <w:lang w:eastAsia="ja-JP"/>
        </w:rPr>
        <w:t>Scheduling/Measurement restrictions</w:t>
      </w:r>
    </w:p>
    <w:p w14:paraId="51F47014"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297C9851"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338A972D" w14:textId="77777777" w:rsidTr="00762B4C">
        <w:trPr>
          <w:trHeight w:val="468"/>
        </w:trPr>
        <w:tc>
          <w:tcPr>
            <w:tcW w:w="1622" w:type="dxa"/>
            <w:vAlign w:val="center"/>
          </w:tcPr>
          <w:p w14:paraId="29526E6C" w14:textId="77777777" w:rsidR="00587CA7" w:rsidRDefault="00587CA7" w:rsidP="00762B4C">
            <w:pPr>
              <w:spacing w:before="120" w:after="120"/>
              <w:rPr>
                <w:b/>
                <w:bCs/>
              </w:rPr>
            </w:pPr>
            <w:r>
              <w:rPr>
                <w:b/>
                <w:bCs/>
              </w:rPr>
              <w:t>T-doc number</w:t>
            </w:r>
          </w:p>
        </w:tc>
        <w:tc>
          <w:tcPr>
            <w:tcW w:w="1424" w:type="dxa"/>
            <w:vAlign w:val="center"/>
          </w:tcPr>
          <w:p w14:paraId="5A62F4A9" w14:textId="77777777" w:rsidR="00587CA7" w:rsidRDefault="00587CA7" w:rsidP="00762B4C">
            <w:pPr>
              <w:spacing w:before="120" w:after="120"/>
              <w:rPr>
                <w:b/>
                <w:bCs/>
              </w:rPr>
            </w:pPr>
            <w:r>
              <w:rPr>
                <w:b/>
                <w:bCs/>
              </w:rPr>
              <w:t>Company</w:t>
            </w:r>
          </w:p>
        </w:tc>
        <w:tc>
          <w:tcPr>
            <w:tcW w:w="6585" w:type="dxa"/>
            <w:vAlign w:val="center"/>
          </w:tcPr>
          <w:p w14:paraId="2150CB0E" w14:textId="77777777" w:rsidR="00587CA7" w:rsidRDefault="00587CA7" w:rsidP="00762B4C">
            <w:pPr>
              <w:spacing w:before="120" w:after="120"/>
              <w:rPr>
                <w:b/>
                <w:bCs/>
              </w:rPr>
            </w:pPr>
            <w:r>
              <w:rPr>
                <w:b/>
                <w:bCs/>
              </w:rPr>
              <w:t>Proposals / Observations</w:t>
            </w:r>
          </w:p>
        </w:tc>
      </w:tr>
      <w:tr w:rsidR="009814A3" w14:paraId="23826BAA" w14:textId="77777777" w:rsidTr="00762B4C">
        <w:trPr>
          <w:trHeight w:val="468"/>
        </w:trPr>
        <w:tc>
          <w:tcPr>
            <w:tcW w:w="1622" w:type="dxa"/>
          </w:tcPr>
          <w:p w14:paraId="0CE6C7AE" w14:textId="1101D160" w:rsidR="009814A3" w:rsidRDefault="009814A3" w:rsidP="009814A3">
            <w:pPr>
              <w:spacing w:before="120" w:after="120"/>
            </w:pPr>
            <w:r w:rsidRPr="00D568EE">
              <w:t>R4-2307189</w:t>
            </w:r>
          </w:p>
        </w:tc>
        <w:tc>
          <w:tcPr>
            <w:tcW w:w="1424" w:type="dxa"/>
          </w:tcPr>
          <w:p w14:paraId="0C871CEE" w14:textId="7402AD4C" w:rsidR="009814A3" w:rsidRDefault="009814A3" w:rsidP="009814A3">
            <w:pPr>
              <w:spacing w:before="120" w:after="120"/>
            </w:pPr>
            <w:r w:rsidRPr="00345401">
              <w:t>Nokia, Nokia Shanghai Bell</w:t>
            </w:r>
          </w:p>
        </w:tc>
        <w:tc>
          <w:tcPr>
            <w:tcW w:w="6585" w:type="dxa"/>
          </w:tcPr>
          <w:p w14:paraId="20FDA193" w14:textId="77777777" w:rsidR="00B46F8D" w:rsidRDefault="00B46F8D" w:rsidP="00B46F8D">
            <w:pPr>
              <w:pStyle w:val="TOC5"/>
              <w:rPr>
                <w:rFonts w:asciiTheme="minorHAnsi" w:eastAsiaTheme="minorEastAsia" w:hAnsiTheme="minorHAnsi"/>
                <w:b/>
                <w:noProof/>
                <w:sz w:val="22"/>
              </w:rPr>
            </w:pPr>
            <w:r>
              <w:rPr>
                <w:b/>
                <w:i/>
                <w:iCs/>
                <w:noProof/>
              </w:rPr>
              <w:fldChar w:fldCharType="begin"/>
            </w:r>
            <w:r>
              <w:rPr>
                <w:i/>
                <w:iCs/>
                <w:noProof/>
              </w:rPr>
              <w:instrText xml:space="preserve"> TOC \n \h \z \t "RAN4 proposal,5,RAN4 observation,4" </w:instrText>
            </w:r>
            <w:r>
              <w:rPr>
                <w:b/>
                <w:i/>
                <w:iCs/>
                <w:noProof/>
              </w:rPr>
              <w:fldChar w:fldCharType="separate"/>
            </w:r>
            <w:hyperlink w:anchor="_Toc135062657" w:history="1">
              <w:r w:rsidRPr="005A5B54">
                <w:rPr>
                  <w:rStyle w:val="aff1"/>
                  <w:noProof/>
                </w:rPr>
                <w:t>Proposal 1: RAN4 to discuss the following options regarding QCL relationship between RS to be measured and active TCI state for scheduling restrictions during L1 measurements:</w:t>
              </w:r>
            </w:hyperlink>
          </w:p>
          <w:p w14:paraId="3D2C38C7" w14:textId="77777777" w:rsidR="00B46F8D" w:rsidRDefault="00000000" w:rsidP="00B46F8D">
            <w:pPr>
              <w:pStyle w:val="TOC5"/>
              <w:rPr>
                <w:rFonts w:asciiTheme="minorHAnsi" w:eastAsiaTheme="minorEastAsia" w:hAnsiTheme="minorHAnsi"/>
                <w:b/>
                <w:noProof/>
                <w:sz w:val="22"/>
              </w:rPr>
            </w:pPr>
            <w:hyperlink w:anchor="_Toc135062658" w:history="1">
              <w:r w:rsidR="00B46F8D" w:rsidRPr="005A5B54">
                <w:rPr>
                  <w:rStyle w:val="aff1"/>
                  <w:noProof/>
                </w:rPr>
                <w:t>a.</w:t>
              </w:r>
              <w:r w:rsidR="00B46F8D">
                <w:rPr>
                  <w:rFonts w:asciiTheme="minorHAnsi" w:eastAsiaTheme="minorEastAsia" w:hAnsiTheme="minorHAnsi"/>
                  <w:noProof/>
                  <w:sz w:val="22"/>
                </w:rPr>
                <w:tab/>
              </w:r>
              <w:r w:rsidR="00B46F8D" w:rsidRPr="005A5B54">
                <w:rPr>
                  <w:rStyle w:val="aff1"/>
                  <w:noProof/>
                </w:rPr>
                <w:t>Option 1: RS to be measured and TCI with data have QCL-D relation</w:t>
              </w:r>
            </w:hyperlink>
          </w:p>
          <w:p w14:paraId="648B02DB" w14:textId="77777777" w:rsidR="00B46F8D" w:rsidRDefault="00000000" w:rsidP="00B46F8D">
            <w:pPr>
              <w:pStyle w:val="TOC5"/>
              <w:rPr>
                <w:rFonts w:asciiTheme="minorHAnsi" w:eastAsiaTheme="minorEastAsia" w:hAnsiTheme="minorHAnsi"/>
                <w:b/>
                <w:noProof/>
                <w:sz w:val="22"/>
              </w:rPr>
            </w:pPr>
            <w:hyperlink w:anchor="_Toc135062659" w:history="1">
              <w:r w:rsidR="00B46F8D" w:rsidRPr="005A5B54">
                <w:rPr>
                  <w:rStyle w:val="aff1"/>
                  <w:noProof/>
                </w:rPr>
                <w:t>b.</w:t>
              </w:r>
              <w:r w:rsidR="00B46F8D">
                <w:rPr>
                  <w:rFonts w:asciiTheme="minorHAnsi" w:eastAsiaTheme="minorEastAsia" w:hAnsiTheme="minorHAnsi"/>
                  <w:noProof/>
                  <w:sz w:val="22"/>
                </w:rPr>
                <w:tab/>
              </w:r>
              <w:r w:rsidR="00B46F8D" w:rsidRPr="005A5B54">
                <w:rPr>
                  <w:rStyle w:val="aff1"/>
                  <w:noProof/>
                </w:rPr>
                <w:t>Option 2: RS to be measured and TCI with data do not have QCL-D relation</w:t>
              </w:r>
            </w:hyperlink>
          </w:p>
          <w:p w14:paraId="43F98039" w14:textId="77777777" w:rsidR="00B46F8D" w:rsidRDefault="00000000" w:rsidP="00B46F8D">
            <w:pPr>
              <w:pStyle w:val="TOC5"/>
              <w:rPr>
                <w:rFonts w:asciiTheme="minorHAnsi" w:eastAsiaTheme="minorEastAsia" w:hAnsiTheme="minorHAnsi"/>
                <w:b/>
                <w:noProof/>
                <w:sz w:val="22"/>
              </w:rPr>
            </w:pPr>
            <w:hyperlink w:anchor="_Toc135062660" w:history="1">
              <w:r w:rsidR="00B46F8D" w:rsidRPr="005A5B54">
                <w:rPr>
                  <w:rStyle w:val="aff1"/>
                  <w:noProof/>
                </w:rPr>
                <w:t>c.</w:t>
              </w:r>
              <w:r w:rsidR="00B46F8D">
                <w:rPr>
                  <w:rFonts w:asciiTheme="minorHAnsi" w:eastAsiaTheme="minorEastAsia" w:hAnsiTheme="minorHAnsi"/>
                  <w:noProof/>
                  <w:sz w:val="22"/>
                </w:rPr>
                <w:tab/>
              </w:r>
              <w:r w:rsidR="00B46F8D" w:rsidRPr="005A5B54">
                <w:rPr>
                  <w:rStyle w:val="aff1"/>
                  <w:noProof/>
                </w:rPr>
                <w:t>Option 3: Consider both cases:</w:t>
              </w:r>
            </w:hyperlink>
          </w:p>
          <w:p w14:paraId="55B8DD6D" w14:textId="77777777" w:rsidR="00B46F8D" w:rsidRDefault="00000000" w:rsidP="00B46F8D">
            <w:pPr>
              <w:pStyle w:val="TOC5"/>
              <w:rPr>
                <w:rFonts w:asciiTheme="minorHAnsi" w:eastAsiaTheme="minorEastAsia" w:hAnsiTheme="minorHAnsi"/>
                <w:b/>
                <w:noProof/>
                <w:sz w:val="22"/>
              </w:rPr>
            </w:pPr>
            <w:hyperlink w:anchor="_Toc135062661" w:history="1">
              <w:r w:rsidR="00B46F8D" w:rsidRPr="005A5B54">
                <w:rPr>
                  <w:rStyle w:val="aff1"/>
                  <w:noProof/>
                </w:rPr>
                <w:t>i.</w:t>
              </w:r>
              <w:r w:rsidR="00B46F8D">
                <w:rPr>
                  <w:rFonts w:asciiTheme="minorHAnsi" w:eastAsiaTheme="minorEastAsia" w:hAnsiTheme="minorHAnsi"/>
                  <w:noProof/>
                  <w:sz w:val="22"/>
                </w:rPr>
                <w:tab/>
              </w:r>
              <w:r w:rsidR="00B46F8D" w:rsidRPr="005A5B54">
                <w:rPr>
                  <w:rStyle w:val="aff1"/>
                  <w:noProof/>
                </w:rPr>
                <w:t>RS to be measured and TCI with data have QCL-D relation</w:t>
              </w:r>
            </w:hyperlink>
          </w:p>
          <w:p w14:paraId="30138CD2" w14:textId="77777777" w:rsidR="00B46F8D" w:rsidRDefault="00000000" w:rsidP="00B46F8D">
            <w:pPr>
              <w:pStyle w:val="TOC5"/>
              <w:rPr>
                <w:rFonts w:asciiTheme="minorHAnsi" w:eastAsiaTheme="minorEastAsia" w:hAnsiTheme="minorHAnsi"/>
                <w:b/>
                <w:noProof/>
                <w:sz w:val="22"/>
              </w:rPr>
            </w:pPr>
            <w:hyperlink w:anchor="_Toc135062662" w:history="1">
              <w:r w:rsidR="00B46F8D" w:rsidRPr="005A5B54">
                <w:rPr>
                  <w:rStyle w:val="aff1"/>
                  <w:noProof/>
                </w:rPr>
                <w:t>ii.</w:t>
              </w:r>
              <w:r w:rsidR="00B46F8D">
                <w:rPr>
                  <w:rFonts w:asciiTheme="minorHAnsi" w:eastAsiaTheme="minorEastAsia" w:hAnsiTheme="minorHAnsi"/>
                  <w:noProof/>
                  <w:sz w:val="22"/>
                </w:rPr>
                <w:tab/>
              </w:r>
              <w:r w:rsidR="00B46F8D" w:rsidRPr="005A5B54">
                <w:rPr>
                  <w:rStyle w:val="aff1"/>
                  <w:noProof/>
                </w:rPr>
                <w:t>RS to be measured and TCI with data do not have QCL-D relation</w:t>
              </w:r>
            </w:hyperlink>
          </w:p>
          <w:p w14:paraId="790E0F2E" w14:textId="77777777" w:rsidR="00B46F8D" w:rsidRDefault="00000000" w:rsidP="00B46F8D">
            <w:pPr>
              <w:pStyle w:val="TOC5"/>
              <w:rPr>
                <w:rFonts w:asciiTheme="minorHAnsi" w:eastAsiaTheme="minorEastAsia" w:hAnsiTheme="minorHAnsi"/>
                <w:b/>
                <w:noProof/>
                <w:sz w:val="22"/>
              </w:rPr>
            </w:pPr>
            <w:hyperlink w:anchor="_Toc135062663" w:history="1">
              <w:r w:rsidR="00B46F8D" w:rsidRPr="005A5B54">
                <w:rPr>
                  <w:rStyle w:val="aff1"/>
                  <w:noProof/>
                </w:rPr>
                <w:t>iii.</w:t>
              </w:r>
              <w:r w:rsidR="00B46F8D">
                <w:rPr>
                  <w:rFonts w:asciiTheme="minorHAnsi" w:eastAsiaTheme="minorEastAsia" w:hAnsiTheme="minorHAnsi"/>
                  <w:noProof/>
                  <w:sz w:val="22"/>
                </w:rPr>
                <w:tab/>
              </w:r>
              <w:r w:rsidR="00B46F8D" w:rsidRPr="005A5B54">
                <w:rPr>
                  <w:rStyle w:val="aff1"/>
                  <w:noProof/>
                </w:rPr>
                <w:t>FFS if different requirements are needed depending on the QCL relationship</w:t>
              </w:r>
            </w:hyperlink>
          </w:p>
          <w:p w14:paraId="2B694F13" w14:textId="77777777" w:rsidR="00B46F8D" w:rsidRDefault="00000000" w:rsidP="00B46F8D">
            <w:pPr>
              <w:pStyle w:val="TOC5"/>
              <w:rPr>
                <w:rFonts w:asciiTheme="minorHAnsi" w:eastAsiaTheme="minorEastAsia" w:hAnsiTheme="minorHAnsi"/>
                <w:b/>
                <w:noProof/>
                <w:sz w:val="22"/>
              </w:rPr>
            </w:pPr>
            <w:hyperlink w:anchor="_Toc135062664" w:history="1">
              <w:r w:rsidR="00B46F8D" w:rsidRPr="005A5B54">
                <w:rPr>
                  <w:rStyle w:val="aff1"/>
                  <w:noProof/>
                </w:rPr>
                <w:t>Proposal 2: RAN4 to discuss the following options regarding QCL relationship between RS to be measured and active TCI state for scheduling restrictions during L3 measurements:</w:t>
              </w:r>
            </w:hyperlink>
          </w:p>
          <w:p w14:paraId="020B4D05" w14:textId="77777777" w:rsidR="00B46F8D" w:rsidRDefault="00000000" w:rsidP="00B46F8D">
            <w:pPr>
              <w:pStyle w:val="TOC5"/>
              <w:rPr>
                <w:rFonts w:asciiTheme="minorHAnsi" w:eastAsiaTheme="minorEastAsia" w:hAnsiTheme="minorHAnsi"/>
                <w:b/>
                <w:noProof/>
                <w:sz w:val="22"/>
              </w:rPr>
            </w:pPr>
            <w:hyperlink w:anchor="_Toc135062665" w:history="1">
              <w:r w:rsidR="00B46F8D" w:rsidRPr="005A5B54">
                <w:rPr>
                  <w:rStyle w:val="aff1"/>
                  <w:noProof/>
                </w:rPr>
                <w:t>a.</w:t>
              </w:r>
              <w:r w:rsidR="00B46F8D">
                <w:rPr>
                  <w:rFonts w:asciiTheme="minorHAnsi" w:eastAsiaTheme="minorEastAsia" w:hAnsiTheme="minorHAnsi"/>
                  <w:noProof/>
                  <w:sz w:val="22"/>
                </w:rPr>
                <w:tab/>
              </w:r>
              <w:r w:rsidR="00B46F8D" w:rsidRPr="005A5B54">
                <w:rPr>
                  <w:rStyle w:val="aff1"/>
                  <w:noProof/>
                </w:rPr>
                <w:t>Option 1: RS to be measured and TCI with data have QCL-D relation</w:t>
              </w:r>
            </w:hyperlink>
          </w:p>
          <w:p w14:paraId="06966660" w14:textId="77777777" w:rsidR="00B46F8D" w:rsidRDefault="00000000" w:rsidP="00B46F8D">
            <w:pPr>
              <w:pStyle w:val="TOC5"/>
              <w:rPr>
                <w:rFonts w:asciiTheme="minorHAnsi" w:eastAsiaTheme="minorEastAsia" w:hAnsiTheme="minorHAnsi"/>
                <w:b/>
                <w:noProof/>
                <w:sz w:val="22"/>
              </w:rPr>
            </w:pPr>
            <w:hyperlink w:anchor="_Toc135062666" w:history="1">
              <w:r w:rsidR="00B46F8D" w:rsidRPr="005A5B54">
                <w:rPr>
                  <w:rStyle w:val="aff1"/>
                  <w:noProof/>
                </w:rPr>
                <w:t>b.</w:t>
              </w:r>
              <w:r w:rsidR="00B46F8D">
                <w:rPr>
                  <w:rFonts w:asciiTheme="minorHAnsi" w:eastAsiaTheme="minorEastAsia" w:hAnsiTheme="minorHAnsi"/>
                  <w:noProof/>
                  <w:sz w:val="22"/>
                </w:rPr>
                <w:tab/>
              </w:r>
              <w:r w:rsidR="00B46F8D" w:rsidRPr="005A5B54">
                <w:rPr>
                  <w:rStyle w:val="aff1"/>
                  <w:noProof/>
                </w:rPr>
                <w:t>Option 2: RS to be measured and TCI with data do not have QCL-D relation</w:t>
              </w:r>
            </w:hyperlink>
          </w:p>
          <w:p w14:paraId="52E23523" w14:textId="77777777" w:rsidR="00B46F8D" w:rsidRDefault="00000000" w:rsidP="00B46F8D">
            <w:pPr>
              <w:pStyle w:val="TOC5"/>
              <w:rPr>
                <w:rFonts w:asciiTheme="minorHAnsi" w:eastAsiaTheme="minorEastAsia" w:hAnsiTheme="minorHAnsi"/>
                <w:b/>
                <w:noProof/>
                <w:sz w:val="22"/>
              </w:rPr>
            </w:pPr>
            <w:hyperlink w:anchor="_Toc135062667" w:history="1">
              <w:r w:rsidR="00B46F8D" w:rsidRPr="005A5B54">
                <w:rPr>
                  <w:rStyle w:val="aff1"/>
                  <w:noProof/>
                </w:rPr>
                <w:t>c.</w:t>
              </w:r>
              <w:r w:rsidR="00B46F8D">
                <w:rPr>
                  <w:rFonts w:asciiTheme="minorHAnsi" w:eastAsiaTheme="minorEastAsia" w:hAnsiTheme="minorHAnsi"/>
                  <w:noProof/>
                  <w:sz w:val="22"/>
                </w:rPr>
                <w:tab/>
              </w:r>
              <w:r w:rsidR="00B46F8D" w:rsidRPr="005A5B54">
                <w:rPr>
                  <w:rStyle w:val="aff1"/>
                  <w:noProof/>
                </w:rPr>
                <w:t>Option 3: Consider both cases:</w:t>
              </w:r>
            </w:hyperlink>
          </w:p>
          <w:p w14:paraId="4B1D5C64" w14:textId="77777777" w:rsidR="00B46F8D" w:rsidRDefault="00000000" w:rsidP="00B46F8D">
            <w:pPr>
              <w:pStyle w:val="TOC5"/>
              <w:rPr>
                <w:rFonts w:asciiTheme="minorHAnsi" w:eastAsiaTheme="minorEastAsia" w:hAnsiTheme="minorHAnsi"/>
                <w:b/>
                <w:noProof/>
                <w:sz w:val="22"/>
              </w:rPr>
            </w:pPr>
            <w:hyperlink w:anchor="_Toc135062668" w:history="1">
              <w:r w:rsidR="00B46F8D" w:rsidRPr="005A5B54">
                <w:rPr>
                  <w:rStyle w:val="aff1"/>
                  <w:noProof/>
                </w:rPr>
                <w:t>i.</w:t>
              </w:r>
              <w:r w:rsidR="00B46F8D">
                <w:rPr>
                  <w:rFonts w:asciiTheme="minorHAnsi" w:eastAsiaTheme="minorEastAsia" w:hAnsiTheme="minorHAnsi"/>
                  <w:noProof/>
                  <w:sz w:val="22"/>
                </w:rPr>
                <w:tab/>
              </w:r>
              <w:r w:rsidR="00B46F8D" w:rsidRPr="005A5B54">
                <w:rPr>
                  <w:rStyle w:val="aff1"/>
                  <w:noProof/>
                </w:rPr>
                <w:t>RS to be measured and TCI with data have QCL-D relation</w:t>
              </w:r>
            </w:hyperlink>
          </w:p>
          <w:p w14:paraId="406E4D55" w14:textId="77777777" w:rsidR="00B46F8D" w:rsidRDefault="00000000" w:rsidP="00B46F8D">
            <w:pPr>
              <w:pStyle w:val="TOC5"/>
              <w:rPr>
                <w:rFonts w:asciiTheme="minorHAnsi" w:eastAsiaTheme="minorEastAsia" w:hAnsiTheme="minorHAnsi"/>
                <w:b/>
                <w:noProof/>
                <w:sz w:val="22"/>
              </w:rPr>
            </w:pPr>
            <w:hyperlink w:anchor="_Toc135062669" w:history="1">
              <w:r w:rsidR="00B46F8D" w:rsidRPr="005A5B54">
                <w:rPr>
                  <w:rStyle w:val="aff1"/>
                  <w:noProof/>
                </w:rPr>
                <w:t>ii.</w:t>
              </w:r>
              <w:r w:rsidR="00B46F8D">
                <w:rPr>
                  <w:rFonts w:asciiTheme="minorHAnsi" w:eastAsiaTheme="minorEastAsia" w:hAnsiTheme="minorHAnsi"/>
                  <w:noProof/>
                  <w:sz w:val="22"/>
                </w:rPr>
                <w:tab/>
              </w:r>
              <w:r w:rsidR="00B46F8D" w:rsidRPr="005A5B54">
                <w:rPr>
                  <w:rStyle w:val="aff1"/>
                  <w:noProof/>
                </w:rPr>
                <w:t>RS to be measured and TCI with data do not have QCL-D relation</w:t>
              </w:r>
            </w:hyperlink>
          </w:p>
          <w:p w14:paraId="62998A06" w14:textId="77777777" w:rsidR="00B46F8D" w:rsidRDefault="00000000" w:rsidP="00B46F8D">
            <w:pPr>
              <w:pStyle w:val="TOC5"/>
              <w:rPr>
                <w:rFonts w:asciiTheme="minorHAnsi" w:eastAsiaTheme="minorEastAsia" w:hAnsiTheme="minorHAnsi"/>
                <w:b/>
                <w:noProof/>
                <w:sz w:val="22"/>
              </w:rPr>
            </w:pPr>
            <w:hyperlink w:anchor="_Toc135062670" w:history="1">
              <w:r w:rsidR="00B46F8D" w:rsidRPr="005A5B54">
                <w:rPr>
                  <w:rStyle w:val="aff1"/>
                  <w:noProof/>
                </w:rPr>
                <w:t>iii.</w:t>
              </w:r>
              <w:r w:rsidR="00B46F8D">
                <w:rPr>
                  <w:rFonts w:asciiTheme="minorHAnsi" w:eastAsiaTheme="minorEastAsia" w:hAnsiTheme="minorHAnsi"/>
                  <w:noProof/>
                  <w:sz w:val="22"/>
                </w:rPr>
                <w:tab/>
              </w:r>
              <w:r w:rsidR="00B46F8D" w:rsidRPr="005A5B54">
                <w:rPr>
                  <w:rStyle w:val="aff1"/>
                  <w:noProof/>
                </w:rPr>
                <w:t>FFS if different requirements are needed depending on the QCL relationship</w:t>
              </w:r>
            </w:hyperlink>
          </w:p>
          <w:p w14:paraId="3750E158"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71" w:history="1">
              <w:r w:rsidR="00B46F8D" w:rsidRPr="005A5B54">
                <w:rPr>
                  <w:rStyle w:val="aff1"/>
                  <w:b/>
                  <w:noProof/>
                </w:rPr>
                <w:t>Observation 1:</w:t>
              </w:r>
              <w:r w:rsidR="00B46F8D" w:rsidRPr="005A5B54">
                <w:rPr>
                  <w:rStyle w:val="aff1"/>
                  <w:noProof/>
                </w:rPr>
                <w:t xml:space="preserve"> Scheduling restrictions in FR2 can impact most of the OFDM symbols inside a SMTC window for measurements without gaps.</w:t>
              </w:r>
            </w:hyperlink>
          </w:p>
          <w:p w14:paraId="34E1CCA7"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72" w:history="1">
              <w:r w:rsidR="00B46F8D" w:rsidRPr="005A5B54">
                <w:rPr>
                  <w:rStyle w:val="aff1"/>
                  <w:b/>
                  <w:noProof/>
                </w:rPr>
                <w:t>Observation 2:</w:t>
              </w:r>
              <w:r w:rsidR="00B46F8D" w:rsidRPr="005A5B54">
                <w:rPr>
                  <w:rStyle w:val="aff1"/>
                  <w:noProof/>
                </w:rPr>
                <w:t xml:space="preserve"> Scheduling restrictions in FR2 can apply to 10 out of the 14 OFDM symbols of a slot with 2 SSB occasions configured.</w:t>
              </w:r>
            </w:hyperlink>
          </w:p>
          <w:p w14:paraId="5574FAC8"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73" w:history="1">
              <w:r w:rsidR="00B46F8D" w:rsidRPr="005A5B54">
                <w:rPr>
                  <w:rStyle w:val="aff1"/>
                  <w:b/>
                  <w:noProof/>
                </w:rPr>
                <w:t>Observation 3:</w:t>
              </w:r>
              <w:r w:rsidR="00B46F8D" w:rsidRPr="005A5B54">
                <w:rPr>
                  <w:rStyle w:val="aff1"/>
                  <w:noProof/>
                </w:rPr>
                <w:t xml:space="preserve"> Most UEs in a network would have the same SMTC configuration, resulting in inefficient use of resources with scheduling restrictions.</w:t>
              </w:r>
            </w:hyperlink>
          </w:p>
          <w:p w14:paraId="03C5BBE0"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74" w:history="1">
              <w:r w:rsidR="00B46F8D" w:rsidRPr="005A5B54">
                <w:rPr>
                  <w:rStyle w:val="aff1"/>
                  <w:b/>
                  <w:noProof/>
                </w:rPr>
                <w:t>Observation 4:</w:t>
              </w:r>
              <w:r w:rsidR="00B46F8D" w:rsidRPr="005A5B54">
                <w:rPr>
                  <w:rStyle w:val="aff1"/>
                  <w:noProof/>
                </w:rPr>
                <w:t xml:space="preserve"> If all scheduling restrictions are removed, and OFDM symbols without SSB transmission from a TRP are used for sending data, a theoretical capacity increase of 76% can be achieved considering one example of SS-burst of 5 ms, SSB periodicity of 20 ms, 100 MHz total bandwidth if resources for TCI states are distributed among 5 TCI of 32 states with UE capable UEs.</w:t>
              </w:r>
            </w:hyperlink>
          </w:p>
          <w:p w14:paraId="53C54575"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75" w:history="1">
              <w:r w:rsidR="00B46F8D" w:rsidRPr="005A5B54">
                <w:rPr>
                  <w:rStyle w:val="aff1"/>
                  <w:b/>
                  <w:noProof/>
                </w:rPr>
                <w:t>Observation 5:</w:t>
              </w:r>
              <w:r w:rsidR="00B46F8D" w:rsidRPr="005A5B54">
                <w:rPr>
                  <w:rStyle w:val="aff1"/>
                  <w:noProof/>
                </w:rPr>
                <w:t xml:space="preserve"> For CSI-RS QCL-D with active TCI state no scheduling restrictions are defined for Rel-15 to Rel-17 requirements.</w:t>
              </w:r>
            </w:hyperlink>
          </w:p>
          <w:p w14:paraId="5206857A" w14:textId="77777777" w:rsidR="00B46F8D" w:rsidRDefault="00000000" w:rsidP="00B46F8D">
            <w:pPr>
              <w:pStyle w:val="TOC5"/>
              <w:rPr>
                <w:rFonts w:asciiTheme="minorHAnsi" w:eastAsiaTheme="minorEastAsia" w:hAnsiTheme="minorHAnsi"/>
                <w:b/>
                <w:noProof/>
                <w:sz w:val="22"/>
              </w:rPr>
            </w:pPr>
            <w:hyperlink w:anchor="_Toc135062676" w:history="1">
              <w:r w:rsidR="00B46F8D" w:rsidRPr="005A5B54">
                <w:rPr>
                  <w:rStyle w:val="aff1"/>
                  <w:noProof/>
                </w:rPr>
                <w:t>Proposal 3: RAN4 to define no scheduling restrictions for L1 measurements on a RS which is QCL-D with an active TCI state.</w:t>
              </w:r>
            </w:hyperlink>
          </w:p>
          <w:p w14:paraId="5F3B6958"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77" w:history="1">
              <w:r w:rsidR="00B46F8D" w:rsidRPr="005A5B54">
                <w:rPr>
                  <w:rStyle w:val="aff1"/>
                  <w:b/>
                  <w:noProof/>
                </w:rPr>
                <w:t>Observation 6:</w:t>
              </w:r>
              <w:r w:rsidR="00B46F8D" w:rsidRPr="005A5B54">
                <w:rPr>
                  <w:rStyle w:val="aff1"/>
                  <w:noProof/>
                </w:rPr>
                <w:t xml:space="preserve"> During L1 measurements might use different beam sweeping strategies, including a combination of wide and narrow beams for beam sweeping.</w:t>
              </w:r>
            </w:hyperlink>
          </w:p>
          <w:p w14:paraId="05452E83" w14:textId="77777777" w:rsidR="00B46F8D" w:rsidRDefault="00000000" w:rsidP="00B46F8D">
            <w:pPr>
              <w:pStyle w:val="TOC5"/>
              <w:rPr>
                <w:rFonts w:asciiTheme="minorHAnsi" w:eastAsiaTheme="minorEastAsia" w:hAnsiTheme="minorHAnsi"/>
                <w:b/>
                <w:noProof/>
                <w:sz w:val="22"/>
              </w:rPr>
            </w:pPr>
            <w:hyperlink w:anchor="_Toc135062678" w:history="1">
              <w:r w:rsidR="00B46F8D" w:rsidRPr="005A5B54">
                <w:rPr>
                  <w:rStyle w:val="aff1"/>
                  <w:noProof/>
                </w:rPr>
                <w:t>Proposal 4: For L1 measurements on a RS which is not QCL-D with an active state, remove scheduling restrictions assuming the network schedules data from 2 TRPs with a reduced number of layers.</w:t>
              </w:r>
            </w:hyperlink>
          </w:p>
          <w:p w14:paraId="4A160D63" w14:textId="77777777" w:rsidR="00B46F8D" w:rsidRDefault="00000000" w:rsidP="00B46F8D">
            <w:pPr>
              <w:pStyle w:val="TOC5"/>
              <w:rPr>
                <w:rFonts w:asciiTheme="minorHAnsi" w:eastAsiaTheme="minorEastAsia" w:hAnsiTheme="minorHAnsi"/>
                <w:b/>
                <w:noProof/>
                <w:sz w:val="22"/>
              </w:rPr>
            </w:pPr>
            <w:hyperlink w:anchor="_Toc135062679" w:history="1">
              <w:r w:rsidR="00B46F8D" w:rsidRPr="005A5B54">
                <w:rPr>
                  <w:rStyle w:val="aff1"/>
                  <w:noProof/>
                </w:rPr>
                <w:t>Proposal 5: PDSCH scheduling restrictions during L1 SSB/CSI-RS measurements on a RS which is not QCL-D with an active state are removed when single DCI is configured considering that the UE can receive PDSCH with a reduced number of layers from at least one TRP when TCI states for 2 TRPs are activated.</w:t>
              </w:r>
            </w:hyperlink>
          </w:p>
          <w:p w14:paraId="4B0C78D7"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80" w:history="1">
              <w:r w:rsidR="00B46F8D" w:rsidRPr="005A5B54">
                <w:rPr>
                  <w:rStyle w:val="aff1"/>
                  <w:b/>
                  <w:noProof/>
                </w:rPr>
                <w:t>Observation 7:</w:t>
              </w:r>
              <w:r w:rsidR="00B46F8D" w:rsidRPr="005A5B54">
                <w:rPr>
                  <w:rStyle w:val="aff1"/>
                  <w:noProof/>
                </w:rPr>
                <w:t xml:space="preserve"> In single DCI scenario PDCCH is received from only one TRP unless in deplyments with SFN or PDCCH repetition.</w:t>
              </w:r>
            </w:hyperlink>
          </w:p>
          <w:p w14:paraId="38849CD5" w14:textId="77777777" w:rsidR="00B46F8D" w:rsidRDefault="00000000" w:rsidP="00B46F8D">
            <w:pPr>
              <w:pStyle w:val="TOC5"/>
              <w:rPr>
                <w:rFonts w:asciiTheme="minorHAnsi" w:eastAsiaTheme="minorEastAsia" w:hAnsiTheme="minorHAnsi"/>
                <w:b/>
                <w:noProof/>
                <w:sz w:val="22"/>
              </w:rPr>
            </w:pPr>
            <w:hyperlink w:anchor="_Toc135062681" w:history="1">
              <w:r w:rsidR="00B46F8D" w:rsidRPr="005A5B54">
                <w:rPr>
                  <w:rStyle w:val="aff1"/>
                  <w:noProof/>
                </w:rPr>
                <w:t>Proposal 6: PDCCH scheduling restrictions during L1 SSB/CSI-RS measurements on a RS which is not QCL-D with an active state are maintained when single DCI is configured in non-SFN scenario.</w:t>
              </w:r>
            </w:hyperlink>
          </w:p>
          <w:p w14:paraId="52817138" w14:textId="77777777" w:rsidR="00B46F8D" w:rsidRDefault="00000000" w:rsidP="00B46F8D">
            <w:pPr>
              <w:pStyle w:val="TOC5"/>
              <w:rPr>
                <w:rFonts w:asciiTheme="minorHAnsi" w:eastAsiaTheme="minorEastAsia" w:hAnsiTheme="minorHAnsi"/>
                <w:b/>
                <w:noProof/>
                <w:sz w:val="22"/>
              </w:rPr>
            </w:pPr>
            <w:hyperlink w:anchor="_Toc135062682" w:history="1">
              <w:r w:rsidR="00B46F8D" w:rsidRPr="005A5B54">
                <w:rPr>
                  <w:rStyle w:val="aff1"/>
                  <w:noProof/>
                </w:rPr>
                <w:t>Proposal 7: PDCCH scheduling restrictions during L1 SSB/CSI-RS measurements on a RS which is not QCL-D with an active state are removed when single DCI is configured in SFN scenario or with PDCCH repetition.</w:t>
              </w:r>
            </w:hyperlink>
          </w:p>
          <w:p w14:paraId="4AE14304" w14:textId="77777777" w:rsidR="00B46F8D" w:rsidRDefault="00000000" w:rsidP="00B46F8D">
            <w:pPr>
              <w:pStyle w:val="TOC5"/>
              <w:rPr>
                <w:rFonts w:asciiTheme="minorHAnsi" w:eastAsiaTheme="minorEastAsia" w:hAnsiTheme="minorHAnsi"/>
                <w:b/>
                <w:noProof/>
                <w:sz w:val="22"/>
              </w:rPr>
            </w:pPr>
            <w:hyperlink w:anchor="_Toc135062683" w:history="1">
              <w:r w:rsidR="00B46F8D" w:rsidRPr="005A5B54">
                <w:rPr>
                  <w:rStyle w:val="aff1"/>
                  <w:noProof/>
                </w:rPr>
                <w:t>Proposal 8: PDSCH and PDCCH scheduling restrictions during L1 SSB/CSI-RS measurements on a RS which is not QCL-D with an active state are removed when multi DCI is configured considering that the UE can receive PDSCH/PDCCH from at least one TRP when TCI states for 2 TRPs are activated.</w:t>
              </w:r>
            </w:hyperlink>
          </w:p>
          <w:p w14:paraId="3ED4C9D8"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84" w:history="1">
              <w:r w:rsidR="00B46F8D" w:rsidRPr="005A5B54">
                <w:rPr>
                  <w:rStyle w:val="aff1"/>
                  <w:b/>
                  <w:noProof/>
                </w:rPr>
                <w:t>Observation 8:</w:t>
              </w:r>
              <w:r w:rsidR="00B46F8D" w:rsidRPr="005A5B54">
                <w:rPr>
                  <w:rStyle w:val="aff1"/>
                  <w:noProof/>
                </w:rPr>
                <w:t xml:space="preserve"> Simultaneous reception of data and SSB measurements implies using 1 Rx instead of 2 for data and reduction from 4 layers to 2 layers.</w:t>
              </w:r>
            </w:hyperlink>
          </w:p>
          <w:p w14:paraId="045031B3" w14:textId="77777777" w:rsidR="00B46F8D" w:rsidRDefault="00000000" w:rsidP="00B46F8D">
            <w:pPr>
              <w:pStyle w:val="TOC5"/>
              <w:rPr>
                <w:rFonts w:asciiTheme="minorHAnsi" w:eastAsiaTheme="minorEastAsia" w:hAnsiTheme="minorHAnsi"/>
                <w:b/>
                <w:noProof/>
                <w:sz w:val="22"/>
              </w:rPr>
            </w:pPr>
            <w:hyperlink w:anchor="_Toc135062685" w:history="1">
              <w:r w:rsidR="00B46F8D" w:rsidRPr="005A5B54">
                <w:rPr>
                  <w:rStyle w:val="aff1"/>
                  <w:noProof/>
                </w:rPr>
                <w:t>Proposal 9: For multiRx UEs, during L3 measurements, scheduling restrictions can be relaxed during the SMTC by temporarily reducing to only 1 indicated TCI state (instead of 2), i.e. reduction of 4-layer to 2-layer.</w:t>
              </w:r>
            </w:hyperlink>
          </w:p>
          <w:p w14:paraId="138F456B" w14:textId="77777777" w:rsidR="00B46F8D" w:rsidRDefault="00000000" w:rsidP="00B46F8D">
            <w:pPr>
              <w:pStyle w:val="TOC5"/>
              <w:rPr>
                <w:rFonts w:asciiTheme="minorHAnsi" w:eastAsiaTheme="minorEastAsia" w:hAnsiTheme="minorHAnsi"/>
                <w:b/>
                <w:noProof/>
                <w:sz w:val="22"/>
              </w:rPr>
            </w:pPr>
            <w:hyperlink w:anchor="_Toc135062686" w:history="1">
              <w:r w:rsidR="00B46F8D" w:rsidRPr="005A5B54">
                <w:rPr>
                  <w:rStyle w:val="aff1"/>
                  <w:noProof/>
                </w:rPr>
                <w:t>Proposal 10: RAN4 to define requirements where 1 TCI state is expected to be available for data while another is unavailable for measurements during an SMTC occasion.</w:t>
              </w:r>
            </w:hyperlink>
          </w:p>
          <w:p w14:paraId="7A66E5D8" w14:textId="77777777" w:rsidR="00B46F8D" w:rsidRDefault="00000000" w:rsidP="00B46F8D">
            <w:pPr>
              <w:pStyle w:val="TOC4"/>
              <w:tabs>
                <w:tab w:val="clear" w:pos="9639"/>
                <w:tab w:val="right" w:leader="dot" w:pos="9617"/>
              </w:tabs>
              <w:rPr>
                <w:rFonts w:asciiTheme="minorHAnsi" w:eastAsiaTheme="minorEastAsia" w:hAnsiTheme="minorHAnsi"/>
                <w:noProof/>
                <w:sz w:val="22"/>
              </w:rPr>
            </w:pPr>
            <w:hyperlink w:anchor="_Toc135062687" w:history="1">
              <w:r w:rsidR="00B46F8D" w:rsidRPr="005A5B54">
                <w:rPr>
                  <w:rStyle w:val="aff1"/>
                  <w:b/>
                  <w:noProof/>
                </w:rPr>
                <w:t>Observation 9:</w:t>
              </w:r>
              <w:r w:rsidR="00B46F8D" w:rsidRPr="005A5B54">
                <w:rPr>
                  <w:rStyle w:val="aff1"/>
                  <w:noProof/>
                </w:rPr>
                <w:t xml:space="preserve"> The link quality of 2 TCI states used for 4 layer DL reception might differ, and prioritization of TCI state with best quality could lead to optimized throughput gains.</w:t>
              </w:r>
            </w:hyperlink>
          </w:p>
          <w:p w14:paraId="588C96B7" w14:textId="77777777" w:rsidR="00B46F8D" w:rsidRDefault="00000000" w:rsidP="00B46F8D">
            <w:pPr>
              <w:pStyle w:val="TOC5"/>
              <w:rPr>
                <w:rFonts w:asciiTheme="minorHAnsi" w:eastAsiaTheme="minorEastAsia" w:hAnsiTheme="minorHAnsi"/>
                <w:b/>
                <w:noProof/>
                <w:sz w:val="22"/>
              </w:rPr>
            </w:pPr>
            <w:hyperlink w:anchor="_Toc135062688" w:history="1">
              <w:r w:rsidR="00B46F8D" w:rsidRPr="005A5B54">
                <w:rPr>
                  <w:rStyle w:val="aff1"/>
                  <w:noProof/>
                </w:rPr>
                <w:t>Proposal 11: RAN4 to define requirements where TCI state with lower RSRP or QCI is unavailable in more SMTC occasions than TCI state with higher RSRP or QCI.</w:t>
              </w:r>
            </w:hyperlink>
          </w:p>
          <w:p w14:paraId="247EBF14" w14:textId="77777777" w:rsidR="00B46F8D" w:rsidRDefault="00000000" w:rsidP="00B46F8D">
            <w:pPr>
              <w:pStyle w:val="TOC5"/>
              <w:rPr>
                <w:rFonts w:asciiTheme="minorHAnsi" w:eastAsiaTheme="minorEastAsia" w:hAnsiTheme="minorHAnsi"/>
                <w:b/>
                <w:noProof/>
                <w:sz w:val="22"/>
              </w:rPr>
            </w:pPr>
            <w:hyperlink w:anchor="_Toc135062689" w:history="1">
              <w:r w:rsidR="00B46F8D" w:rsidRPr="005A5B54">
                <w:rPr>
                  <w:rStyle w:val="aff1"/>
                  <w:noProof/>
                </w:rPr>
                <w:t>Proposal 12: RAN4 to define a rule based on SFN to determine which TCI state is experiencing scheduling restrictions.</w:t>
              </w:r>
            </w:hyperlink>
          </w:p>
          <w:p w14:paraId="2D751884" w14:textId="77777777" w:rsidR="00B46F8D" w:rsidRDefault="00000000" w:rsidP="00B46F8D">
            <w:pPr>
              <w:pStyle w:val="TOC5"/>
              <w:rPr>
                <w:rFonts w:asciiTheme="minorHAnsi" w:eastAsiaTheme="minorEastAsia" w:hAnsiTheme="minorHAnsi"/>
                <w:b/>
                <w:noProof/>
                <w:sz w:val="22"/>
              </w:rPr>
            </w:pPr>
            <w:hyperlink w:anchor="_Toc135062690" w:history="1">
              <w:r w:rsidR="00B46F8D" w:rsidRPr="005A5B54">
                <w:rPr>
                  <w:rStyle w:val="aff1"/>
                  <w:noProof/>
                </w:rPr>
                <w:t>Proposal 13: Determine scheduling restrictions based on the following rule:</w:t>
              </w:r>
            </w:hyperlink>
          </w:p>
          <w:p w14:paraId="003A46EA" w14:textId="77777777" w:rsidR="00B46F8D" w:rsidRDefault="00000000" w:rsidP="00B46F8D">
            <w:pPr>
              <w:pStyle w:val="TOC5"/>
              <w:rPr>
                <w:rFonts w:asciiTheme="minorHAnsi" w:eastAsiaTheme="minorEastAsia" w:hAnsiTheme="minorHAnsi"/>
                <w:b/>
                <w:noProof/>
                <w:sz w:val="22"/>
              </w:rPr>
            </w:pPr>
            <w:hyperlink w:anchor="_Toc135062691" w:history="1">
              <w:r w:rsidR="00B46F8D" w:rsidRPr="005A5B54">
                <w:rPr>
                  <w:rStyle w:val="aff1"/>
                  <w:noProof/>
                </w:rPr>
                <w:t>a.</w:t>
              </w:r>
              <w:r w:rsidR="00B46F8D">
                <w:rPr>
                  <w:rFonts w:asciiTheme="minorHAnsi" w:eastAsiaTheme="minorEastAsia" w:hAnsiTheme="minorHAnsi"/>
                  <w:noProof/>
                  <w:sz w:val="22"/>
                </w:rPr>
                <w:tab/>
              </w:r>
              <w:r w:rsidR="00B46F8D" w:rsidRPr="005A5B54">
                <w:rPr>
                  <w:rStyle w:val="aff1"/>
                  <w:noProof/>
                </w:rPr>
                <w:t>If mod(ISMTC, L+M) &lt; M, Scheduling restrictions apply for TCI #2 and TCI#1 have no scheduling restrictions, otherwise scheduling restrictions apply for TCI #1 and TCI#2 have no scheduling restrictions</w:t>
              </w:r>
            </w:hyperlink>
          </w:p>
          <w:p w14:paraId="56BF3302" w14:textId="77777777" w:rsidR="00B46F8D" w:rsidRDefault="00000000" w:rsidP="00B46F8D">
            <w:pPr>
              <w:pStyle w:val="TOC5"/>
              <w:rPr>
                <w:rFonts w:asciiTheme="minorHAnsi" w:eastAsiaTheme="minorEastAsia" w:hAnsiTheme="minorHAnsi"/>
                <w:b/>
                <w:noProof/>
                <w:sz w:val="22"/>
              </w:rPr>
            </w:pPr>
            <w:hyperlink w:anchor="_Toc135062692" w:history="1">
              <w:r w:rsidR="00B46F8D" w:rsidRPr="005A5B54">
                <w:rPr>
                  <w:rStyle w:val="aff1"/>
                  <w:noProof/>
                </w:rPr>
                <w:t>b.</w:t>
              </w:r>
              <w:r w:rsidR="00B46F8D">
                <w:rPr>
                  <w:rFonts w:asciiTheme="minorHAnsi" w:eastAsiaTheme="minorEastAsia" w:hAnsiTheme="minorHAnsi"/>
                  <w:noProof/>
                  <w:sz w:val="22"/>
                </w:rPr>
                <w:tab/>
              </w:r>
              <w:r w:rsidR="00B46F8D" w:rsidRPr="005A5B54">
                <w:rPr>
                  <w:rStyle w:val="aff1"/>
                  <w:noProof/>
                </w:rPr>
                <w:t>Where ISMTC = SFN*10ms/TSMTC it he SMTC index</w:t>
              </w:r>
            </w:hyperlink>
          </w:p>
          <w:p w14:paraId="0014AFD2" w14:textId="77777777" w:rsidR="00B46F8D" w:rsidRDefault="00000000" w:rsidP="00B46F8D">
            <w:pPr>
              <w:pStyle w:val="TOC5"/>
              <w:rPr>
                <w:rFonts w:asciiTheme="minorHAnsi" w:eastAsiaTheme="minorEastAsia" w:hAnsiTheme="minorHAnsi"/>
                <w:b/>
                <w:noProof/>
                <w:sz w:val="22"/>
              </w:rPr>
            </w:pPr>
            <w:hyperlink w:anchor="_Toc135062693" w:history="1">
              <w:r w:rsidR="00B46F8D" w:rsidRPr="005A5B54">
                <w:rPr>
                  <w:rStyle w:val="aff1"/>
                  <w:noProof/>
                </w:rPr>
                <w:t>c.</w:t>
              </w:r>
              <w:r w:rsidR="00B46F8D">
                <w:rPr>
                  <w:rFonts w:asciiTheme="minorHAnsi" w:eastAsiaTheme="minorEastAsia" w:hAnsiTheme="minorHAnsi"/>
                  <w:noProof/>
                  <w:sz w:val="22"/>
                </w:rPr>
                <w:tab/>
              </w:r>
              <w:r w:rsidR="00B46F8D" w:rsidRPr="005A5B54">
                <w:rPr>
                  <w:rStyle w:val="aff1"/>
                  <w:noProof/>
                </w:rPr>
                <w:t>L and M are the number of SMTC occasions used for TCI#1 and TCI#2, which are defined as</w:t>
              </w:r>
            </w:hyperlink>
          </w:p>
          <w:p w14:paraId="34A9AFDB" w14:textId="77777777" w:rsidR="00B46F8D" w:rsidRDefault="00000000" w:rsidP="00B46F8D">
            <w:pPr>
              <w:pStyle w:val="TOC5"/>
              <w:rPr>
                <w:rFonts w:asciiTheme="minorHAnsi" w:eastAsiaTheme="minorEastAsia" w:hAnsiTheme="minorHAnsi"/>
                <w:b/>
                <w:noProof/>
                <w:sz w:val="22"/>
              </w:rPr>
            </w:pPr>
            <w:hyperlink w:anchor="_Toc135062694" w:history="1">
              <w:r w:rsidR="00B46F8D" w:rsidRPr="005A5B54">
                <w:rPr>
                  <w:rStyle w:val="aff1"/>
                  <w:noProof/>
                </w:rPr>
                <w:t>i.</w:t>
              </w:r>
              <w:r w:rsidR="00B46F8D">
                <w:rPr>
                  <w:rFonts w:asciiTheme="minorHAnsi" w:eastAsiaTheme="minorEastAsia" w:hAnsiTheme="minorHAnsi"/>
                  <w:noProof/>
                  <w:sz w:val="22"/>
                </w:rPr>
                <w:tab/>
              </w:r>
              <w:r w:rsidR="00B46F8D" w:rsidRPr="005A5B54">
                <w:rPr>
                  <w:rStyle w:val="aff1"/>
                  <w:noProof/>
                </w:rPr>
                <w:t>L=6 and M=2 is RSRP_1-RSP_2 &gt; X dB</w:t>
              </w:r>
            </w:hyperlink>
          </w:p>
          <w:p w14:paraId="6CCC309C" w14:textId="77777777" w:rsidR="00B46F8D" w:rsidRDefault="00000000" w:rsidP="00B46F8D">
            <w:pPr>
              <w:pStyle w:val="TOC5"/>
              <w:rPr>
                <w:rFonts w:asciiTheme="minorHAnsi" w:eastAsiaTheme="minorEastAsia" w:hAnsiTheme="minorHAnsi"/>
                <w:b/>
                <w:noProof/>
                <w:sz w:val="22"/>
              </w:rPr>
            </w:pPr>
            <w:hyperlink w:anchor="_Toc135062695" w:history="1">
              <w:r w:rsidR="00B46F8D" w:rsidRPr="005A5B54">
                <w:rPr>
                  <w:rStyle w:val="aff1"/>
                  <w:noProof/>
                </w:rPr>
                <w:t>ii.</w:t>
              </w:r>
              <w:r w:rsidR="00B46F8D">
                <w:rPr>
                  <w:rFonts w:asciiTheme="minorHAnsi" w:eastAsiaTheme="minorEastAsia" w:hAnsiTheme="minorHAnsi"/>
                  <w:noProof/>
                  <w:sz w:val="22"/>
                </w:rPr>
                <w:tab/>
              </w:r>
              <w:r w:rsidR="00B46F8D" w:rsidRPr="005A5B54">
                <w:rPr>
                  <w:rStyle w:val="aff1"/>
                  <w:noProof/>
                </w:rPr>
                <w:t>L=2 and M=6 is RSRP_2-RSRP_1 &gt; X dB</w:t>
              </w:r>
            </w:hyperlink>
          </w:p>
          <w:p w14:paraId="7071C628" w14:textId="77777777" w:rsidR="00B46F8D" w:rsidRDefault="00000000" w:rsidP="00B46F8D">
            <w:pPr>
              <w:pStyle w:val="TOC5"/>
              <w:rPr>
                <w:rFonts w:asciiTheme="minorHAnsi" w:eastAsiaTheme="minorEastAsia" w:hAnsiTheme="minorHAnsi"/>
                <w:b/>
                <w:noProof/>
                <w:sz w:val="22"/>
              </w:rPr>
            </w:pPr>
            <w:hyperlink w:anchor="_Toc135062696" w:history="1">
              <w:r w:rsidR="00B46F8D" w:rsidRPr="005A5B54">
                <w:rPr>
                  <w:rStyle w:val="aff1"/>
                  <w:noProof/>
                </w:rPr>
                <w:t>iii.</w:t>
              </w:r>
              <w:r w:rsidR="00B46F8D">
                <w:rPr>
                  <w:rFonts w:asciiTheme="minorHAnsi" w:eastAsiaTheme="minorEastAsia" w:hAnsiTheme="minorHAnsi"/>
                  <w:noProof/>
                  <w:sz w:val="22"/>
                </w:rPr>
                <w:tab/>
              </w:r>
              <w:r w:rsidR="00B46F8D" w:rsidRPr="005A5B54">
                <w:rPr>
                  <w:rStyle w:val="aff1"/>
                  <w:noProof/>
                </w:rPr>
                <w:t>L=M=4 otherwise</w:t>
              </w:r>
            </w:hyperlink>
          </w:p>
          <w:p w14:paraId="366D8B36" w14:textId="31FBBAF0" w:rsidR="009814A3" w:rsidRPr="009F4738" w:rsidRDefault="00B46F8D" w:rsidP="00B46F8D">
            <w:pPr>
              <w:overflowPunct/>
              <w:autoSpaceDE/>
              <w:autoSpaceDN/>
              <w:adjustRightInd/>
              <w:textAlignment w:val="auto"/>
            </w:pPr>
            <w:r>
              <w:rPr>
                <w:noProof/>
              </w:rPr>
              <w:fldChar w:fldCharType="end"/>
            </w:r>
          </w:p>
        </w:tc>
      </w:tr>
      <w:tr w:rsidR="009814A3" w14:paraId="31FB599A" w14:textId="77777777" w:rsidTr="00762B4C">
        <w:trPr>
          <w:trHeight w:val="468"/>
        </w:trPr>
        <w:tc>
          <w:tcPr>
            <w:tcW w:w="1622" w:type="dxa"/>
          </w:tcPr>
          <w:p w14:paraId="5D691273" w14:textId="0DCA06F3" w:rsidR="009814A3" w:rsidRDefault="009814A3" w:rsidP="009814A3">
            <w:pPr>
              <w:spacing w:before="120" w:after="120"/>
            </w:pPr>
            <w:r w:rsidRPr="00D568EE">
              <w:lastRenderedPageBreak/>
              <w:t>R4-2307282</w:t>
            </w:r>
          </w:p>
        </w:tc>
        <w:tc>
          <w:tcPr>
            <w:tcW w:w="1424" w:type="dxa"/>
          </w:tcPr>
          <w:p w14:paraId="22F5C0BD" w14:textId="25BF2C8E" w:rsidR="009814A3" w:rsidRDefault="009814A3" w:rsidP="009814A3">
            <w:pPr>
              <w:spacing w:before="120" w:after="120"/>
            </w:pPr>
            <w:r w:rsidRPr="00345401">
              <w:t>Qualcomm Incorporated</w:t>
            </w:r>
          </w:p>
        </w:tc>
        <w:tc>
          <w:tcPr>
            <w:tcW w:w="6585" w:type="dxa"/>
          </w:tcPr>
          <w:p w14:paraId="7F887B57" w14:textId="77777777" w:rsidR="00F533A9" w:rsidRPr="00B922C2" w:rsidRDefault="00F533A9" w:rsidP="00F533A9">
            <w:pPr>
              <w:rPr>
                <w:b/>
                <w:bCs/>
                <w:u w:val="single"/>
              </w:rPr>
            </w:pPr>
            <w:r w:rsidRPr="00B922C2">
              <w:rPr>
                <w:b/>
                <w:bCs/>
                <w:u w:val="single"/>
              </w:rPr>
              <w:t>Measurement Restriction</w:t>
            </w:r>
          </w:p>
          <w:p w14:paraId="31F0B763" w14:textId="77777777" w:rsidR="00F533A9" w:rsidRDefault="00F533A9" w:rsidP="00F533A9">
            <w:pPr>
              <w:jc w:val="both"/>
              <w:rPr>
                <w:b/>
                <w:bCs/>
              </w:rPr>
            </w:pPr>
            <w:r w:rsidRPr="006B0359">
              <w:rPr>
                <w:b/>
                <w:bCs/>
              </w:rPr>
              <w:t xml:space="preserve">Proposal </w:t>
            </w:r>
            <w:r>
              <w:rPr>
                <w:b/>
                <w:bCs/>
              </w:rPr>
              <w:t>1</w:t>
            </w:r>
            <w:r w:rsidRPr="006B0359">
              <w:rPr>
                <w:b/>
                <w:bCs/>
              </w:rPr>
              <w:t xml:space="preserve">: </w:t>
            </w:r>
            <w:r w:rsidRPr="003C5B98">
              <w:rPr>
                <w:b/>
                <w:bCs/>
              </w:rPr>
              <w:t xml:space="preserve">A measurement restriction for </w:t>
            </w:r>
            <w:proofErr w:type="spellStart"/>
            <w:r w:rsidRPr="003C5B98">
              <w:rPr>
                <w:b/>
                <w:bCs/>
              </w:rPr>
              <w:t>mTRP</w:t>
            </w:r>
            <w:proofErr w:type="spellEnd"/>
            <w:r w:rsidRPr="003C5B98">
              <w:rPr>
                <w:b/>
                <w:bCs/>
              </w:rPr>
              <w:t xml:space="preserve"> can be defined such that the following can be supported:</w:t>
            </w:r>
          </w:p>
          <w:p w14:paraId="7AB81153" w14:textId="77777777" w:rsidR="00F533A9" w:rsidRPr="003C5B98" w:rsidRDefault="00F533A9" w:rsidP="00F533A9">
            <w:pPr>
              <w:pStyle w:val="aff6"/>
              <w:numPr>
                <w:ilvl w:val="0"/>
                <w:numId w:val="17"/>
              </w:numPr>
              <w:ind w:firstLineChars="0"/>
              <w:contextualSpacing/>
              <w:jc w:val="both"/>
              <w:rPr>
                <w:b/>
                <w:bCs/>
                <w:lang w:val="en-US"/>
              </w:rPr>
            </w:pPr>
            <w:r w:rsidRPr="003C5B98">
              <w:rPr>
                <w:b/>
                <w:bCs/>
                <w:lang w:val="en-US"/>
              </w:rPr>
              <w:t>UE can receive SSB for L1-RSRP measurement from one TRP while performing CSI-RS based RLM</w:t>
            </w:r>
            <w:r>
              <w:rPr>
                <w:b/>
                <w:bCs/>
                <w:lang w:val="en-US"/>
              </w:rPr>
              <w:t xml:space="preserve"> and</w:t>
            </w:r>
            <w:r w:rsidRPr="003C5B98">
              <w:rPr>
                <w:b/>
                <w:bCs/>
                <w:lang w:val="en-US"/>
              </w:rPr>
              <w:t xml:space="preserve"> BFD</w:t>
            </w:r>
            <w:r>
              <w:rPr>
                <w:b/>
                <w:bCs/>
                <w:lang w:val="en-US"/>
              </w:rPr>
              <w:t xml:space="preserve"> </w:t>
            </w:r>
            <w:r w:rsidRPr="003C5B98">
              <w:rPr>
                <w:b/>
                <w:bCs/>
                <w:lang w:val="en-US"/>
              </w:rPr>
              <w:t>from the other TRP if the resources are associated with active TCI states for simultaneous reception from the two TRPs</w:t>
            </w:r>
          </w:p>
          <w:p w14:paraId="027D9E7C" w14:textId="77777777" w:rsidR="00F533A9" w:rsidRPr="003C5B98" w:rsidRDefault="00F533A9" w:rsidP="00F533A9">
            <w:pPr>
              <w:pStyle w:val="aff6"/>
              <w:numPr>
                <w:ilvl w:val="0"/>
                <w:numId w:val="17"/>
              </w:numPr>
              <w:ind w:firstLineChars="0"/>
              <w:contextualSpacing/>
              <w:jc w:val="both"/>
              <w:rPr>
                <w:b/>
                <w:bCs/>
                <w:lang w:val="en-US"/>
              </w:rPr>
            </w:pPr>
            <w:r w:rsidRPr="003C5B98">
              <w:rPr>
                <w:b/>
                <w:bCs/>
                <w:lang w:val="en-US"/>
              </w:rPr>
              <w:t>UE can receive CSI-RS for L1-RSRP measurement from one TRP while performing CSI-RS based RLM</w:t>
            </w:r>
            <w:r>
              <w:rPr>
                <w:b/>
                <w:bCs/>
                <w:lang w:val="en-US"/>
              </w:rPr>
              <w:t xml:space="preserve"> and</w:t>
            </w:r>
            <w:r w:rsidRPr="003C5B98">
              <w:rPr>
                <w:b/>
                <w:bCs/>
                <w:lang w:val="en-US"/>
              </w:rPr>
              <w:t xml:space="preserve"> BFD</w:t>
            </w:r>
            <w:r>
              <w:rPr>
                <w:b/>
                <w:bCs/>
                <w:lang w:val="en-US"/>
              </w:rPr>
              <w:t xml:space="preserve"> </w:t>
            </w:r>
            <w:r w:rsidRPr="003C5B98">
              <w:rPr>
                <w:b/>
                <w:bCs/>
                <w:lang w:val="en-US"/>
              </w:rPr>
              <w:t>from the other TRP if the resources are associated with active TCI states for simultaneous reception from the two TRPs</w:t>
            </w:r>
          </w:p>
          <w:p w14:paraId="28359BF1" w14:textId="77777777" w:rsidR="00F533A9" w:rsidRPr="003C5B98" w:rsidRDefault="00F533A9" w:rsidP="00F533A9">
            <w:pPr>
              <w:pStyle w:val="aff6"/>
              <w:numPr>
                <w:ilvl w:val="0"/>
                <w:numId w:val="17"/>
              </w:numPr>
              <w:ind w:firstLineChars="0"/>
              <w:contextualSpacing/>
              <w:jc w:val="both"/>
              <w:rPr>
                <w:b/>
                <w:bCs/>
                <w:lang w:val="en-US"/>
              </w:rPr>
            </w:pPr>
            <w:r w:rsidRPr="003C5B98">
              <w:rPr>
                <w:b/>
                <w:bCs/>
                <w:lang w:val="en-US"/>
              </w:rPr>
              <w:t>The CSI-RSs are not in a resource set configured with repetition ON</w:t>
            </w:r>
          </w:p>
          <w:p w14:paraId="2BAC3C6E" w14:textId="77777777" w:rsidR="00F533A9" w:rsidRPr="00B922C2" w:rsidRDefault="00F533A9" w:rsidP="00F533A9">
            <w:pPr>
              <w:jc w:val="both"/>
              <w:rPr>
                <w:b/>
                <w:bCs/>
                <w:lang w:val="en-US"/>
              </w:rPr>
            </w:pPr>
            <w:r w:rsidRPr="00B922C2">
              <w:rPr>
                <w:b/>
                <w:bCs/>
                <w:u w:val="single"/>
              </w:rPr>
              <w:t>Scheduling Availability</w:t>
            </w:r>
          </w:p>
          <w:p w14:paraId="09970435" w14:textId="77777777" w:rsidR="00F533A9" w:rsidRPr="00B922C2" w:rsidRDefault="00F533A9" w:rsidP="00F533A9">
            <w:pPr>
              <w:jc w:val="both"/>
              <w:rPr>
                <w:b/>
                <w:bCs/>
              </w:rPr>
            </w:pPr>
            <w:r w:rsidRPr="00B922C2">
              <w:rPr>
                <w:b/>
                <w:bCs/>
              </w:rPr>
              <w:t>Observation 1: The following two statements from TS38.214 allow a simultaneous reception of PDSCHs on SSB symbols if at least one MD-RS port for the PDSCH(s) is associated with the SSB in terms of QCL-</w:t>
            </w:r>
            <w:proofErr w:type="spellStart"/>
            <w:r w:rsidRPr="00B922C2">
              <w:rPr>
                <w:b/>
                <w:bCs/>
              </w:rPr>
              <w:t>TypeD</w:t>
            </w:r>
            <w:proofErr w:type="spellEnd"/>
            <w:r w:rsidRPr="00B922C2">
              <w:rPr>
                <w:b/>
                <w:bCs/>
              </w:rPr>
              <w:t>:</w:t>
            </w:r>
          </w:p>
          <w:p w14:paraId="01891A3B" w14:textId="77777777" w:rsidR="00F533A9" w:rsidRPr="00676442" w:rsidRDefault="00F533A9" w:rsidP="00F533A9">
            <w:pPr>
              <w:pStyle w:val="aff6"/>
              <w:numPr>
                <w:ilvl w:val="0"/>
                <w:numId w:val="17"/>
              </w:numPr>
              <w:ind w:firstLineChars="0"/>
              <w:contextualSpacing/>
              <w:jc w:val="both"/>
              <w:rPr>
                <w:b/>
                <w:bCs/>
                <w:lang w:val="en-US"/>
              </w:rPr>
            </w:pPr>
            <w:r w:rsidRPr="00676442">
              <w:rPr>
                <w:b/>
                <w:bCs/>
                <w:lang w:val="en-US"/>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676442">
              <w:rPr>
                <w:b/>
                <w:bCs/>
                <w:lang w:val="en-US"/>
              </w:rPr>
              <w:t>TypeD</w:t>
            </w:r>
            <w:proofErr w:type="spellEnd"/>
            <w:r w:rsidRPr="00676442">
              <w:rPr>
                <w:b/>
                <w:bCs/>
                <w:lang w:val="en-US"/>
              </w:rPr>
              <w:t>', if 'QCL-</w:t>
            </w:r>
            <w:proofErr w:type="spellStart"/>
            <w:r w:rsidRPr="00676442">
              <w:rPr>
                <w:b/>
                <w:bCs/>
                <w:lang w:val="en-US"/>
              </w:rPr>
              <w:t>TypeD</w:t>
            </w:r>
            <w:proofErr w:type="spellEnd"/>
            <w:r w:rsidRPr="00676442">
              <w:rPr>
                <w:b/>
                <w:bCs/>
                <w:lang w:val="en-US"/>
              </w:rPr>
              <w:t xml:space="preserve">' is applicable. </w:t>
            </w:r>
          </w:p>
          <w:p w14:paraId="03C00D06" w14:textId="77777777" w:rsidR="00F533A9" w:rsidRPr="00676442" w:rsidRDefault="00F533A9" w:rsidP="00F533A9">
            <w:pPr>
              <w:pStyle w:val="aff6"/>
              <w:numPr>
                <w:ilvl w:val="0"/>
                <w:numId w:val="17"/>
              </w:numPr>
              <w:ind w:firstLineChars="0"/>
              <w:contextualSpacing/>
              <w:jc w:val="both"/>
              <w:rPr>
                <w:b/>
                <w:bCs/>
                <w:lang w:val="en-US"/>
              </w:rPr>
            </w:pPr>
            <w:r w:rsidRPr="00676442">
              <w:rPr>
                <w:b/>
                <w:bCs/>
                <w:lang w:val="en-US"/>
              </w:rPr>
              <w:t xml:space="preserve">If the UE is configured by higher layer parameter PDCCH-Config that contains two different values of </w:t>
            </w:r>
            <w:proofErr w:type="spellStart"/>
            <w:r w:rsidRPr="00676442">
              <w:rPr>
                <w:b/>
                <w:bCs/>
                <w:lang w:val="en-US"/>
              </w:rPr>
              <w:t>CORESETPoolIndex</w:t>
            </w:r>
            <w:proofErr w:type="spellEnd"/>
            <w:r w:rsidRPr="00676442">
              <w:rPr>
                <w:b/>
                <w:bCs/>
                <w:lang w:val="en-US"/>
              </w:rPr>
              <w:t xml:space="preserve"> in different </w:t>
            </w:r>
            <w:proofErr w:type="spellStart"/>
            <w:r w:rsidRPr="00676442">
              <w:rPr>
                <w:b/>
                <w:bCs/>
                <w:lang w:val="en-US"/>
              </w:rPr>
              <w:t>ControlResourceSets</w:t>
            </w:r>
            <w:proofErr w:type="spellEnd"/>
            <w:r w:rsidRPr="00676442">
              <w:rPr>
                <w:b/>
                <w:bCs/>
                <w:lang w:val="en-US"/>
              </w:rPr>
              <w:t>, and the UE receives the DM-RS for PDSCH(s) and an SS/PBCH block in the same OFDM symbol(s), then the UE may assume that at least one DM-RS port for the PDSCH(s) and SS/PBCH block are quasi co-located with 'QCL-</w:t>
            </w:r>
            <w:proofErr w:type="spellStart"/>
            <w:r w:rsidRPr="00676442">
              <w:rPr>
                <w:b/>
                <w:bCs/>
                <w:lang w:val="en-US"/>
              </w:rPr>
              <w:t>TypeD</w:t>
            </w:r>
            <w:proofErr w:type="spellEnd"/>
            <w:r w:rsidRPr="00676442">
              <w:rPr>
                <w:b/>
                <w:bCs/>
                <w:lang w:val="en-US"/>
              </w:rPr>
              <w:t>', if 'QCL-</w:t>
            </w:r>
            <w:proofErr w:type="spellStart"/>
            <w:r w:rsidRPr="00676442">
              <w:rPr>
                <w:b/>
                <w:bCs/>
                <w:lang w:val="en-US"/>
              </w:rPr>
              <w:t>TypeD</w:t>
            </w:r>
            <w:proofErr w:type="spellEnd"/>
            <w:r w:rsidRPr="00676442">
              <w:rPr>
                <w:b/>
                <w:bCs/>
                <w:lang w:val="en-US"/>
              </w:rPr>
              <w:t>' is applicable.</w:t>
            </w:r>
          </w:p>
          <w:p w14:paraId="79C04C82" w14:textId="77777777" w:rsidR="00F533A9" w:rsidRDefault="00F533A9" w:rsidP="00F533A9">
            <w:pPr>
              <w:jc w:val="both"/>
              <w:rPr>
                <w:b/>
                <w:bCs/>
              </w:rPr>
            </w:pPr>
            <w:r w:rsidRPr="006B0359">
              <w:rPr>
                <w:b/>
                <w:bCs/>
              </w:rPr>
              <w:lastRenderedPageBreak/>
              <w:t xml:space="preserve">Proposal </w:t>
            </w:r>
            <w:r>
              <w:rPr>
                <w:b/>
                <w:bCs/>
              </w:rPr>
              <w:t>2</w:t>
            </w:r>
            <w:r w:rsidRPr="006B0359">
              <w:rPr>
                <w:b/>
                <w:bCs/>
              </w:rPr>
              <w:t xml:space="preserve">: </w:t>
            </w:r>
            <w:r w:rsidRPr="00676442">
              <w:rPr>
                <w:b/>
                <w:bCs/>
              </w:rPr>
              <w:t xml:space="preserve">A scheduling availability during SSB based L1 measurements from two TRPs can be defined such that a reception of PDSCH from </w:t>
            </w:r>
            <w:r>
              <w:rPr>
                <w:b/>
                <w:bCs/>
              </w:rPr>
              <w:t xml:space="preserve">one </w:t>
            </w:r>
            <w:r w:rsidRPr="00676442">
              <w:rPr>
                <w:b/>
                <w:bCs/>
              </w:rPr>
              <w:t>TRP on the SSB symbols</w:t>
            </w:r>
            <w:r>
              <w:rPr>
                <w:b/>
                <w:bCs/>
              </w:rPr>
              <w:t xml:space="preserve"> overlapping with the SSB from the other TRP</w:t>
            </w:r>
            <w:r w:rsidRPr="00676442">
              <w:rPr>
                <w:b/>
                <w:bCs/>
              </w:rPr>
              <w:t xml:space="preserve"> can be supported if </w:t>
            </w:r>
            <w:r>
              <w:rPr>
                <w:b/>
                <w:bCs/>
              </w:rPr>
              <w:t>at least the DM-RS port for</w:t>
            </w:r>
            <w:r w:rsidRPr="00676442">
              <w:rPr>
                <w:b/>
                <w:bCs/>
              </w:rPr>
              <w:t xml:space="preserve"> the PDSCH is associated with </w:t>
            </w:r>
            <w:r>
              <w:rPr>
                <w:b/>
                <w:bCs/>
              </w:rPr>
              <w:t xml:space="preserve">one of </w:t>
            </w:r>
            <w:r w:rsidRPr="00676442">
              <w:rPr>
                <w:b/>
                <w:bCs/>
              </w:rPr>
              <w:t>SSB</w:t>
            </w:r>
            <w:r>
              <w:rPr>
                <w:b/>
                <w:bCs/>
              </w:rPr>
              <w:t>s configured for R17 group-based L1-RSRP measurement in terms of QCL-</w:t>
            </w:r>
            <w:proofErr w:type="spellStart"/>
            <w:r>
              <w:rPr>
                <w:b/>
                <w:bCs/>
              </w:rPr>
              <w:t>TypeD</w:t>
            </w:r>
            <w:proofErr w:type="spellEnd"/>
            <w:r>
              <w:rPr>
                <w:b/>
                <w:bCs/>
              </w:rPr>
              <w:t xml:space="preserve">. </w:t>
            </w:r>
            <w:r w:rsidRPr="00330A7B">
              <w:rPr>
                <w:b/>
                <w:bCs/>
              </w:rPr>
              <w:t>FFS on side conditions, e.g.</w:t>
            </w:r>
          </w:p>
          <w:p w14:paraId="61441ECE" w14:textId="77777777" w:rsidR="00F533A9" w:rsidRPr="00612C91" w:rsidRDefault="00F533A9" w:rsidP="00F533A9">
            <w:pPr>
              <w:pStyle w:val="aff6"/>
              <w:numPr>
                <w:ilvl w:val="0"/>
                <w:numId w:val="17"/>
              </w:numPr>
              <w:ind w:firstLineChars="0"/>
              <w:contextualSpacing/>
              <w:jc w:val="both"/>
              <w:rPr>
                <w:b/>
                <w:bCs/>
                <w:lang w:val="en-US"/>
              </w:rPr>
            </w:pPr>
            <w:r w:rsidRPr="00612C91">
              <w:rPr>
                <w:b/>
                <w:bCs/>
                <w:lang w:val="en-US"/>
              </w:rPr>
              <w:t>UE is configured with active TCI states from two TRPs, and the association between the TCI states and the TRPs is explicitly known to the UE, i.e.</w:t>
            </w:r>
          </w:p>
          <w:p w14:paraId="0D5E9DEE" w14:textId="77777777" w:rsidR="00F533A9" w:rsidRPr="00612C91" w:rsidRDefault="00F533A9" w:rsidP="00F533A9">
            <w:pPr>
              <w:pStyle w:val="aff6"/>
              <w:numPr>
                <w:ilvl w:val="1"/>
                <w:numId w:val="17"/>
              </w:numPr>
              <w:ind w:firstLineChars="0"/>
              <w:contextualSpacing/>
              <w:jc w:val="both"/>
              <w:rPr>
                <w:b/>
                <w:bCs/>
                <w:lang w:val="en-US"/>
              </w:rPr>
            </w:pPr>
            <w:r w:rsidRPr="00612C91">
              <w:rPr>
                <w:b/>
                <w:bCs/>
                <w:lang w:val="en-US"/>
              </w:rPr>
              <w:t xml:space="preserve">(single DCI based </w:t>
            </w:r>
            <w:proofErr w:type="spellStart"/>
            <w:r w:rsidRPr="00612C91">
              <w:rPr>
                <w:b/>
                <w:bCs/>
                <w:lang w:val="en-US"/>
              </w:rPr>
              <w:t>mTRP</w:t>
            </w:r>
            <w:proofErr w:type="spellEnd"/>
            <w:r w:rsidRPr="00612C91">
              <w:rPr>
                <w:b/>
                <w:bCs/>
                <w:lang w:val="en-US"/>
              </w:rPr>
              <w:t xml:space="preserve">) at least one of the codepoints in the active TCI list for PDSCH includes two reference resources for </w:t>
            </w:r>
            <w:proofErr w:type="spellStart"/>
            <w:r w:rsidRPr="00612C91">
              <w:rPr>
                <w:b/>
                <w:bCs/>
                <w:lang w:val="en-US"/>
              </w:rPr>
              <w:t>qcl-TypeD</w:t>
            </w:r>
            <w:proofErr w:type="spellEnd"/>
            <w:r w:rsidRPr="00612C91">
              <w:rPr>
                <w:b/>
                <w:bCs/>
                <w:lang w:val="en-US"/>
              </w:rPr>
              <w:t xml:space="preserve"> from respective TRPs</w:t>
            </w:r>
          </w:p>
          <w:p w14:paraId="01DD65D1" w14:textId="77777777" w:rsidR="00F533A9" w:rsidRPr="00612C91" w:rsidRDefault="00F533A9" w:rsidP="00F533A9">
            <w:pPr>
              <w:pStyle w:val="aff6"/>
              <w:numPr>
                <w:ilvl w:val="1"/>
                <w:numId w:val="17"/>
              </w:numPr>
              <w:ind w:firstLineChars="0"/>
              <w:contextualSpacing/>
              <w:jc w:val="both"/>
              <w:rPr>
                <w:b/>
                <w:bCs/>
                <w:lang w:val="en-US"/>
              </w:rPr>
            </w:pPr>
            <w:r w:rsidRPr="00612C91">
              <w:rPr>
                <w:b/>
                <w:bCs/>
                <w:lang w:val="en-US"/>
              </w:rPr>
              <w:t xml:space="preserve">(multi DCI based </w:t>
            </w:r>
            <w:proofErr w:type="spellStart"/>
            <w:r w:rsidRPr="00612C91">
              <w:rPr>
                <w:b/>
                <w:bCs/>
                <w:lang w:val="en-US"/>
              </w:rPr>
              <w:t>mTRP</w:t>
            </w:r>
            <w:proofErr w:type="spellEnd"/>
            <w:r w:rsidRPr="00612C91">
              <w:rPr>
                <w:b/>
                <w:bCs/>
                <w:lang w:val="en-US"/>
              </w:rPr>
              <w:t xml:space="preserve">) two CORESETs </w:t>
            </w:r>
            <w:proofErr w:type="spellStart"/>
            <w:r w:rsidRPr="00612C91">
              <w:rPr>
                <w:b/>
                <w:bCs/>
                <w:lang w:val="en-US"/>
              </w:rPr>
              <w:t>QCL’ed</w:t>
            </w:r>
            <w:proofErr w:type="spellEnd"/>
            <w:r w:rsidRPr="00612C91">
              <w:rPr>
                <w:b/>
                <w:bCs/>
                <w:lang w:val="en-US"/>
              </w:rPr>
              <w:t xml:space="preserve"> with two reference resources for </w:t>
            </w:r>
            <w:proofErr w:type="spellStart"/>
            <w:r w:rsidRPr="00612C91">
              <w:rPr>
                <w:b/>
                <w:bCs/>
                <w:lang w:val="en-US"/>
              </w:rPr>
              <w:t>qcl-TypeD</w:t>
            </w:r>
            <w:proofErr w:type="spellEnd"/>
            <w:r w:rsidRPr="00612C91">
              <w:rPr>
                <w:b/>
                <w:bCs/>
                <w:lang w:val="en-US"/>
              </w:rPr>
              <w:t xml:space="preserve"> are configured</w:t>
            </w:r>
          </w:p>
          <w:p w14:paraId="2597B8CD" w14:textId="77777777" w:rsidR="00F533A9" w:rsidRPr="00612C91" w:rsidRDefault="00F533A9" w:rsidP="00F533A9">
            <w:pPr>
              <w:pStyle w:val="aff6"/>
              <w:numPr>
                <w:ilvl w:val="1"/>
                <w:numId w:val="17"/>
              </w:numPr>
              <w:ind w:firstLineChars="0"/>
              <w:contextualSpacing/>
              <w:jc w:val="both"/>
              <w:rPr>
                <w:b/>
                <w:bCs/>
                <w:lang w:val="en-US"/>
              </w:rPr>
            </w:pPr>
            <w:r>
              <w:rPr>
                <w:b/>
                <w:bCs/>
                <w:lang w:val="en-US"/>
              </w:rPr>
              <w:t>[</w:t>
            </w:r>
            <w:r w:rsidRPr="00612C91">
              <w:rPr>
                <w:b/>
                <w:bCs/>
                <w:lang w:val="en-US"/>
              </w:rPr>
              <w:t xml:space="preserve">SNR &gt; </w:t>
            </w:r>
            <w:proofErr w:type="spellStart"/>
            <w:r w:rsidRPr="00612C91">
              <w:rPr>
                <w:b/>
                <w:bCs/>
                <w:lang w:val="en-US"/>
              </w:rPr>
              <w:t>XdB</w:t>
            </w:r>
            <w:proofErr w:type="spellEnd"/>
            <w:r>
              <w:rPr>
                <w:b/>
                <w:bCs/>
                <w:lang w:val="en-US"/>
              </w:rPr>
              <w:t xml:space="preserve"> for each TRP</w:t>
            </w:r>
            <w:r w:rsidRPr="00612C91">
              <w:rPr>
                <w:b/>
                <w:bCs/>
                <w:lang w:val="en-US"/>
              </w:rPr>
              <w:t>, where rank &gt; 2 is expected</w:t>
            </w:r>
            <w:r>
              <w:rPr>
                <w:b/>
                <w:bCs/>
                <w:lang w:val="en-US"/>
              </w:rPr>
              <w:t>]</w:t>
            </w:r>
          </w:p>
          <w:p w14:paraId="48995AF4" w14:textId="77777777" w:rsidR="00F533A9" w:rsidRPr="00612C91" w:rsidRDefault="00F533A9" w:rsidP="00F533A9">
            <w:pPr>
              <w:pStyle w:val="aff6"/>
              <w:numPr>
                <w:ilvl w:val="0"/>
                <w:numId w:val="17"/>
              </w:numPr>
              <w:ind w:firstLineChars="0"/>
              <w:contextualSpacing/>
              <w:jc w:val="both"/>
              <w:rPr>
                <w:b/>
                <w:bCs/>
              </w:rPr>
            </w:pPr>
            <w:r w:rsidRPr="00612C91">
              <w:rPr>
                <w:b/>
                <w:bCs/>
                <w:lang w:val="en-US"/>
              </w:rPr>
              <w:t>Group-based L1-RSRP measurement is configured based on L3 measurements for the same measurement resources</w:t>
            </w:r>
          </w:p>
          <w:p w14:paraId="48EFC8E8" w14:textId="53111465" w:rsidR="009814A3" w:rsidRPr="00F533A9" w:rsidRDefault="009814A3" w:rsidP="009814A3">
            <w:pPr>
              <w:pStyle w:val="ab"/>
              <w:spacing w:after="120"/>
              <w:ind w:leftChars="-28" w:left="-56"/>
              <w:rPr>
                <w:b/>
                <w:bCs/>
              </w:rPr>
            </w:pPr>
          </w:p>
        </w:tc>
      </w:tr>
      <w:tr w:rsidR="009814A3" w14:paraId="7E69C2F2" w14:textId="77777777" w:rsidTr="00762B4C">
        <w:trPr>
          <w:trHeight w:val="468"/>
        </w:trPr>
        <w:tc>
          <w:tcPr>
            <w:tcW w:w="1622" w:type="dxa"/>
          </w:tcPr>
          <w:p w14:paraId="12A94350" w14:textId="1A795F2A" w:rsidR="009814A3" w:rsidRDefault="009814A3" w:rsidP="009814A3">
            <w:pPr>
              <w:spacing w:before="120" w:after="120"/>
            </w:pPr>
            <w:r w:rsidRPr="00D568EE">
              <w:lastRenderedPageBreak/>
              <w:t>R4-2307325</w:t>
            </w:r>
          </w:p>
        </w:tc>
        <w:tc>
          <w:tcPr>
            <w:tcW w:w="1424" w:type="dxa"/>
          </w:tcPr>
          <w:p w14:paraId="028809CA" w14:textId="321D0573" w:rsidR="009814A3" w:rsidRDefault="009814A3" w:rsidP="009814A3">
            <w:pPr>
              <w:spacing w:before="120" w:after="120"/>
            </w:pPr>
            <w:r w:rsidRPr="00345401">
              <w:t>Apple</w:t>
            </w:r>
          </w:p>
        </w:tc>
        <w:tc>
          <w:tcPr>
            <w:tcW w:w="6585" w:type="dxa"/>
          </w:tcPr>
          <w:p w14:paraId="6B677378" w14:textId="77777777" w:rsidR="00622FCE" w:rsidRPr="00B919A7" w:rsidRDefault="00622FCE" w:rsidP="00622FCE">
            <w:pPr>
              <w:jc w:val="both"/>
              <w:rPr>
                <w:b/>
                <w:bCs/>
                <w:i/>
                <w:iCs/>
              </w:rPr>
            </w:pPr>
            <w:r w:rsidRPr="00B919A7">
              <w:rPr>
                <w:b/>
                <w:bCs/>
                <w:i/>
                <w:iCs/>
              </w:rPr>
              <w:t xml:space="preserve">Proposal 1: </w:t>
            </w:r>
            <w:r>
              <w:rPr>
                <w:b/>
                <w:bCs/>
                <w:i/>
                <w:iCs/>
              </w:rPr>
              <w:t xml:space="preserve">to determine the high level principle, </w:t>
            </w:r>
            <w:r w:rsidRPr="00B919A7">
              <w:rPr>
                <w:b/>
                <w:bCs/>
                <w:i/>
                <w:iCs/>
              </w:rPr>
              <w:t xml:space="preserve">RAN4 </w:t>
            </w:r>
            <w:r>
              <w:rPr>
                <w:b/>
                <w:bCs/>
                <w:i/>
                <w:iCs/>
              </w:rPr>
              <w:t xml:space="preserve">needs </w:t>
            </w:r>
            <w:r w:rsidRPr="00B919A7">
              <w:rPr>
                <w:b/>
                <w:bCs/>
                <w:i/>
                <w:iCs/>
              </w:rPr>
              <w:t>to differentiate two scenario</w:t>
            </w:r>
            <w:r>
              <w:rPr>
                <w:b/>
                <w:bCs/>
                <w:i/>
                <w:iCs/>
              </w:rPr>
              <w:t>s</w:t>
            </w:r>
            <w:r w:rsidRPr="00B919A7">
              <w:rPr>
                <w:b/>
                <w:bCs/>
                <w:i/>
                <w:iCs/>
              </w:rPr>
              <w:t xml:space="preserve"> for scheduling/measurement restriction for multi-Rx:</w:t>
            </w:r>
          </w:p>
          <w:p w14:paraId="7AC5A293" w14:textId="77777777" w:rsidR="00622FCE" w:rsidRPr="00B919A7" w:rsidRDefault="00622FCE" w:rsidP="00622FCE">
            <w:pPr>
              <w:pStyle w:val="aff6"/>
              <w:widowControl w:val="0"/>
              <w:numPr>
                <w:ilvl w:val="0"/>
                <w:numId w:val="34"/>
              </w:numPr>
              <w:ind w:firstLineChars="0"/>
              <w:jc w:val="both"/>
              <w:rPr>
                <w:rFonts w:eastAsia="Times New Roman"/>
                <w:b/>
                <w:bCs/>
                <w:i/>
                <w:iCs/>
                <w:sz w:val="24"/>
                <w:szCs w:val="24"/>
                <w:lang w:val="en-US" w:eastAsia="zh-CN"/>
              </w:rPr>
            </w:pPr>
            <w:r w:rsidRPr="00B919A7">
              <w:rPr>
                <w:rFonts w:eastAsia="Times New Roman"/>
                <w:b/>
                <w:bCs/>
                <w:i/>
                <w:iCs/>
                <w:sz w:val="24"/>
                <w:szCs w:val="24"/>
                <w:lang w:val="en-US" w:eastAsia="zh-CN"/>
              </w:rPr>
              <w:t xml:space="preserve">scheduling/measurement restriction during GBBR measurement </w:t>
            </w:r>
          </w:p>
          <w:p w14:paraId="0AFAD578" w14:textId="77777777" w:rsidR="00622FCE" w:rsidRDefault="00622FCE" w:rsidP="00622FCE">
            <w:pPr>
              <w:pStyle w:val="aff6"/>
              <w:widowControl w:val="0"/>
              <w:numPr>
                <w:ilvl w:val="0"/>
                <w:numId w:val="34"/>
              </w:numPr>
              <w:ind w:firstLineChars="0"/>
              <w:jc w:val="both"/>
              <w:rPr>
                <w:rFonts w:eastAsia="Times New Roman"/>
                <w:b/>
                <w:bCs/>
                <w:i/>
                <w:iCs/>
                <w:sz w:val="24"/>
                <w:szCs w:val="24"/>
                <w:lang w:val="en-US" w:eastAsia="zh-CN"/>
              </w:rPr>
            </w:pPr>
            <w:r w:rsidRPr="00B919A7">
              <w:rPr>
                <w:rFonts w:eastAsia="Times New Roman"/>
                <w:b/>
                <w:bCs/>
                <w:i/>
                <w:iCs/>
                <w:sz w:val="24"/>
                <w:szCs w:val="24"/>
                <w:lang w:val="en-US" w:eastAsia="zh-CN"/>
              </w:rPr>
              <w:t xml:space="preserve">scheduling/measurement restriction during non-GBBR L1 measurement </w:t>
            </w:r>
          </w:p>
          <w:p w14:paraId="53DC1E01" w14:textId="77777777" w:rsidR="00622FCE" w:rsidRDefault="00622FCE" w:rsidP="00622FCE">
            <w:pPr>
              <w:spacing w:after="120"/>
              <w:jc w:val="both"/>
              <w:rPr>
                <w:b/>
                <w:bCs/>
                <w:i/>
                <w:iCs/>
              </w:rPr>
            </w:pPr>
            <w:r w:rsidRPr="00FC2B6A">
              <w:rPr>
                <w:b/>
                <w:bCs/>
                <w:i/>
                <w:iCs/>
              </w:rPr>
              <w:t xml:space="preserve">Proposal 2: </w:t>
            </w:r>
          </w:p>
          <w:p w14:paraId="3E77FC28" w14:textId="77777777" w:rsidR="00622FCE" w:rsidRPr="00FC2B6A" w:rsidRDefault="00622FCE" w:rsidP="00622FCE">
            <w:pPr>
              <w:pStyle w:val="aff6"/>
              <w:widowControl w:val="0"/>
              <w:numPr>
                <w:ilvl w:val="0"/>
                <w:numId w:val="34"/>
              </w:numPr>
              <w:ind w:firstLineChars="0"/>
              <w:jc w:val="both"/>
              <w:rPr>
                <w:rFonts w:eastAsia="Times New Roman"/>
                <w:b/>
                <w:bCs/>
                <w:i/>
                <w:iCs/>
                <w:sz w:val="24"/>
                <w:szCs w:val="24"/>
                <w:lang w:val="en-US" w:eastAsia="zh-CN"/>
              </w:rPr>
            </w:pPr>
            <w:r w:rsidRPr="00FC2B6A">
              <w:rPr>
                <w:rFonts w:eastAsia="Times New Roman"/>
                <w:b/>
                <w:bCs/>
                <w:i/>
                <w:iCs/>
                <w:sz w:val="24"/>
                <w:szCs w:val="24"/>
                <w:lang w:val="en-US" w:eastAsia="zh-CN"/>
              </w:rPr>
              <w:t>legacy scheduling restriction shall be applied during the GBBR measurement.</w:t>
            </w:r>
          </w:p>
          <w:p w14:paraId="1C1164AC" w14:textId="77777777" w:rsidR="00622FCE" w:rsidRPr="00217551" w:rsidRDefault="00622FCE" w:rsidP="00622FCE">
            <w:pPr>
              <w:pStyle w:val="aff6"/>
              <w:widowControl w:val="0"/>
              <w:numPr>
                <w:ilvl w:val="0"/>
                <w:numId w:val="34"/>
              </w:numPr>
              <w:ind w:firstLineChars="0"/>
              <w:jc w:val="both"/>
              <w:rPr>
                <w:rFonts w:eastAsia="Times New Roman"/>
                <w:b/>
                <w:bCs/>
                <w:i/>
                <w:iCs/>
                <w:sz w:val="24"/>
                <w:szCs w:val="24"/>
                <w:lang w:val="en-US" w:eastAsia="zh-CN"/>
              </w:rPr>
            </w:pPr>
            <w:r w:rsidRPr="00FC2B6A">
              <w:rPr>
                <w:rFonts w:eastAsia="Times New Roman"/>
                <w:b/>
                <w:bCs/>
                <w:i/>
                <w:iCs/>
                <w:sz w:val="24"/>
                <w:szCs w:val="24"/>
                <w:lang w:val="en-US" w:eastAsia="zh-CN"/>
              </w:rPr>
              <w:t xml:space="preserve">legacy </w:t>
            </w:r>
            <w:r>
              <w:rPr>
                <w:rFonts w:eastAsia="Times New Roman"/>
                <w:b/>
                <w:bCs/>
                <w:i/>
                <w:iCs/>
                <w:sz w:val="24"/>
                <w:szCs w:val="24"/>
                <w:lang w:val="en-US" w:eastAsia="zh-CN"/>
              </w:rPr>
              <w:t>L1 measurement</w:t>
            </w:r>
            <w:r w:rsidRPr="00FC2B6A">
              <w:rPr>
                <w:rFonts w:eastAsia="Times New Roman"/>
                <w:b/>
                <w:bCs/>
                <w:i/>
                <w:iCs/>
                <w:sz w:val="24"/>
                <w:szCs w:val="24"/>
                <w:lang w:val="en-US" w:eastAsia="zh-CN"/>
              </w:rPr>
              <w:t xml:space="preserve"> restriction shall be applied during the GBBR measurement.</w:t>
            </w:r>
          </w:p>
          <w:p w14:paraId="624FE1AA" w14:textId="77777777" w:rsidR="00622FCE" w:rsidRPr="001D47A9" w:rsidRDefault="00622FCE" w:rsidP="00622FCE">
            <w:pPr>
              <w:tabs>
                <w:tab w:val="left" w:pos="990"/>
              </w:tabs>
              <w:spacing w:after="120"/>
              <w:jc w:val="both"/>
              <w:rPr>
                <w:b/>
                <w:bCs/>
                <w:i/>
                <w:iCs/>
              </w:rPr>
            </w:pPr>
            <w:r w:rsidRPr="001D47A9">
              <w:rPr>
                <w:b/>
                <w:bCs/>
                <w:i/>
                <w:iCs/>
              </w:rPr>
              <w:t>Observation: the existing measurement restriction applies based on the following main principles:</w:t>
            </w:r>
          </w:p>
          <w:p w14:paraId="2D912607" w14:textId="77777777" w:rsidR="00622FCE" w:rsidRPr="001D47A9" w:rsidRDefault="00622FCE" w:rsidP="00622FCE">
            <w:pPr>
              <w:pStyle w:val="aff6"/>
              <w:widowControl w:val="0"/>
              <w:numPr>
                <w:ilvl w:val="0"/>
                <w:numId w:val="34"/>
              </w:numPr>
              <w:tabs>
                <w:tab w:val="left" w:pos="990"/>
              </w:tabs>
              <w:spacing w:before="100" w:beforeAutospacing="1" w:after="120"/>
              <w:ind w:firstLineChars="0"/>
              <w:jc w:val="both"/>
              <w:rPr>
                <w:rFonts w:eastAsia="Times New Roman"/>
                <w:b/>
                <w:bCs/>
                <w:i/>
                <w:iCs/>
                <w:sz w:val="24"/>
                <w:szCs w:val="24"/>
                <w:lang w:val="en-US" w:eastAsia="zh-CN"/>
              </w:rPr>
            </w:pPr>
            <w:r w:rsidRPr="001D47A9">
              <w:rPr>
                <w:rFonts w:eastAsia="Times New Roman"/>
                <w:b/>
                <w:bCs/>
                <w:i/>
                <w:iCs/>
                <w:sz w:val="24"/>
                <w:szCs w:val="24"/>
                <w:lang w:val="en-US" w:eastAsia="zh-CN"/>
              </w:rPr>
              <w:t>At least one of the RS needs beam sweeping (e.g., SSB</w:t>
            </w:r>
            <w:r>
              <w:rPr>
                <w:rFonts w:eastAsia="Times New Roman"/>
                <w:b/>
                <w:bCs/>
                <w:i/>
                <w:iCs/>
                <w:sz w:val="24"/>
                <w:szCs w:val="24"/>
                <w:lang w:val="en-US" w:eastAsia="zh-CN"/>
              </w:rPr>
              <w:t xml:space="preserve"> for RLM/BFD/CBD/L1-RSRP</w:t>
            </w:r>
            <w:r w:rsidRPr="001D47A9">
              <w:rPr>
                <w:rFonts w:eastAsia="Times New Roman"/>
                <w:b/>
                <w:bCs/>
                <w:i/>
                <w:iCs/>
                <w:sz w:val="24"/>
                <w:szCs w:val="24"/>
                <w:lang w:val="en-US" w:eastAsia="zh-CN"/>
              </w:rPr>
              <w:t xml:space="preserve">, </w:t>
            </w:r>
            <w:r>
              <w:rPr>
                <w:rFonts w:eastAsia="Times New Roman"/>
                <w:b/>
                <w:bCs/>
                <w:i/>
                <w:iCs/>
                <w:sz w:val="24"/>
                <w:szCs w:val="24"/>
                <w:lang w:val="en-US" w:eastAsia="zh-CN"/>
              </w:rPr>
              <w:t xml:space="preserve">or </w:t>
            </w:r>
            <w:r w:rsidRPr="001D47A9">
              <w:rPr>
                <w:rFonts w:eastAsia="Times New Roman"/>
                <w:b/>
                <w:bCs/>
                <w:i/>
                <w:iCs/>
                <w:sz w:val="24"/>
                <w:szCs w:val="24"/>
                <w:lang w:val="en-US" w:eastAsia="zh-CN"/>
              </w:rPr>
              <w:t xml:space="preserve">CSI-RS for CBD, </w:t>
            </w:r>
            <w:r>
              <w:rPr>
                <w:rFonts w:eastAsia="Times New Roman"/>
                <w:b/>
                <w:bCs/>
                <w:i/>
                <w:iCs/>
                <w:sz w:val="24"/>
                <w:szCs w:val="24"/>
                <w:lang w:val="en-US" w:eastAsia="zh-CN"/>
              </w:rPr>
              <w:t xml:space="preserve">or </w:t>
            </w:r>
            <w:r w:rsidRPr="001D47A9">
              <w:rPr>
                <w:rFonts w:eastAsia="Times New Roman"/>
                <w:b/>
                <w:bCs/>
                <w:i/>
                <w:iCs/>
                <w:sz w:val="24"/>
                <w:szCs w:val="24"/>
                <w:lang w:val="en-US" w:eastAsia="zh-CN"/>
              </w:rPr>
              <w:t>CSI-RS for L1-RSRP with repetition ON), or</w:t>
            </w:r>
          </w:p>
          <w:p w14:paraId="346CAA45" w14:textId="77777777" w:rsidR="00622FCE" w:rsidRPr="001D47A9" w:rsidRDefault="00622FCE" w:rsidP="00622FCE">
            <w:pPr>
              <w:pStyle w:val="aff6"/>
              <w:widowControl w:val="0"/>
              <w:numPr>
                <w:ilvl w:val="0"/>
                <w:numId w:val="34"/>
              </w:numPr>
              <w:tabs>
                <w:tab w:val="left" w:pos="990"/>
              </w:tabs>
              <w:spacing w:before="100" w:beforeAutospacing="1" w:after="120"/>
              <w:ind w:firstLineChars="0"/>
              <w:jc w:val="both"/>
              <w:rPr>
                <w:rFonts w:eastAsia="Times New Roman"/>
                <w:b/>
                <w:bCs/>
                <w:i/>
                <w:iCs/>
                <w:sz w:val="24"/>
                <w:szCs w:val="24"/>
                <w:lang w:val="en-US" w:eastAsia="zh-CN"/>
              </w:rPr>
            </w:pPr>
            <w:r w:rsidRPr="001D47A9">
              <w:rPr>
                <w:rFonts w:eastAsia="Times New Roman"/>
                <w:b/>
                <w:bCs/>
                <w:i/>
                <w:iCs/>
                <w:sz w:val="24"/>
                <w:szCs w:val="24"/>
                <w:lang w:val="en-US" w:eastAsia="zh-CN"/>
              </w:rPr>
              <w:t xml:space="preserve">These two RSs are not </w:t>
            </w:r>
            <w:proofErr w:type="spellStart"/>
            <w:r w:rsidRPr="001D47A9">
              <w:rPr>
                <w:rFonts w:eastAsia="Times New Roman"/>
                <w:b/>
                <w:bCs/>
                <w:i/>
                <w:iCs/>
                <w:sz w:val="24"/>
                <w:szCs w:val="24"/>
                <w:lang w:val="en-US" w:eastAsia="zh-CN"/>
              </w:rPr>
              <w:t>QCLed</w:t>
            </w:r>
            <w:proofErr w:type="spellEnd"/>
            <w:r w:rsidRPr="001D47A9">
              <w:rPr>
                <w:rFonts w:eastAsia="Times New Roman"/>
                <w:b/>
                <w:bCs/>
                <w:i/>
                <w:iCs/>
                <w:sz w:val="24"/>
                <w:szCs w:val="24"/>
                <w:lang w:val="en-US" w:eastAsia="zh-CN"/>
              </w:rPr>
              <w:t xml:space="preserve"> type D</w:t>
            </w:r>
          </w:p>
          <w:p w14:paraId="47CCD6BB" w14:textId="77777777" w:rsidR="00622FCE" w:rsidRDefault="00622FCE" w:rsidP="00622FCE">
            <w:pPr>
              <w:tabs>
                <w:tab w:val="left" w:pos="990"/>
              </w:tabs>
              <w:spacing w:after="120"/>
              <w:jc w:val="both"/>
              <w:rPr>
                <w:b/>
                <w:bCs/>
                <w:i/>
                <w:iCs/>
              </w:rPr>
            </w:pPr>
            <w:r w:rsidRPr="0091153C">
              <w:rPr>
                <w:b/>
                <w:bCs/>
                <w:i/>
                <w:iCs/>
              </w:rPr>
              <w:t xml:space="preserve">Proposal </w:t>
            </w:r>
            <w:r>
              <w:rPr>
                <w:b/>
                <w:bCs/>
                <w:i/>
                <w:iCs/>
              </w:rPr>
              <w:t>3</w:t>
            </w:r>
            <w:r w:rsidRPr="0091153C">
              <w:rPr>
                <w:b/>
                <w:bCs/>
                <w:i/>
                <w:iCs/>
              </w:rPr>
              <w:t xml:space="preserve">: </w:t>
            </w:r>
            <w:r>
              <w:rPr>
                <w:b/>
                <w:bCs/>
                <w:i/>
                <w:iCs/>
              </w:rPr>
              <w:t>M</w:t>
            </w:r>
            <w:r w:rsidRPr="0091153C">
              <w:rPr>
                <w:b/>
                <w:bCs/>
                <w:i/>
                <w:iCs/>
              </w:rPr>
              <w:t>easurement restriction</w:t>
            </w:r>
            <w:r>
              <w:rPr>
                <w:b/>
                <w:bCs/>
                <w:i/>
                <w:iCs/>
              </w:rPr>
              <w:t xml:space="preserve"> shall be applied for SSB based non-GBBR L1 measurement (RLM/BFD/CBD/L1-RSRP), i.e., no relaxation.</w:t>
            </w:r>
          </w:p>
          <w:p w14:paraId="1856B095" w14:textId="77777777" w:rsidR="00622FCE" w:rsidRDefault="00622FCE" w:rsidP="00622FCE">
            <w:pPr>
              <w:tabs>
                <w:tab w:val="left" w:pos="990"/>
              </w:tabs>
              <w:spacing w:after="120"/>
              <w:jc w:val="both"/>
              <w:rPr>
                <w:b/>
                <w:bCs/>
                <w:i/>
                <w:iCs/>
              </w:rPr>
            </w:pPr>
            <w:r w:rsidRPr="0091153C">
              <w:rPr>
                <w:b/>
                <w:bCs/>
                <w:i/>
                <w:iCs/>
              </w:rPr>
              <w:t xml:space="preserve">Proposal </w:t>
            </w:r>
            <w:r>
              <w:rPr>
                <w:b/>
                <w:bCs/>
                <w:i/>
                <w:iCs/>
              </w:rPr>
              <w:t>4</w:t>
            </w:r>
            <w:r w:rsidRPr="0091153C">
              <w:rPr>
                <w:b/>
                <w:bCs/>
                <w:i/>
                <w:iCs/>
              </w:rPr>
              <w:t xml:space="preserve">: </w:t>
            </w:r>
            <w:r>
              <w:rPr>
                <w:b/>
                <w:bCs/>
                <w:i/>
                <w:iCs/>
              </w:rPr>
              <w:t>for CSI-RS based non-GBBR L1 measurement (RLM/BFD/CBD/L1-RSRP), i</w:t>
            </w:r>
            <w:r w:rsidRPr="00F713EB">
              <w:rPr>
                <w:b/>
                <w:bCs/>
                <w:i/>
                <w:iCs/>
              </w:rPr>
              <w:t>f UE supports multi-Rx chain and the multi-Rx chain is enabled</w:t>
            </w:r>
            <w:r>
              <w:rPr>
                <w:b/>
                <w:bCs/>
                <w:i/>
                <w:iCs/>
              </w:rPr>
              <w:t>:</w:t>
            </w:r>
          </w:p>
          <w:p w14:paraId="50C10624" w14:textId="77777777" w:rsidR="00622FCE" w:rsidRDefault="00622FCE" w:rsidP="00622FCE">
            <w:pPr>
              <w:pStyle w:val="aff6"/>
              <w:widowControl w:val="0"/>
              <w:numPr>
                <w:ilvl w:val="0"/>
                <w:numId w:val="34"/>
              </w:numPr>
              <w:tabs>
                <w:tab w:val="left" w:pos="990"/>
              </w:tabs>
              <w:spacing w:before="100" w:beforeAutospacing="1" w:after="120"/>
              <w:ind w:firstLineChars="0"/>
              <w:jc w:val="both"/>
              <w:rPr>
                <w:b/>
                <w:bCs/>
                <w:i/>
                <w:iCs/>
                <w:sz w:val="24"/>
                <w:szCs w:val="24"/>
              </w:rPr>
            </w:pPr>
            <w:r w:rsidRPr="00167380">
              <w:rPr>
                <w:b/>
                <w:bCs/>
                <w:i/>
                <w:iCs/>
                <w:sz w:val="24"/>
                <w:szCs w:val="24"/>
              </w:rPr>
              <w:t xml:space="preserve">if CSI-RSs for non-GBBR L1 measurement is reported in a previous GBBR pair, or if CSI-RSs for non-GBBR L1 measurement is </w:t>
            </w:r>
            <w:proofErr w:type="spellStart"/>
            <w:r w:rsidRPr="00167380">
              <w:rPr>
                <w:b/>
                <w:bCs/>
                <w:i/>
                <w:iCs/>
                <w:sz w:val="24"/>
                <w:szCs w:val="24"/>
              </w:rPr>
              <w:t>QCLed</w:t>
            </w:r>
            <w:proofErr w:type="spellEnd"/>
            <w:r w:rsidRPr="00167380">
              <w:rPr>
                <w:b/>
                <w:bCs/>
                <w:i/>
                <w:iCs/>
                <w:sz w:val="24"/>
                <w:szCs w:val="24"/>
              </w:rPr>
              <w:t xml:space="preserve"> typed D with the CSI-RS reported in a previous GBBR pair; and such previous GBBR is based on both resource sets with repetition OFF,</w:t>
            </w:r>
          </w:p>
          <w:p w14:paraId="18156DE5" w14:textId="77777777" w:rsidR="00622FCE" w:rsidRPr="00167380" w:rsidRDefault="00622FCE" w:rsidP="00622FCE">
            <w:pPr>
              <w:pStyle w:val="aff6"/>
              <w:widowControl w:val="0"/>
              <w:numPr>
                <w:ilvl w:val="1"/>
                <w:numId w:val="34"/>
              </w:numPr>
              <w:tabs>
                <w:tab w:val="left" w:pos="990"/>
              </w:tabs>
              <w:spacing w:before="100" w:beforeAutospacing="1" w:after="120"/>
              <w:ind w:firstLineChars="0"/>
              <w:jc w:val="both"/>
              <w:rPr>
                <w:b/>
                <w:bCs/>
                <w:i/>
                <w:iCs/>
                <w:sz w:val="24"/>
                <w:szCs w:val="24"/>
              </w:rPr>
            </w:pPr>
            <w:r>
              <w:rPr>
                <w:b/>
                <w:bCs/>
                <w:i/>
                <w:iCs/>
                <w:sz w:val="24"/>
                <w:szCs w:val="24"/>
                <w:lang w:val="en-US"/>
              </w:rPr>
              <w:t>no measurement restriction shall be applied</w:t>
            </w:r>
          </w:p>
          <w:p w14:paraId="0925A35E" w14:textId="77777777" w:rsidR="00622FCE" w:rsidRPr="00167380" w:rsidRDefault="00622FCE" w:rsidP="00622FCE">
            <w:pPr>
              <w:pStyle w:val="aff6"/>
              <w:widowControl w:val="0"/>
              <w:numPr>
                <w:ilvl w:val="0"/>
                <w:numId w:val="34"/>
              </w:numPr>
              <w:tabs>
                <w:tab w:val="left" w:pos="990"/>
              </w:tabs>
              <w:spacing w:before="100" w:beforeAutospacing="1" w:after="120"/>
              <w:ind w:firstLineChars="0"/>
              <w:jc w:val="both"/>
              <w:rPr>
                <w:b/>
                <w:bCs/>
                <w:i/>
                <w:iCs/>
                <w:sz w:val="24"/>
                <w:szCs w:val="24"/>
              </w:rPr>
            </w:pPr>
            <w:r>
              <w:rPr>
                <w:b/>
                <w:bCs/>
                <w:i/>
                <w:iCs/>
                <w:sz w:val="24"/>
                <w:szCs w:val="24"/>
                <w:lang w:val="en-US"/>
              </w:rPr>
              <w:lastRenderedPageBreak/>
              <w:t>otherwise for all the other cases, measurement restriction shall be applied</w:t>
            </w:r>
            <w:r w:rsidRPr="00167380">
              <w:rPr>
                <w:b/>
                <w:bCs/>
                <w:i/>
                <w:iCs/>
                <w:sz w:val="24"/>
                <w:szCs w:val="24"/>
                <w:lang w:val="en-US"/>
              </w:rPr>
              <w:t>, i.e., no relaxation</w:t>
            </w:r>
            <w:r>
              <w:rPr>
                <w:b/>
                <w:bCs/>
                <w:i/>
                <w:iCs/>
                <w:sz w:val="24"/>
                <w:szCs w:val="24"/>
                <w:lang w:val="en-US"/>
              </w:rPr>
              <w:t>.</w:t>
            </w:r>
          </w:p>
          <w:p w14:paraId="03F8F0F8" w14:textId="77777777" w:rsidR="00622FCE" w:rsidRDefault="00622FCE" w:rsidP="00622FCE">
            <w:pPr>
              <w:tabs>
                <w:tab w:val="left" w:pos="990"/>
              </w:tabs>
              <w:spacing w:after="120"/>
              <w:jc w:val="both"/>
              <w:rPr>
                <w:b/>
                <w:bCs/>
                <w:i/>
                <w:iCs/>
              </w:rPr>
            </w:pPr>
            <w:r w:rsidRPr="0091153C">
              <w:rPr>
                <w:b/>
                <w:bCs/>
                <w:i/>
                <w:iCs/>
              </w:rPr>
              <w:t xml:space="preserve">Proposal </w:t>
            </w:r>
            <w:r>
              <w:rPr>
                <w:b/>
                <w:bCs/>
                <w:i/>
                <w:iCs/>
              </w:rPr>
              <w:t>5</w:t>
            </w:r>
            <w:r w:rsidRPr="0091153C">
              <w:rPr>
                <w:b/>
                <w:bCs/>
                <w:i/>
                <w:iCs/>
              </w:rPr>
              <w:t xml:space="preserve">: </w:t>
            </w:r>
            <w:r>
              <w:rPr>
                <w:b/>
                <w:bCs/>
                <w:i/>
                <w:iCs/>
              </w:rPr>
              <w:t>scheduling</w:t>
            </w:r>
            <w:r w:rsidRPr="0091153C">
              <w:rPr>
                <w:b/>
                <w:bCs/>
                <w:i/>
                <w:iCs/>
              </w:rPr>
              <w:t xml:space="preserve"> restriction</w:t>
            </w:r>
            <w:r>
              <w:rPr>
                <w:b/>
                <w:bCs/>
                <w:i/>
                <w:iCs/>
              </w:rPr>
              <w:t xml:space="preserve"> shall be applied for SSB based non-GBBR L1 measurement (RLM/BFD/CBD/L1-RSRP), i.e., no relaxation.</w:t>
            </w:r>
          </w:p>
          <w:p w14:paraId="004106D5" w14:textId="77777777" w:rsidR="00622FCE" w:rsidRDefault="00622FCE" w:rsidP="00622FCE">
            <w:pPr>
              <w:tabs>
                <w:tab w:val="left" w:pos="990"/>
              </w:tabs>
              <w:spacing w:after="120"/>
              <w:jc w:val="both"/>
              <w:rPr>
                <w:b/>
                <w:bCs/>
                <w:i/>
                <w:iCs/>
              </w:rPr>
            </w:pPr>
            <w:r w:rsidRPr="0091153C">
              <w:rPr>
                <w:b/>
                <w:bCs/>
                <w:i/>
                <w:iCs/>
              </w:rPr>
              <w:t xml:space="preserve">Proposal </w:t>
            </w:r>
            <w:r>
              <w:rPr>
                <w:b/>
                <w:bCs/>
                <w:i/>
                <w:iCs/>
              </w:rPr>
              <w:t>6</w:t>
            </w:r>
            <w:r w:rsidRPr="0091153C">
              <w:rPr>
                <w:b/>
                <w:bCs/>
                <w:i/>
                <w:iCs/>
              </w:rPr>
              <w:t xml:space="preserve">: </w:t>
            </w:r>
            <w:r>
              <w:rPr>
                <w:b/>
                <w:bCs/>
                <w:i/>
                <w:iCs/>
              </w:rPr>
              <w:t>for CSI-RS based non-GBBR L1 measurement (RLM/BFD/CBD/L1-RSRP), i</w:t>
            </w:r>
            <w:r w:rsidRPr="00F713EB">
              <w:rPr>
                <w:b/>
                <w:bCs/>
                <w:i/>
                <w:iCs/>
              </w:rPr>
              <w:t>f UE supports multi-Rx chain and the multi-Rx chain is enabled</w:t>
            </w:r>
            <w:r>
              <w:rPr>
                <w:b/>
                <w:bCs/>
                <w:i/>
                <w:iCs/>
              </w:rPr>
              <w:t>:</w:t>
            </w:r>
          </w:p>
          <w:p w14:paraId="59AFB759" w14:textId="77777777" w:rsidR="00622FCE" w:rsidRDefault="00622FCE" w:rsidP="00622FCE">
            <w:pPr>
              <w:pStyle w:val="aff6"/>
              <w:widowControl w:val="0"/>
              <w:numPr>
                <w:ilvl w:val="0"/>
                <w:numId w:val="34"/>
              </w:numPr>
              <w:tabs>
                <w:tab w:val="left" w:pos="990"/>
              </w:tabs>
              <w:spacing w:before="100" w:beforeAutospacing="1" w:after="120"/>
              <w:ind w:firstLineChars="0"/>
              <w:jc w:val="both"/>
              <w:rPr>
                <w:b/>
                <w:bCs/>
                <w:i/>
                <w:iCs/>
                <w:sz w:val="24"/>
                <w:szCs w:val="24"/>
              </w:rPr>
            </w:pPr>
            <w:r w:rsidRPr="00167380">
              <w:rPr>
                <w:b/>
                <w:bCs/>
                <w:i/>
                <w:iCs/>
                <w:sz w:val="24"/>
                <w:szCs w:val="24"/>
              </w:rPr>
              <w:t xml:space="preserve">if CSI-RS for non-GBBR L1 measurement </w:t>
            </w:r>
            <w:r w:rsidRPr="00F713EB">
              <w:rPr>
                <w:rFonts w:eastAsia="Times New Roman"/>
                <w:b/>
                <w:bCs/>
                <w:i/>
                <w:iCs/>
                <w:sz w:val="24"/>
                <w:szCs w:val="24"/>
                <w:lang w:val="en-US" w:eastAsia="zh-CN"/>
              </w:rPr>
              <w:t>and the CSI-RS for TCI of PDCCH or PDSCH</w:t>
            </w:r>
            <w:r w:rsidRPr="00167380">
              <w:rPr>
                <w:b/>
                <w:bCs/>
                <w:i/>
                <w:iCs/>
                <w:sz w:val="24"/>
                <w:szCs w:val="24"/>
              </w:rPr>
              <w:t xml:space="preserve"> is reported in a previous GBBR pair, or if CSI-RSs for non-GBBR L1 measurement </w:t>
            </w:r>
            <w:r w:rsidRPr="00F713EB">
              <w:rPr>
                <w:rFonts w:eastAsia="Times New Roman"/>
                <w:b/>
                <w:bCs/>
                <w:i/>
                <w:iCs/>
                <w:sz w:val="24"/>
                <w:szCs w:val="24"/>
                <w:lang w:val="en-US" w:eastAsia="zh-CN"/>
              </w:rPr>
              <w:t>and the CSI-RS for TCI of PDCCH or PDSCH</w:t>
            </w:r>
            <w:r w:rsidRPr="00167380">
              <w:rPr>
                <w:b/>
                <w:bCs/>
                <w:i/>
                <w:iCs/>
                <w:sz w:val="24"/>
                <w:szCs w:val="24"/>
              </w:rPr>
              <w:t xml:space="preserve"> is </w:t>
            </w:r>
            <w:proofErr w:type="spellStart"/>
            <w:r w:rsidRPr="00167380">
              <w:rPr>
                <w:b/>
                <w:bCs/>
                <w:i/>
                <w:iCs/>
                <w:sz w:val="24"/>
                <w:szCs w:val="24"/>
              </w:rPr>
              <w:t>QCLed</w:t>
            </w:r>
            <w:proofErr w:type="spellEnd"/>
            <w:r w:rsidRPr="00167380">
              <w:rPr>
                <w:b/>
                <w:bCs/>
                <w:i/>
                <w:iCs/>
                <w:sz w:val="24"/>
                <w:szCs w:val="24"/>
              </w:rPr>
              <w:t xml:space="preserve"> typed D with the CSI-RS reported in a previous GBBR pair; and such previous GBBR is based on both resource sets with repetition OFF,</w:t>
            </w:r>
          </w:p>
          <w:p w14:paraId="4519C459" w14:textId="77777777" w:rsidR="00622FCE" w:rsidRPr="00167380" w:rsidRDefault="00622FCE" w:rsidP="00622FCE">
            <w:pPr>
              <w:pStyle w:val="aff6"/>
              <w:widowControl w:val="0"/>
              <w:numPr>
                <w:ilvl w:val="1"/>
                <w:numId w:val="34"/>
              </w:numPr>
              <w:tabs>
                <w:tab w:val="left" w:pos="990"/>
              </w:tabs>
              <w:spacing w:before="100" w:beforeAutospacing="1" w:after="120"/>
              <w:ind w:firstLineChars="0"/>
              <w:jc w:val="both"/>
              <w:rPr>
                <w:b/>
                <w:bCs/>
                <w:i/>
                <w:iCs/>
                <w:sz w:val="24"/>
                <w:szCs w:val="24"/>
              </w:rPr>
            </w:pPr>
            <w:r>
              <w:rPr>
                <w:b/>
                <w:bCs/>
                <w:i/>
                <w:iCs/>
                <w:sz w:val="24"/>
                <w:szCs w:val="24"/>
                <w:lang w:val="en-US"/>
              </w:rPr>
              <w:t>no scheduling restriction shall be applied</w:t>
            </w:r>
          </w:p>
          <w:p w14:paraId="088E6B98" w14:textId="77777777" w:rsidR="00622FCE" w:rsidRPr="00B84AF4" w:rsidRDefault="00622FCE" w:rsidP="00622FCE">
            <w:pPr>
              <w:pStyle w:val="aff6"/>
              <w:widowControl w:val="0"/>
              <w:numPr>
                <w:ilvl w:val="0"/>
                <w:numId w:val="34"/>
              </w:numPr>
              <w:tabs>
                <w:tab w:val="left" w:pos="990"/>
              </w:tabs>
              <w:spacing w:before="100" w:beforeAutospacing="1" w:after="120"/>
              <w:ind w:firstLineChars="0"/>
              <w:jc w:val="both"/>
              <w:rPr>
                <w:b/>
                <w:bCs/>
                <w:i/>
                <w:iCs/>
                <w:sz w:val="24"/>
                <w:szCs w:val="24"/>
              </w:rPr>
            </w:pPr>
            <w:r>
              <w:rPr>
                <w:b/>
                <w:bCs/>
                <w:i/>
                <w:iCs/>
                <w:sz w:val="24"/>
                <w:szCs w:val="24"/>
                <w:lang w:val="en-US"/>
              </w:rPr>
              <w:t>otherwise for all the other cases, scheduling restriction shall be applied</w:t>
            </w:r>
            <w:r w:rsidRPr="00167380">
              <w:rPr>
                <w:b/>
                <w:bCs/>
                <w:i/>
                <w:iCs/>
                <w:sz w:val="24"/>
                <w:szCs w:val="24"/>
                <w:lang w:val="en-US"/>
              </w:rPr>
              <w:t>, i.e., no relaxation</w:t>
            </w:r>
            <w:r>
              <w:rPr>
                <w:b/>
                <w:bCs/>
                <w:i/>
                <w:iCs/>
                <w:sz w:val="24"/>
                <w:szCs w:val="24"/>
                <w:lang w:val="en-US"/>
              </w:rPr>
              <w:t>.</w:t>
            </w:r>
          </w:p>
          <w:p w14:paraId="5AC250DA" w14:textId="77777777" w:rsidR="00622FCE" w:rsidRDefault="00622FCE" w:rsidP="00622FCE">
            <w:pPr>
              <w:tabs>
                <w:tab w:val="left" w:pos="990"/>
              </w:tabs>
              <w:spacing w:after="120"/>
              <w:jc w:val="both"/>
            </w:pPr>
            <w:r w:rsidRPr="0091153C">
              <w:rPr>
                <w:b/>
                <w:bCs/>
                <w:i/>
                <w:iCs/>
              </w:rPr>
              <w:t xml:space="preserve">Proposal </w:t>
            </w:r>
            <w:r>
              <w:rPr>
                <w:b/>
                <w:bCs/>
                <w:i/>
                <w:iCs/>
              </w:rPr>
              <w:t>7</w:t>
            </w:r>
            <w:r w:rsidRPr="0091153C">
              <w:rPr>
                <w:b/>
                <w:bCs/>
                <w:i/>
                <w:iCs/>
              </w:rPr>
              <w:t xml:space="preserve">: For </w:t>
            </w:r>
            <w:r>
              <w:rPr>
                <w:b/>
                <w:bCs/>
                <w:i/>
                <w:iCs/>
              </w:rPr>
              <w:t>scheduling</w:t>
            </w:r>
            <w:r w:rsidRPr="0091153C">
              <w:rPr>
                <w:b/>
                <w:bCs/>
                <w:i/>
                <w:iCs/>
              </w:rPr>
              <w:t xml:space="preserve"> restriction</w:t>
            </w:r>
            <w:r>
              <w:rPr>
                <w:b/>
                <w:bCs/>
                <w:i/>
                <w:iCs/>
              </w:rPr>
              <w:t xml:space="preserve"> for L3 measurement, i</w:t>
            </w:r>
            <w:r w:rsidRPr="00F713EB">
              <w:rPr>
                <w:b/>
                <w:bCs/>
                <w:i/>
                <w:iCs/>
              </w:rPr>
              <w:t>f UE supports multi-Rx chain and the multi-Rx chain is enabled</w:t>
            </w:r>
            <w:r>
              <w:rPr>
                <w:b/>
                <w:bCs/>
                <w:i/>
                <w:iCs/>
              </w:rPr>
              <w:t>:</w:t>
            </w:r>
            <w:r>
              <w:t xml:space="preserve"> </w:t>
            </w:r>
          </w:p>
          <w:p w14:paraId="37EC46ED" w14:textId="675C2333" w:rsidR="009814A3" w:rsidRPr="00681D3A" w:rsidRDefault="00622FCE" w:rsidP="00622FCE">
            <w:pPr>
              <w:pStyle w:val="aff6"/>
              <w:widowControl w:val="0"/>
              <w:numPr>
                <w:ilvl w:val="0"/>
                <w:numId w:val="34"/>
              </w:numPr>
              <w:tabs>
                <w:tab w:val="left" w:pos="990"/>
              </w:tabs>
              <w:spacing w:before="100" w:beforeAutospacing="1" w:after="120"/>
              <w:ind w:firstLineChars="0"/>
              <w:jc w:val="both"/>
              <w:rPr>
                <w:b/>
              </w:rPr>
            </w:pPr>
            <w:r w:rsidRPr="00F713EB">
              <w:rPr>
                <w:rFonts w:eastAsia="Times New Roman"/>
                <w:b/>
                <w:bCs/>
                <w:i/>
                <w:iCs/>
                <w:sz w:val="24"/>
                <w:szCs w:val="24"/>
                <w:lang w:val="en-US" w:eastAsia="zh-CN"/>
              </w:rPr>
              <w:t>if the spatial separation is large enough between the RS for L3 measurement and the CSI-RS for TCI of PDCCH or PDSCH, no scheduling restriction shall be applied on this L3 measurement occasions. UE may need to indicate scheduling restriction information to network. Details of indication and signaling can be FFS.</w:t>
            </w:r>
          </w:p>
        </w:tc>
      </w:tr>
      <w:tr w:rsidR="009814A3" w14:paraId="2327017F" w14:textId="77777777" w:rsidTr="00762B4C">
        <w:trPr>
          <w:trHeight w:val="468"/>
        </w:trPr>
        <w:tc>
          <w:tcPr>
            <w:tcW w:w="1622" w:type="dxa"/>
          </w:tcPr>
          <w:p w14:paraId="3A68AE62" w14:textId="3D447B4A" w:rsidR="009814A3" w:rsidRDefault="009814A3" w:rsidP="009814A3">
            <w:pPr>
              <w:spacing w:before="120" w:after="120"/>
            </w:pPr>
            <w:r w:rsidRPr="00D568EE">
              <w:lastRenderedPageBreak/>
              <w:t>R4-2307575</w:t>
            </w:r>
          </w:p>
        </w:tc>
        <w:tc>
          <w:tcPr>
            <w:tcW w:w="1424" w:type="dxa"/>
          </w:tcPr>
          <w:p w14:paraId="5CF6B1CD" w14:textId="1E66D9A8" w:rsidR="009814A3" w:rsidRDefault="009814A3" w:rsidP="009814A3">
            <w:pPr>
              <w:spacing w:before="120" w:after="120"/>
            </w:pPr>
            <w:r w:rsidRPr="00345401">
              <w:t>CMCC</w:t>
            </w:r>
          </w:p>
        </w:tc>
        <w:tc>
          <w:tcPr>
            <w:tcW w:w="6585" w:type="dxa"/>
          </w:tcPr>
          <w:p w14:paraId="640E4B43" w14:textId="77777777" w:rsidR="001646A1" w:rsidRPr="005375D1" w:rsidRDefault="001646A1" w:rsidP="001646A1">
            <w:pPr>
              <w:tabs>
                <w:tab w:val="left" w:pos="1134"/>
              </w:tabs>
              <w:spacing w:line="240" w:lineRule="exact"/>
              <w:rPr>
                <w:b/>
                <w:bCs/>
                <w:i/>
                <w:iCs/>
              </w:rPr>
            </w:pPr>
            <w:r w:rsidRPr="005375D1">
              <w:rPr>
                <w:rFonts w:hint="eastAsia"/>
                <w:b/>
                <w:bCs/>
                <w:i/>
                <w:iCs/>
              </w:rPr>
              <w:t>P</w:t>
            </w:r>
            <w:r w:rsidRPr="005375D1">
              <w:rPr>
                <w:b/>
                <w:bCs/>
                <w:i/>
                <w:iCs/>
              </w:rPr>
              <w:t xml:space="preserve">roposal 1: for L1 measurement (RLM, BFD, CBD, L1-RSRP measurement, L1-SINR measurement), with multiple RX reception, if </w:t>
            </w:r>
            <w:r>
              <w:rPr>
                <w:b/>
                <w:bCs/>
                <w:i/>
                <w:iCs/>
              </w:rPr>
              <w:t>L1</w:t>
            </w:r>
            <w:r w:rsidRPr="005375D1">
              <w:rPr>
                <w:b/>
                <w:bCs/>
                <w:i/>
                <w:iCs/>
              </w:rPr>
              <w:t xml:space="preserve"> </w:t>
            </w:r>
            <w:r>
              <w:rPr>
                <w:b/>
                <w:bCs/>
                <w:i/>
                <w:iCs/>
              </w:rPr>
              <w:t xml:space="preserve">measurement </w:t>
            </w:r>
            <w:r w:rsidRPr="005375D1">
              <w:rPr>
                <w:b/>
                <w:bCs/>
                <w:i/>
                <w:iCs/>
              </w:rPr>
              <w:t xml:space="preserve">and PDCCH/PDSCH </w:t>
            </w:r>
            <w:r>
              <w:rPr>
                <w:b/>
                <w:bCs/>
                <w:i/>
                <w:iCs/>
              </w:rPr>
              <w:t xml:space="preserve">reception </w:t>
            </w:r>
            <w:r w:rsidRPr="005375D1">
              <w:rPr>
                <w:b/>
                <w:bCs/>
                <w:i/>
                <w:iCs/>
              </w:rPr>
              <w:t xml:space="preserve">can be </w:t>
            </w:r>
            <w:r>
              <w:rPr>
                <w:b/>
                <w:bCs/>
                <w:i/>
                <w:iCs/>
              </w:rPr>
              <w:t>performed</w:t>
            </w:r>
            <w:r w:rsidRPr="005375D1">
              <w:rPr>
                <w:b/>
                <w:bCs/>
                <w:i/>
                <w:iCs/>
              </w:rPr>
              <w:t xml:space="preserve"> simultaneously (e.g. with the beam pair), there is no need to have scheduling restriction.</w:t>
            </w:r>
          </w:p>
          <w:p w14:paraId="136A4247" w14:textId="77777777" w:rsidR="001646A1" w:rsidRPr="00CB2509" w:rsidRDefault="001646A1" w:rsidP="001646A1">
            <w:pPr>
              <w:tabs>
                <w:tab w:val="left" w:pos="1134"/>
              </w:tabs>
              <w:spacing w:line="240" w:lineRule="exact"/>
              <w:rPr>
                <w:b/>
                <w:bCs/>
                <w:i/>
                <w:iCs/>
              </w:rPr>
            </w:pPr>
            <w:proofErr w:type="spellStart"/>
            <w:r>
              <w:rPr>
                <w:b/>
                <w:bCs/>
                <w:i/>
                <w:iCs/>
              </w:rPr>
              <w:t>Propasal</w:t>
            </w:r>
            <w:proofErr w:type="spellEnd"/>
            <w:r w:rsidRPr="00CB2509">
              <w:rPr>
                <w:b/>
                <w:bCs/>
                <w:i/>
                <w:iCs/>
              </w:rPr>
              <w:t xml:space="preserve"> 2:</w:t>
            </w:r>
            <w:r w:rsidRPr="00F05047">
              <w:t xml:space="preserve"> </w:t>
            </w:r>
            <w:r w:rsidRPr="00F05047">
              <w:rPr>
                <w:b/>
                <w:bCs/>
                <w:i/>
                <w:iCs/>
              </w:rPr>
              <w:t>for L1 measurement (RLM, BFD, CBD, L1-RSRP measurement, L1-SINR measurement),</w:t>
            </w:r>
            <w:r w:rsidRPr="00CB2509">
              <w:rPr>
                <w:b/>
                <w:bCs/>
                <w:i/>
                <w:iCs/>
              </w:rPr>
              <w:t xml:space="preserve"> </w:t>
            </w:r>
            <w:r w:rsidRPr="00A03268">
              <w:rPr>
                <w:b/>
                <w:bCs/>
                <w:i/>
                <w:iCs/>
              </w:rPr>
              <w:t>with multiple RX reception, if RS from different d</w:t>
            </w:r>
            <w:r>
              <w:rPr>
                <w:b/>
                <w:bCs/>
                <w:i/>
                <w:iCs/>
              </w:rPr>
              <w:t>ire</w:t>
            </w:r>
            <w:r w:rsidRPr="00A03268">
              <w:rPr>
                <w:b/>
                <w:bCs/>
                <w:i/>
                <w:iCs/>
              </w:rPr>
              <w:t>ction can be received simultaneously</w:t>
            </w:r>
            <w:r>
              <w:rPr>
                <w:b/>
                <w:bCs/>
                <w:i/>
                <w:iCs/>
              </w:rPr>
              <w:t xml:space="preserve"> </w:t>
            </w:r>
            <w:r w:rsidRPr="005375D1">
              <w:rPr>
                <w:b/>
                <w:bCs/>
                <w:i/>
                <w:iCs/>
              </w:rPr>
              <w:t>(e.g. with the beam pair)</w:t>
            </w:r>
            <w:r w:rsidRPr="00A03268">
              <w:rPr>
                <w:b/>
                <w:bCs/>
                <w:i/>
                <w:iCs/>
              </w:rPr>
              <w:t xml:space="preserve">, </w:t>
            </w:r>
            <w:r>
              <w:rPr>
                <w:b/>
                <w:bCs/>
                <w:i/>
                <w:iCs/>
              </w:rPr>
              <w:t xml:space="preserve">measurement </w:t>
            </w:r>
            <w:r w:rsidRPr="00A03268">
              <w:rPr>
                <w:b/>
                <w:bCs/>
                <w:i/>
                <w:iCs/>
              </w:rPr>
              <w:t>restriction</w:t>
            </w:r>
            <w:r>
              <w:rPr>
                <w:b/>
                <w:bCs/>
                <w:i/>
                <w:iCs/>
              </w:rPr>
              <w:t xml:space="preserve"> can be removed</w:t>
            </w:r>
            <w:r w:rsidRPr="00A03268">
              <w:rPr>
                <w:b/>
                <w:bCs/>
                <w:i/>
                <w:iCs/>
              </w:rPr>
              <w:t>.</w:t>
            </w:r>
          </w:p>
          <w:p w14:paraId="7F0FFB42" w14:textId="78895DAD" w:rsidR="009814A3" w:rsidRPr="001646A1" w:rsidRDefault="009814A3" w:rsidP="009814A3">
            <w:pPr>
              <w:jc w:val="both"/>
            </w:pPr>
          </w:p>
        </w:tc>
      </w:tr>
      <w:tr w:rsidR="009814A3" w14:paraId="3FB83E5F" w14:textId="77777777" w:rsidTr="00762B4C">
        <w:trPr>
          <w:trHeight w:val="468"/>
        </w:trPr>
        <w:tc>
          <w:tcPr>
            <w:tcW w:w="1622" w:type="dxa"/>
          </w:tcPr>
          <w:p w14:paraId="2A713BFB" w14:textId="073AA618" w:rsidR="009814A3" w:rsidRDefault="009814A3" w:rsidP="009814A3">
            <w:pPr>
              <w:spacing w:before="120" w:after="120"/>
            </w:pPr>
            <w:r w:rsidRPr="00D568EE">
              <w:t>R4-2307720</w:t>
            </w:r>
          </w:p>
        </w:tc>
        <w:tc>
          <w:tcPr>
            <w:tcW w:w="1424" w:type="dxa"/>
          </w:tcPr>
          <w:p w14:paraId="5516D3AA" w14:textId="6AB8C371" w:rsidR="009814A3" w:rsidRDefault="009814A3" w:rsidP="009814A3">
            <w:pPr>
              <w:spacing w:before="120" w:after="120"/>
            </w:pPr>
            <w:r w:rsidRPr="00345401">
              <w:t>vivo</w:t>
            </w:r>
          </w:p>
        </w:tc>
        <w:tc>
          <w:tcPr>
            <w:tcW w:w="6585" w:type="dxa"/>
          </w:tcPr>
          <w:p w14:paraId="523781A8" w14:textId="77777777" w:rsidR="001646A1" w:rsidRPr="00FB0417" w:rsidRDefault="001646A1" w:rsidP="001646A1">
            <w:pPr>
              <w:jc w:val="both"/>
              <w:rPr>
                <w:b/>
                <w:bCs/>
                <w:i/>
                <w:iCs/>
              </w:rPr>
            </w:pPr>
            <w:r>
              <w:rPr>
                <w:b/>
                <w:bCs/>
                <w:i/>
                <w:iCs/>
                <w:lang w:val="en-US"/>
              </w:rPr>
              <w:t>Proposal 1</w:t>
            </w:r>
            <w:r w:rsidRPr="006138DA">
              <w:rPr>
                <w:b/>
                <w:bCs/>
                <w:i/>
                <w:iCs/>
                <w:lang w:val="en-US"/>
              </w:rPr>
              <w:t>:</w:t>
            </w:r>
            <w:r>
              <w:rPr>
                <w:b/>
                <w:bCs/>
                <w:i/>
                <w:iCs/>
                <w:lang w:val="en-US"/>
              </w:rPr>
              <w:t xml:space="preserve"> When</w:t>
            </w:r>
            <w:r w:rsidRPr="00D22BCC">
              <w:rPr>
                <w:b/>
                <w:bCs/>
                <w:i/>
                <w:iCs/>
                <w:lang w:val="en-US"/>
              </w:rPr>
              <w:t xml:space="preserve"> Rx beam sweeping is not needed for both concurrent L1 measurements</w:t>
            </w:r>
            <w:r>
              <w:rPr>
                <w:b/>
                <w:bCs/>
                <w:i/>
                <w:iCs/>
                <w:lang w:val="en-US"/>
              </w:rPr>
              <w:t xml:space="preserve">, </w:t>
            </w:r>
            <w:r w:rsidRPr="00D22BCC">
              <w:rPr>
                <w:b/>
                <w:bCs/>
                <w:i/>
                <w:iCs/>
                <w:lang w:val="en-US"/>
              </w:rPr>
              <w:t>the measurement restriction could be relaxed</w:t>
            </w:r>
            <w:r>
              <w:rPr>
                <w:b/>
                <w:bCs/>
                <w:i/>
                <w:iCs/>
                <w:lang w:val="en-US"/>
              </w:rPr>
              <w:t xml:space="preserve"> i</w:t>
            </w:r>
            <w:r w:rsidRPr="00D22BCC">
              <w:rPr>
                <w:b/>
                <w:bCs/>
                <w:i/>
                <w:iCs/>
                <w:lang w:val="en-US"/>
              </w:rPr>
              <w:t>f the</w:t>
            </w:r>
            <w:r>
              <w:rPr>
                <w:b/>
                <w:bCs/>
                <w:i/>
                <w:iCs/>
                <w:lang w:val="en-US"/>
              </w:rPr>
              <w:t xml:space="preserve"> collided</w:t>
            </w:r>
            <w:r w:rsidRPr="00D22BCC">
              <w:rPr>
                <w:b/>
                <w:bCs/>
                <w:i/>
                <w:iCs/>
                <w:lang w:val="en-US"/>
              </w:rPr>
              <w:t xml:space="preserve"> reference signals for the concurrent L1 measurements are from two directions that UE can receive simultaneously, e.g., enough </w:t>
            </w:r>
            <w:proofErr w:type="spellStart"/>
            <w:r w:rsidRPr="00D22BCC">
              <w:rPr>
                <w:b/>
                <w:bCs/>
                <w:i/>
                <w:iCs/>
                <w:lang w:val="en-US"/>
              </w:rPr>
              <w:t>AoA</w:t>
            </w:r>
            <w:proofErr w:type="spellEnd"/>
            <w:r w:rsidRPr="00D22BCC">
              <w:rPr>
                <w:b/>
                <w:bCs/>
                <w:i/>
                <w:iCs/>
                <w:lang w:val="en-US"/>
              </w:rPr>
              <w:t xml:space="preserve"> separation</w:t>
            </w:r>
            <w:r>
              <w:rPr>
                <w:b/>
                <w:bCs/>
                <w:i/>
                <w:iCs/>
              </w:rPr>
              <w:t>.</w:t>
            </w:r>
          </w:p>
          <w:p w14:paraId="3675E4B2" w14:textId="77777777" w:rsidR="001646A1" w:rsidRPr="0027509F" w:rsidRDefault="001646A1" w:rsidP="001646A1">
            <w:pPr>
              <w:jc w:val="both"/>
              <w:rPr>
                <w:b/>
                <w:bCs/>
                <w:i/>
                <w:iCs/>
                <w:lang w:val="en-US"/>
              </w:rPr>
            </w:pPr>
            <w:r w:rsidRPr="0027509F">
              <w:rPr>
                <w:rFonts w:hint="eastAsia"/>
                <w:b/>
                <w:bCs/>
                <w:i/>
                <w:iCs/>
                <w:lang w:val="en-US"/>
              </w:rPr>
              <w:t>O</w:t>
            </w:r>
            <w:r w:rsidRPr="0027509F">
              <w:rPr>
                <w:b/>
                <w:bCs/>
                <w:i/>
                <w:iCs/>
                <w:lang w:val="en-US"/>
              </w:rPr>
              <w:t>bservation 1: There is no obvious gain to relax measurement restriction requirements the reference signals for the two L1 measurements would typically from the same TRP.</w:t>
            </w:r>
          </w:p>
          <w:p w14:paraId="63D35242" w14:textId="77777777" w:rsidR="001646A1" w:rsidRPr="00FB0417" w:rsidRDefault="001646A1" w:rsidP="001646A1">
            <w:pPr>
              <w:jc w:val="both"/>
              <w:rPr>
                <w:b/>
                <w:bCs/>
                <w:i/>
                <w:iCs/>
              </w:rPr>
            </w:pPr>
            <w:r>
              <w:rPr>
                <w:b/>
                <w:bCs/>
                <w:i/>
                <w:iCs/>
                <w:lang w:val="en-US"/>
              </w:rPr>
              <w:t>Proposal 2</w:t>
            </w:r>
            <w:r w:rsidRPr="006138DA">
              <w:rPr>
                <w:b/>
                <w:bCs/>
                <w:i/>
                <w:iCs/>
                <w:lang w:val="en-US"/>
              </w:rPr>
              <w:t>:</w:t>
            </w:r>
            <w:r>
              <w:rPr>
                <w:b/>
                <w:bCs/>
                <w:i/>
                <w:iCs/>
                <w:lang w:val="en-US"/>
              </w:rPr>
              <w:t xml:space="preserve"> RAN4 to further identify benefit of measurement restriction relaxation by taking practical deployment into consideration before specify relaxed requirements</w:t>
            </w:r>
            <w:r>
              <w:rPr>
                <w:b/>
                <w:bCs/>
                <w:i/>
                <w:iCs/>
              </w:rPr>
              <w:t>.</w:t>
            </w:r>
          </w:p>
          <w:p w14:paraId="3D07A6C3" w14:textId="77777777" w:rsidR="001646A1" w:rsidRDefault="001646A1" w:rsidP="001646A1">
            <w:pPr>
              <w:jc w:val="both"/>
              <w:rPr>
                <w:b/>
                <w:bCs/>
                <w:i/>
                <w:iCs/>
                <w:lang w:val="en-US"/>
              </w:rPr>
            </w:pPr>
            <w:r>
              <w:rPr>
                <w:b/>
                <w:bCs/>
                <w:i/>
                <w:iCs/>
                <w:lang w:val="en-US"/>
              </w:rPr>
              <w:t>Proposal 3</w:t>
            </w:r>
            <w:r w:rsidRPr="006138DA">
              <w:rPr>
                <w:b/>
                <w:bCs/>
                <w:i/>
                <w:iCs/>
                <w:lang w:val="en-US"/>
              </w:rPr>
              <w:t>:</w:t>
            </w:r>
            <w:r>
              <w:rPr>
                <w:b/>
                <w:bCs/>
                <w:i/>
                <w:iCs/>
                <w:lang w:val="en-US"/>
              </w:rPr>
              <w:t xml:space="preserve"> When</w:t>
            </w:r>
            <w:r w:rsidRPr="00D22BCC">
              <w:rPr>
                <w:b/>
                <w:bCs/>
                <w:i/>
                <w:iCs/>
                <w:lang w:val="en-US"/>
              </w:rPr>
              <w:t xml:space="preserve"> Rx beam sweeping is not needed for </w:t>
            </w:r>
            <w:r>
              <w:rPr>
                <w:b/>
                <w:bCs/>
                <w:i/>
                <w:iCs/>
                <w:lang w:val="en-US"/>
              </w:rPr>
              <w:t xml:space="preserve">the </w:t>
            </w:r>
            <w:r w:rsidRPr="00D22BCC">
              <w:rPr>
                <w:b/>
                <w:bCs/>
                <w:i/>
                <w:iCs/>
                <w:lang w:val="en-US"/>
              </w:rPr>
              <w:t>L1 measurements</w:t>
            </w:r>
            <w:r>
              <w:rPr>
                <w:b/>
                <w:bCs/>
                <w:i/>
                <w:iCs/>
                <w:lang w:val="en-US"/>
              </w:rPr>
              <w:t xml:space="preserve">, </w:t>
            </w:r>
            <w:r w:rsidRPr="00012FCD">
              <w:rPr>
                <w:b/>
                <w:bCs/>
                <w:i/>
                <w:iCs/>
                <w:lang w:val="en-US"/>
              </w:rPr>
              <w:t xml:space="preserve">if the CSI-RS for L1 measurements and active TCI state for PDCCH/PDSCH </w:t>
            </w:r>
            <w:r w:rsidRPr="00012FCD">
              <w:rPr>
                <w:b/>
                <w:bCs/>
                <w:i/>
                <w:iCs/>
                <w:lang w:val="en-US"/>
              </w:rPr>
              <w:lastRenderedPageBreak/>
              <w:t>are the beam pair</w:t>
            </w:r>
            <w:r>
              <w:rPr>
                <w:b/>
                <w:bCs/>
                <w:i/>
                <w:iCs/>
                <w:lang w:val="en-US"/>
              </w:rPr>
              <w:t>, which is based on group-based beam reporting,</w:t>
            </w:r>
            <w:r w:rsidRPr="00012FCD">
              <w:rPr>
                <w:b/>
                <w:bCs/>
                <w:i/>
                <w:iCs/>
                <w:lang w:val="en-US"/>
              </w:rPr>
              <w:t xml:space="preserve"> that UE can receive simultaneously, the </w:t>
            </w:r>
            <w:r>
              <w:rPr>
                <w:b/>
                <w:bCs/>
                <w:i/>
                <w:iCs/>
                <w:lang w:val="en-US"/>
              </w:rPr>
              <w:t xml:space="preserve">multi-Rx </w:t>
            </w:r>
            <w:r w:rsidRPr="00012FCD">
              <w:rPr>
                <w:b/>
                <w:bCs/>
                <w:i/>
                <w:iCs/>
                <w:lang w:val="en-US"/>
              </w:rPr>
              <w:t xml:space="preserve">UE can measure CSI-RS and receive PDCCH/PDSCH simultaneously and no </w:t>
            </w:r>
            <w:r>
              <w:rPr>
                <w:b/>
                <w:bCs/>
                <w:i/>
                <w:iCs/>
                <w:lang w:val="en-US"/>
              </w:rPr>
              <w:t>scheduling</w:t>
            </w:r>
            <w:r w:rsidRPr="00012FCD">
              <w:rPr>
                <w:b/>
                <w:bCs/>
                <w:i/>
                <w:iCs/>
                <w:lang w:val="en-US"/>
              </w:rPr>
              <w:t xml:space="preserve"> restriction is needed.</w:t>
            </w:r>
          </w:p>
          <w:p w14:paraId="6995592F" w14:textId="77777777" w:rsidR="001646A1" w:rsidRDefault="001646A1" w:rsidP="001646A1">
            <w:pPr>
              <w:jc w:val="both"/>
              <w:rPr>
                <w:b/>
                <w:bCs/>
                <w:i/>
                <w:iCs/>
                <w:lang w:val="en-US"/>
              </w:rPr>
            </w:pPr>
            <w:r>
              <w:rPr>
                <w:b/>
                <w:bCs/>
                <w:i/>
                <w:iCs/>
                <w:lang w:val="en-US"/>
              </w:rPr>
              <w:t>Proposal 4</w:t>
            </w:r>
            <w:r w:rsidRPr="006138DA">
              <w:rPr>
                <w:b/>
                <w:bCs/>
                <w:i/>
                <w:iCs/>
                <w:lang w:val="en-US"/>
              </w:rPr>
              <w:t>:</w:t>
            </w:r>
            <w:r>
              <w:rPr>
                <w:b/>
                <w:bCs/>
                <w:i/>
                <w:iCs/>
                <w:lang w:val="en-US"/>
              </w:rPr>
              <w:t xml:space="preserve"> If there are two CSI-RSs for L1 measurements colliding on the same OFDM symbol, multi-Rx UE may measure one or both of the CSI-RSs and scheduling restriction should apply</w:t>
            </w:r>
            <w:r w:rsidRPr="00012FCD">
              <w:rPr>
                <w:b/>
                <w:bCs/>
                <w:i/>
                <w:iCs/>
                <w:lang w:val="en-US"/>
              </w:rPr>
              <w:t>.</w:t>
            </w:r>
          </w:p>
          <w:p w14:paraId="218B51D1" w14:textId="77777777" w:rsidR="001646A1" w:rsidRDefault="001646A1" w:rsidP="001646A1">
            <w:pPr>
              <w:jc w:val="both"/>
              <w:rPr>
                <w:b/>
                <w:bCs/>
                <w:i/>
                <w:iCs/>
                <w:lang w:val="en-US"/>
              </w:rPr>
            </w:pPr>
            <w:r>
              <w:rPr>
                <w:b/>
                <w:bCs/>
                <w:i/>
                <w:iCs/>
                <w:lang w:val="en-US"/>
              </w:rPr>
              <w:t>Proposal 5</w:t>
            </w:r>
            <w:r w:rsidRPr="006138DA">
              <w:rPr>
                <w:b/>
                <w:bCs/>
                <w:i/>
                <w:iCs/>
                <w:lang w:val="en-US"/>
              </w:rPr>
              <w:t>:</w:t>
            </w:r>
            <w:r>
              <w:rPr>
                <w:b/>
                <w:bCs/>
                <w:i/>
                <w:iCs/>
                <w:lang w:val="en-US"/>
              </w:rPr>
              <w:t xml:space="preserve"> Scheduling restriction requirements for L3 measurements without gaps cannot be enhanced for multi-Rx UE.</w:t>
            </w:r>
          </w:p>
          <w:p w14:paraId="67C30589" w14:textId="7E1842C9" w:rsidR="009814A3" w:rsidRDefault="009814A3" w:rsidP="001646A1">
            <w:pPr>
              <w:jc w:val="both"/>
            </w:pPr>
          </w:p>
        </w:tc>
      </w:tr>
      <w:tr w:rsidR="009814A3" w14:paraId="143678FE" w14:textId="77777777" w:rsidTr="00762B4C">
        <w:trPr>
          <w:trHeight w:val="468"/>
        </w:trPr>
        <w:tc>
          <w:tcPr>
            <w:tcW w:w="1622" w:type="dxa"/>
          </w:tcPr>
          <w:p w14:paraId="1A3DA80B" w14:textId="7002A2E2" w:rsidR="009814A3" w:rsidRDefault="009814A3" w:rsidP="009814A3">
            <w:pPr>
              <w:spacing w:before="120" w:after="120"/>
            </w:pPr>
            <w:r w:rsidRPr="00D568EE">
              <w:lastRenderedPageBreak/>
              <w:t>R4-2307821</w:t>
            </w:r>
          </w:p>
        </w:tc>
        <w:tc>
          <w:tcPr>
            <w:tcW w:w="1424" w:type="dxa"/>
          </w:tcPr>
          <w:p w14:paraId="4A646631" w14:textId="4D2EB5D8" w:rsidR="009814A3" w:rsidRDefault="009814A3" w:rsidP="009814A3">
            <w:pPr>
              <w:spacing w:before="120" w:after="120"/>
            </w:pPr>
            <w:r w:rsidRPr="00345401">
              <w:t>LG Electronics Inc.</w:t>
            </w:r>
          </w:p>
        </w:tc>
        <w:tc>
          <w:tcPr>
            <w:tcW w:w="6585" w:type="dxa"/>
          </w:tcPr>
          <w:p w14:paraId="64B16ECB" w14:textId="77777777" w:rsidR="00024E18" w:rsidRPr="00DD4831" w:rsidRDefault="00024E18" w:rsidP="00024E18">
            <w:pPr>
              <w:pStyle w:val="ab"/>
              <w:spacing w:after="120"/>
              <w:jc w:val="both"/>
            </w:pPr>
            <w:r w:rsidRPr="00DD4831">
              <w:rPr>
                <w:b/>
                <w:i/>
                <w:lang w:val="en-US" w:eastAsia="ko-KR"/>
              </w:rPr>
              <w:t>Proposal 1</w:t>
            </w:r>
            <w:r w:rsidRPr="00DD4831">
              <w:rPr>
                <w:lang w:val="en-US" w:eastAsia="ko-KR"/>
              </w:rPr>
              <w:t>: Reuse existing scheduling restriction for L3 measurement based on multi-Rx chain scenario in this release</w:t>
            </w:r>
          </w:p>
          <w:p w14:paraId="05F45D28" w14:textId="77777777" w:rsidR="00024E18" w:rsidRDefault="00024E18" w:rsidP="00024E18">
            <w:pPr>
              <w:pStyle w:val="ab"/>
              <w:spacing w:after="120"/>
            </w:pPr>
            <w:r w:rsidRPr="00DD4831">
              <w:rPr>
                <w:rFonts w:hint="eastAsia"/>
                <w:b/>
                <w:i/>
                <w:lang w:eastAsia="ko-KR"/>
              </w:rPr>
              <w:t xml:space="preserve">Proposal </w:t>
            </w:r>
            <w:r w:rsidRPr="00DD4831">
              <w:rPr>
                <w:b/>
                <w:i/>
                <w:lang w:eastAsia="ko-KR"/>
              </w:rPr>
              <w:t>2</w:t>
            </w:r>
            <w:r>
              <w:rPr>
                <w:rFonts w:hint="eastAsia"/>
                <w:lang w:eastAsia="ko-KR"/>
              </w:rPr>
              <w:t xml:space="preserve">: </w:t>
            </w:r>
            <w:r>
              <w:rPr>
                <w:lang w:eastAsia="ko-KR"/>
              </w:rPr>
              <w:t>Consider to relaxed scheduling restriction in case the measurement RS is measured as L1-RSRP with Rx beams within the antenna panel of the UE receiving the data transmitted from the same TRP; QCL-</w:t>
            </w:r>
            <w:proofErr w:type="spellStart"/>
            <w:r>
              <w:rPr>
                <w:lang w:eastAsia="ko-KR"/>
              </w:rPr>
              <w:t>TypeD</w:t>
            </w:r>
            <w:proofErr w:type="spellEnd"/>
            <w:r>
              <w:rPr>
                <w:lang w:eastAsia="ko-KR"/>
              </w:rPr>
              <w:t xml:space="preserve"> for measured RS (e.g., CSI-RS) is configured for antenna panel of receiving the PDCCH/PDSCH from the same TRP.</w:t>
            </w:r>
          </w:p>
          <w:p w14:paraId="08B1487C" w14:textId="2D6A82B0" w:rsidR="009814A3" w:rsidRPr="00024E18" w:rsidRDefault="009814A3" w:rsidP="009814A3">
            <w:pPr>
              <w:jc w:val="both"/>
            </w:pPr>
          </w:p>
        </w:tc>
      </w:tr>
      <w:tr w:rsidR="009814A3" w14:paraId="58CB26CB" w14:textId="77777777" w:rsidTr="00762B4C">
        <w:trPr>
          <w:trHeight w:val="468"/>
        </w:trPr>
        <w:tc>
          <w:tcPr>
            <w:tcW w:w="1622" w:type="dxa"/>
          </w:tcPr>
          <w:p w14:paraId="08CC67BE" w14:textId="302FB2D6" w:rsidR="009814A3" w:rsidRDefault="009814A3" w:rsidP="009814A3">
            <w:pPr>
              <w:spacing w:before="120" w:after="120"/>
            </w:pPr>
            <w:r w:rsidRPr="00D568EE">
              <w:t>R4-2307955</w:t>
            </w:r>
          </w:p>
        </w:tc>
        <w:tc>
          <w:tcPr>
            <w:tcW w:w="1424" w:type="dxa"/>
          </w:tcPr>
          <w:p w14:paraId="24B491BB" w14:textId="1402F99C" w:rsidR="009814A3" w:rsidRDefault="009814A3" w:rsidP="009814A3">
            <w:pPr>
              <w:spacing w:before="120" w:after="120"/>
            </w:pPr>
            <w:r w:rsidRPr="00345401">
              <w:t>Xiaomi</w:t>
            </w:r>
          </w:p>
        </w:tc>
        <w:tc>
          <w:tcPr>
            <w:tcW w:w="6585" w:type="dxa"/>
          </w:tcPr>
          <w:p w14:paraId="01C95624" w14:textId="77777777" w:rsidR="00024E18" w:rsidRPr="002F07F7" w:rsidRDefault="00024E18" w:rsidP="00024E18">
            <w:pPr>
              <w:rPr>
                <w:rFonts w:eastAsiaTheme="minorEastAsia"/>
                <w:b/>
                <w:lang w:eastAsia="zh-CN"/>
              </w:rPr>
            </w:pPr>
            <w:r w:rsidRPr="002F07F7">
              <w:rPr>
                <w:rFonts w:eastAsiaTheme="minorEastAsia"/>
                <w:b/>
                <w:lang w:eastAsia="zh-CN"/>
              </w:rPr>
              <w:t>Observation 1: The groupbasedbeamreporting-r17 report mechanism has required to measure the SSB or CSI-RS based reference signal simultaneously.</w:t>
            </w:r>
          </w:p>
          <w:p w14:paraId="23FA427A" w14:textId="77777777" w:rsidR="00024E18" w:rsidRPr="003940C7" w:rsidRDefault="00024E18" w:rsidP="00024E18">
            <w:pPr>
              <w:rPr>
                <w:rFonts w:eastAsiaTheme="minorEastAsia"/>
                <w:b/>
                <w:lang w:eastAsia="zh-CN"/>
              </w:rPr>
            </w:pPr>
            <w:r w:rsidRPr="003940C7">
              <w:rPr>
                <w:rFonts w:eastAsiaTheme="minorEastAsia"/>
                <w:b/>
                <w:lang w:eastAsia="zh-CN"/>
              </w:rPr>
              <w:t>Proposal 1: The measurement of SSB or CSI-RS reference sign</w:t>
            </w:r>
            <w:r>
              <w:rPr>
                <w:rFonts w:eastAsiaTheme="minorEastAsia"/>
                <w:b/>
                <w:lang w:eastAsia="zh-CN"/>
              </w:rPr>
              <w:t>al</w:t>
            </w:r>
            <w:r w:rsidRPr="003940C7">
              <w:rPr>
                <w:rFonts w:eastAsiaTheme="minorEastAsia"/>
                <w:b/>
                <w:lang w:eastAsia="zh-CN"/>
              </w:rPr>
              <w:t xml:space="preserve"> of a specific GBBR pair, if the active TCI state for such data reception is </w:t>
            </w:r>
            <w:r>
              <w:rPr>
                <w:rFonts w:eastAsiaTheme="minorEastAsia"/>
                <w:b/>
                <w:lang w:eastAsia="zh-CN"/>
              </w:rPr>
              <w:t xml:space="preserve">the same or </w:t>
            </w:r>
            <w:proofErr w:type="spellStart"/>
            <w:r w:rsidRPr="003940C7">
              <w:rPr>
                <w:rFonts w:eastAsiaTheme="minorEastAsia"/>
                <w:b/>
                <w:lang w:eastAsia="zh-CN"/>
              </w:rPr>
              <w:t>QCLed</w:t>
            </w:r>
            <w:proofErr w:type="spellEnd"/>
            <w:r w:rsidRPr="003940C7">
              <w:rPr>
                <w:rFonts w:eastAsiaTheme="minorEastAsia"/>
                <w:b/>
                <w:lang w:eastAsia="zh-CN"/>
              </w:rPr>
              <w:t xml:space="preserve"> with the other </w:t>
            </w:r>
            <w:r>
              <w:rPr>
                <w:rFonts w:eastAsiaTheme="minorEastAsia"/>
                <w:b/>
                <w:lang w:eastAsia="zh-CN"/>
              </w:rPr>
              <w:t>SSB or CSI-RS reference signal</w:t>
            </w:r>
            <w:r w:rsidRPr="003940C7">
              <w:rPr>
                <w:rFonts w:eastAsiaTheme="minorEastAsia"/>
                <w:b/>
                <w:lang w:eastAsia="zh-CN"/>
              </w:rPr>
              <w:t xml:space="preserve"> of the same GBBR pair</w:t>
            </w:r>
            <w:r>
              <w:rPr>
                <w:rFonts w:eastAsiaTheme="minorEastAsia"/>
                <w:b/>
                <w:lang w:eastAsia="zh-CN"/>
              </w:rPr>
              <w:t xml:space="preserve">, then there </w:t>
            </w:r>
            <w:r w:rsidRPr="003940C7">
              <w:rPr>
                <w:rFonts w:eastAsiaTheme="minorEastAsia"/>
                <w:b/>
                <w:lang w:eastAsia="zh-CN"/>
              </w:rPr>
              <w:t>should be no scheduling restriction.</w:t>
            </w:r>
          </w:p>
          <w:p w14:paraId="52D4F9EB" w14:textId="77777777" w:rsidR="00024E18" w:rsidRDefault="00024E18" w:rsidP="00024E18">
            <w:pPr>
              <w:rPr>
                <w:rFonts w:eastAsiaTheme="minorEastAsia"/>
                <w:b/>
                <w:lang w:eastAsia="zh-CN"/>
              </w:rPr>
            </w:pPr>
            <w:r w:rsidRPr="003940C7">
              <w:rPr>
                <w:rFonts w:eastAsiaTheme="minorEastAsia"/>
                <w:b/>
                <w:lang w:eastAsia="zh-CN"/>
              </w:rPr>
              <w:t xml:space="preserve">Proposal 2: The measurement of SSB or CSI-RS reference signal of a specific GBBR pair, if the other measurement of SSB or CSI-RS reference signal is the same or </w:t>
            </w:r>
            <w:proofErr w:type="spellStart"/>
            <w:r w:rsidRPr="003940C7">
              <w:rPr>
                <w:rFonts w:eastAsiaTheme="minorEastAsia"/>
                <w:b/>
                <w:lang w:eastAsia="zh-CN"/>
              </w:rPr>
              <w:t>QCLed</w:t>
            </w:r>
            <w:proofErr w:type="spellEnd"/>
            <w:r w:rsidRPr="003940C7">
              <w:rPr>
                <w:rFonts w:eastAsiaTheme="minorEastAsia"/>
                <w:b/>
                <w:lang w:eastAsia="zh-CN"/>
              </w:rPr>
              <w:t xml:space="preserve"> with the other SSB or CSI-RS reference signal of the same GBBR pair, then there should be no scheduling restriction.</w:t>
            </w:r>
          </w:p>
          <w:p w14:paraId="4F8494AC" w14:textId="77777777" w:rsidR="00024E18" w:rsidRDefault="00024E18" w:rsidP="00024E18">
            <w:pPr>
              <w:rPr>
                <w:rFonts w:eastAsiaTheme="minorEastAsia"/>
                <w:b/>
                <w:lang w:eastAsia="zh-CN"/>
              </w:rPr>
            </w:pPr>
            <w:r w:rsidRPr="00A40EA0">
              <w:rPr>
                <w:rFonts w:eastAsiaTheme="minorEastAsia"/>
                <w:b/>
                <w:lang w:eastAsia="zh-CN"/>
              </w:rPr>
              <w:t>Proposal 3: Not to consider the scheduling restriction enhancement for L3 measurements based on GBBR.</w:t>
            </w:r>
          </w:p>
          <w:p w14:paraId="3E478521" w14:textId="29268207" w:rsidR="009814A3" w:rsidRPr="00024E18" w:rsidRDefault="009814A3" w:rsidP="009814A3">
            <w:pPr>
              <w:pStyle w:val="ab"/>
              <w:tabs>
                <w:tab w:val="left" w:pos="226"/>
                <w:tab w:val="left" w:pos="284"/>
                <w:tab w:val="left" w:pos="5103"/>
              </w:tabs>
              <w:snapToGrid w:val="0"/>
              <w:spacing w:beforeLines="50" w:before="120"/>
              <w:rPr>
                <w:rFonts w:eastAsia="宋体"/>
                <w:b/>
                <w:bCs/>
                <w:lang w:eastAsia="zh-CN"/>
              </w:rPr>
            </w:pPr>
          </w:p>
        </w:tc>
      </w:tr>
      <w:tr w:rsidR="009814A3" w14:paraId="2CD007EE" w14:textId="77777777" w:rsidTr="00762B4C">
        <w:trPr>
          <w:trHeight w:val="468"/>
        </w:trPr>
        <w:tc>
          <w:tcPr>
            <w:tcW w:w="1622" w:type="dxa"/>
          </w:tcPr>
          <w:p w14:paraId="049C117E" w14:textId="30EC839A" w:rsidR="009814A3" w:rsidRDefault="009814A3" w:rsidP="009814A3">
            <w:pPr>
              <w:spacing w:before="120" w:after="120"/>
            </w:pPr>
            <w:r w:rsidRPr="00D568EE">
              <w:t>R4-2308478</w:t>
            </w:r>
          </w:p>
        </w:tc>
        <w:tc>
          <w:tcPr>
            <w:tcW w:w="1424" w:type="dxa"/>
          </w:tcPr>
          <w:p w14:paraId="7257B6C8" w14:textId="512E9CDA" w:rsidR="009814A3" w:rsidRDefault="009814A3" w:rsidP="009814A3">
            <w:pPr>
              <w:spacing w:before="120" w:after="120"/>
            </w:pPr>
            <w:r w:rsidRPr="00345401">
              <w:t>OPPO</w:t>
            </w:r>
          </w:p>
        </w:tc>
        <w:tc>
          <w:tcPr>
            <w:tcW w:w="6585" w:type="dxa"/>
          </w:tcPr>
          <w:p w14:paraId="760F4521" w14:textId="77777777" w:rsidR="00024E18" w:rsidRPr="001F7FBA" w:rsidRDefault="00024E18" w:rsidP="00024E18">
            <w:pPr>
              <w:pStyle w:val="ab"/>
              <w:rPr>
                <w:rFonts w:eastAsiaTheme="minorEastAsia"/>
                <w:b/>
              </w:rPr>
            </w:pPr>
            <w:r w:rsidRPr="001F7FBA">
              <w:rPr>
                <w:rFonts w:eastAsiaTheme="minorEastAsia" w:hint="eastAsia"/>
                <w:b/>
              </w:rPr>
              <w:t>Observation</w:t>
            </w:r>
            <w:r w:rsidRPr="001F7FBA">
              <w:rPr>
                <w:rFonts w:eastAsiaTheme="minorEastAsia"/>
                <w:b/>
              </w:rPr>
              <w:t xml:space="preserve"> </w:t>
            </w:r>
            <w:r w:rsidRPr="001F7FBA">
              <w:rPr>
                <w:rFonts w:eastAsiaTheme="minorEastAsia" w:hint="eastAsia"/>
                <w:b/>
              </w:rPr>
              <w:t>1</w:t>
            </w:r>
            <w:r w:rsidRPr="001F7FBA">
              <w:rPr>
                <w:rFonts w:eastAsiaTheme="minorEastAsia" w:hint="eastAsia"/>
                <w:b/>
              </w:rPr>
              <w:t>：</w:t>
            </w:r>
            <w:r w:rsidRPr="001F7FBA">
              <w:rPr>
                <w:rFonts w:eastAsiaTheme="minorEastAsia" w:hint="eastAsia"/>
                <w:b/>
              </w:rPr>
              <w:t>For</w:t>
            </w:r>
            <w:r w:rsidRPr="001F7FBA">
              <w:rPr>
                <w:rFonts w:eastAsiaTheme="minorEastAsia"/>
                <w:b/>
              </w:rPr>
              <w:t xml:space="preserve"> UE suppor</w:t>
            </w:r>
            <w:r w:rsidRPr="001F7FBA">
              <w:rPr>
                <w:rFonts w:eastAsiaTheme="minorEastAsia" w:hint="eastAsia"/>
                <w:b/>
              </w:rPr>
              <w:t>ting</w:t>
            </w:r>
            <w:r w:rsidRPr="001F7FBA">
              <w:rPr>
                <w:rFonts w:eastAsiaTheme="minorEastAsia"/>
                <w:b/>
              </w:rPr>
              <w:t xml:space="preserve"> </w:t>
            </w:r>
            <w:r w:rsidRPr="001F7FBA">
              <w:rPr>
                <w:rFonts w:eastAsiaTheme="minorEastAsia"/>
                <w:b/>
                <w:bCs/>
              </w:rPr>
              <w:t xml:space="preserve">simultaneous DL reception from different directions with different QCL </w:t>
            </w:r>
            <w:proofErr w:type="spellStart"/>
            <w:r w:rsidRPr="001F7FBA">
              <w:rPr>
                <w:rFonts w:eastAsiaTheme="minorEastAsia"/>
                <w:b/>
                <w:bCs/>
              </w:rPr>
              <w:t>TypeD</w:t>
            </w:r>
            <w:proofErr w:type="spellEnd"/>
            <w:r w:rsidRPr="001F7FBA">
              <w:rPr>
                <w:rFonts w:eastAsiaTheme="minorEastAsia"/>
                <w:b/>
                <w:bCs/>
              </w:rPr>
              <w:t xml:space="preserve"> RSs on one of component carriers,</w:t>
            </w:r>
            <w:r>
              <w:rPr>
                <w:rFonts w:eastAsiaTheme="minorEastAsia"/>
                <w:b/>
                <w:bCs/>
              </w:rPr>
              <w:t xml:space="preserve"> </w:t>
            </w:r>
            <w:r w:rsidRPr="001F7FBA">
              <w:rPr>
                <w:rFonts w:eastAsiaTheme="minorEastAsia"/>
                <w:b/>
                <w:bCs/>
              </w:rPr>
              <w:t>measurement restrictions for RLM/BFD/CBD and L1-RSRP measurement could be revisited</w:t>
            </w:r>
            <w:r>
              <w:rPr>
                <w:rFonts w:eastAsiaTheme="minorEastAsia"/>
                <w:b/>
                <w:bCs/>
              </w:rPr>
              <w:t xml:space="preserve"> at least for the following cases:</w:t>
            </w:r>
          </w:p>
          <w:p w14:paraId="42DBFC39" w14:textId="77777777" w:rsidR="00024E18" w:rsidRPr="00B934FE" w:rsidRDefault="00024E18" w:rsidP="00024E18">
            <w:pPr>
              <w:pStyle w:val="ab"/>
              <w:numPr>
                <w:ilvl w:val="0"/>
                <w:numId w:val="36"/>
              </w:numPr>
              <w:spacing w:after="120" w:line="259" w:lineRule="auto"/>
              <w:jc w:val="both"/>
              <w:rPr>
                <w:rFonts w:eastAsiaTheme="minorEastAsia"/>
                <w:b/>
              </w:rPr>
            </w:pPr>
            <w:r w:rsidRPr="00B934FE">
              <w:rPr>
                <w:rFonts w:eastAsiaTheme="minorEastAsia"/>
                <w:b/>
              </w:rPr>
              <w:t>Case 1: CSI-RS+SSB overlapped in the same OFDM symbol</w:t>
            </w:r>
          </w:p>
          <w:p w14:paraId="0C67F80B" w14:textId="77777777" w:rsidR="00024E18" w:rsidRPr="00B934FE" w:rsidRDefault="00024E18" w:rsidP="00024E18">
            <w:pPr>
              <w:pStyle w:val="ab"/>
              <w:numPr>
                <w:ilvl w:val="0"/>
                <w:numId w:val="36"/>
              </w:numPr>
              <w:spacing w:after="120" w:line="259" w:lineRule="auto"/>
              <w:jc w:val="both"/>
              <w:rPr>
                <w:rFonts w:eastAsiaTheme="minorEastAsia"/>
                <w:b/>
              </w:rPr>
            </w:pPr>
            <w:r w:rsidRPr="00B934FE">
              <w:rPr>
                <w:rFonts w:eastAsiaTheme="minorEastAsia"/>
                <w:b/>
              </w:rPr>
              <w:t xml:space="preserve">Case </w:t>
            </w:r>
            <w:r>
              <w:rPr>
                <w:rFonts w:eastAsiaTheme="minorEastAsia"/>
                <w:b/>
              </w:rPr>
              <w:t>2</w:t>
            </w:r>
            <w:r w:rsidRPr="00B934FE">
              <w:rPr>
                <w:rFonts w:eastAsiaTheme="minorEastAsia"/>
                <w:b/>
              </w:rPr>
              <w:t>: SSB</w:t>
            </w:r>
            <w:r>
              <w:rPr>
                <w:rFonts w:eastAsiaTheme="minorEastAsia"/>
                <w:b/>
              </w:rPr>
              <w:t xml:space="preserve">+ </w:t>
            </w:r>
            <w:r w:rsidRPr="00B934FE">
              <w:rPr>
                <w:rFonts w:eastAsiaTheme="minorEastAsia"/>
                <w:b/>
              </w:rPr>
              <w:t xml:space="preserve">CSI-RS with same or </w:t>
            </w:r>
            <w:r w:rsidRPr="00B934FE">
              <w:rPr>
                <w:b/>
              </w:rPr>
              <w:t>mixed numerology</w:t>
            </w:r>
          </w:p>
          <w:p w14:paraId="0BA36F9A" w14:textId="77777777" w:rsidR="00024E18" w:rsidRPr="00B934FE" w:rsidRDefault="00024E18" w:rsidP="00024E18">
            <w:pPr>
              <w:pStyle w:val="ab"/>
              <w:numPr>
                <w:ilvl w:val="0"/>
                <w:numId w:val="36"/>
              </w:numPr>
              <w:spacing w:after="120" w:line="259" w:lineRule="auto"/>
              <w:jc w:val="both"/>
              <w:rPr>
                <w:rFonts w:eastAsiaTheme="minorEastAsia"/>
                <w:b/>
              </w:rPr>
            </w:pPr>
            <w:r w:rsidRPr="00B934FE">
              <w:rPr>
                <w:rFonts w:eastAsiaTheme="minorEastAsia"/>
                <w:b/>
              </w:rPr>
              <w:t xml:space="preserve">Case </w:t>
            </w:r>
            <w:r>
              <w:rPr>
                <w:rFonts w:eastAsiaTheme="minorEastAsia"/>
                <w:b/>
              </w:rPr>
              <w:t>3</w:t>
            </w:r>
            <w:r w:rsidRPr="00B934FE">
              <w:rPr>
                <w:rFonts w:eastAsiaTheme="minorEastAsia"/>
                <w:b/>
              </w:rPr>
              <w:t xml:space="preserve">: </w:t>
            </w:r>
            <w:r>
              <w:rPr>
                <w:rFonts w:eastAsiaTheme="minorEastAsia"/>
                <w:b/>
              </w:rPr>
              <w:t xml:space="preserve">CSI-RS+ </w:t>
            </w:r>
            <w:r w:rsidRPr="00B934FE">
              <w:rPr>
                <w:rFonts w:eastAsiaTheme="minorEastAsia"/>
                <w:b/>
              </w:rPr>
              <w:t>CSI-RS overlapped in the same OFDM symbol</w:t>
            </w:r>
          </w:p>
          <w:p w14:paraId="17FD23DD" w14:textId="77777777" w:rsidR="00024E18" w:rsidRPr="003D1BDD" w:rsidRDefault="00024E18" w:rsidP="00024E18">
            <w:pPr>
              <w:pStyle w:val="ab"/>
              <w:rPr>
                <w:rFonts w:eastAsiaTheme="minorEastAsia"/>
                <w:b/>
              </w:rPr>
            </w:pPr>
            <w:r w:rsidRPr="003D1BDD">
              <w:rPr>
                <w:rFonts w:eastAsiaTheme="minorEastAsia"/>
                <w:b/>
              </w:rPr>
              <w:t xml:space="preserve">Proposal </w:t>
            </w:r>
            <w:r>
              <w:rPr>
                <w:rFonts w:eastAsiaTheme="minorEastAsia"/>
                <w:b/>
              </w:rPr>
              <w:t>1</w:t>
            </w:r>
            <w:r w:rsidRPr="003D1BDD">
              <w:rPr>
                <w:rFonts w:eastAsiaTheme="minorEastAsia"/>
                <w:b/>
              </w:rPr>
              <w:t xml:space="preserve">: </w:t>
            </w:r>
            <w:r>
              <w:rPr>
                <w:rFonts w:eastAsiaTheme="minorEastAsia" w:hint="eastAsia"/>
                <w:b/>
              </w:rPr>
              <w:t>S</w:t>
            </w:r>
            <w:r w:rsidRPr="003D1BDD">
              <w:rPr>
                <w:rFonts w:eastAsiaTheme="minorEastAsia"/>
                <w:b/>
              </w:rPr>
              <w:t xml:space="preserve">ome measurement restrictions of L1 measurement </w:t>
            </w:r>
            <w:r>
              <w:rPr>
                <w:rFonts w:eastAsiaTheme="minorEastAsia" w:hint="eastAsia"/>
                <w:b/>
              </w:rPr>
              <w:t>can</w:t>
            </w:r>
            <w:r>
              <w:rPr>
                <w:rFonts w:eastAsiaTheme="minorEastAsia"/>
                <w:b/>
              </w:rPr>
              <w:t xml:space="preserve"> </w:t>
            </w:r>
            <w:r>
              <w:rPr>
                <w:rFonts w:eastAsiaTheme="minorEastAsia" w:hint="eastAsia"/>
                <w:b/>
              </w:rPr>
              <w:t>be</w:t>
            </w:r>
            <w:r>
              <w:rPr>
                <w:rFonts w:eastAsiaTheme="minorEastAsia"/>
                <w:b/>
              </w:rPr>
              <w:t xml:space="preserve"> </w:t>
            </w:r>
            <w:r>
              <w:rPr>
                <w:rFonts w:eastAsiaTheme="minorEastAsia" w:hint="eastAsia"/>
                <w:b/>
              </w:rPr>
              <w:t>removed</w:t>
            </w:r>
            <w:r>
              <w:rPr>
                <w:rFonts w:eastAsiaTheme="minorEastAsia"/>
                <w:b/>
              </w:rPr>
              <w:t xml:space="preserve"> </w:t>
            </w:r>
            <w:r w:rsidRPr="003D1BDD">
              <w:rPr>
                <w:rFonts w:eastAsiaTheme="minorEastAsia"/>
                <w:b/>
              </w:rPr>
              <w:t>for UE capable of simultaneous multi-Rx reception.</w:t>
            </w:r>
          </w:p>
          <w:p w14:paraId="6555A29C" w14:textId="77777777" w:rsidR="00024E18" w:rsidRPr="003D1BDD" w:rsidRDefault="00024E18" w:rsidP="00024E18">
            <w:pPr>
              <w:pStyle w:val="ab"/>
              <w:rPr>
                <w:rFonts w:eastAsiaTheme="minorEastAsia"/>
                <w:b/>
              </w:rPr>
            </w:pPr>
            <w:r w:rsidRPr="003D1BDD">
              <w:rPr>
                <w:rFonts w:eastAsiaTheme="minorEastAsia"/>
                <w:b/>
              </w:rPr>
              <w:t xml:space="preserve">Proposal </w:t>
            </w:r>
            <w:r>
              <w:rPr>
                <w:rFonts w:eastAsiaTheme="minorEastAsia"/>
                <w:b/>
              </w:rPr>
              <w:t>2</w:t>
            </w:r>
            <w:r w:rsidRPr="003D1BDD">
              <w:rPr>
                <w:rFonts w:eastAsiaTheme="minorEastAsia"/>
                <w:b/>
              </w:rPr>
              <w:t xml:space="preserve">: Scheduling restriction requirements </w:t>
            </w:r>
            <w:r>
              <w:rPr>
                <w:rFonts w:eastAsiaTheme="minorEastAsia"/>
                <w:b/>
              </w:rPr>
              <w:t xml:space="preserve">can be </w:t>
            </w:r>
            <w:r w:rsidRPr="003D1BDD">
              <w:rPr>
                <w:rFonts w:eastAsiaTheme="minorEastAsia"/>
                <w:b/>
              </w:rPr>
              <w:t xml:space="preserve">discussed later based on the conclusion of UE capability and scenarios of </w:t>
            </w:r>
            <w:r>
              <w:rPr>
                <w:rFonts w:eastAsiaTheme="minorEastAsia"/>
                <w:b/>
              </w:rPr>
              <w:t>'</w:t>
            </w:r>
            <w:r w:rsidRPr="003D1BDD">
              <w:rPr>
                <w:rFonts w:eastAsiaTheme="minorEastAsia"/>
                <w:b/>
              </w:rPr>
              <w:t>simultaneous reception.</w:t>
            </w:r>
          </w:p>
          <w:p w14:paraId="2A0C16B6" w14:textId="7FC4D708" w:rsidR="009814A3" w:rsidRPr="00024E18" w:rsidRDefault="009814A3" w:rsidP="009814A3">
            <w:pPr>
              <w:pStyle w:val="ab"/>
              <w:rPr>
                <w:rFonts w:eastAsiaTheme="minorEastAsia"/>
                <w:b/>
              </w:rPr>
            </w:pPr>
          </w:p>
        </w:tc>
      </w:tr>
      <w:tr w:rsidR="009814A3" w14:paraId="06B3003D" w14:textId="77777777" w:rsidTr="00762B4C">
        <w:trPr>
          <w:trHeight w:val="468"/>
        </w:trPr>
        <w:tc>
          <w:tcPr>
            <w:tcW w:w="1622" w:type="dxa"/>
          </w:tcPr>
          <w:p w14:paraId="43CCF7B3" w14:textId="7C8165D6" w:rsidR="009814A3" w:rsidRDefault="009814A3" w:rsidP="009814A3">
            <w:pPr>
              <w:spacing w:before="120" w:after="120"/>
            </w:pPr>
            <w:r w:rsidRPr="00D568EE">
              <w:lastRenderedPageBreak/>
              <w:t>R4-2308506</w:t>
            </w:r>
          </w:p>
        </w:tc>
        <w:tc>
          <w:tcPr>
            <w:tcW w:w="1424" w:type="dxa"/>
          </w:tcPr>
          <w:p w14:paraId="29475762" w14:textId="04444678" w:rsidR="009814A3" w:rsidRDefault="009814A3" w:rsidP="009814A3">
            <w:pPr>
              <w:spacing w:before="120" w:after="120"/>
            </w:pPr>
            <w:r w:rsidRPr="00345401">
              <w:t>MediaTek inc.</w:t>
            </w:r>
          </w:p>
        </w:tc>
        <w:tc>
          <w:tcPr>
            <w:tcW w:w="6585" w:type="dxa"/>
          </w:tcPr>
          <w:p w14:paraId="2FA03150" w14:textId="77777777" w:rsidR="006F1AE4" w:rsidRPr="00866393" w:rsidRDefault="006F1AE4" w:rsidP="006F1AE4">
            <w:pPr>
              <w:tabs>
                <w:tab w:val="num" w:pos="2160"/>
              </w:tabs>
              <w:spacing w:beforeLines="100" w:before="240" w:afterLines="100" w:after="240"/>
              <w:textAlignment w:val="center"/>
              <w:rPr>
                <w:rFonts w:eastAsia="PMingLiU" w:cstheme="minorHAnsi"/>
                <w:b/>
                <w:bCs/>
                <w:szCs w:val="24"/>
              </w:rPr>
            </w:pPr>
            <w:r w:rsidRPr="00866393">
              <w:rPr>
                <w:rFonts w:eastAsia="PMingLiU" w:cstheme="minorHAnsi"/>
                <w:b/>
                <w:bCs/>
                <w:szCs w:val="24"/>
              </w:rPr>
              <w:fldChar w:fldCharType="begin"/>
            </w:r>
            <w:r w:rsidRPr="00866393">
              <w:rPr>
                <w:rFonts w:eastAsia="PMingLiU" w:cstheme="minorHAnsi"/>
                <w:b/>
                <w:bCs/>
                <w:szCs w:val="24"/>
              </w:rPr>
              <w:instrText xml:space="preserve"> REF _Ref127285141 \h  \* MERGEFORMAT </w:instrText>
            </w:r>
            <w:r w:rsidRPr="00866393">
              <w:rPr>
                <w:rFonts w:eastAsia="PMingLiU" w:cstheme="minorHAnsi"/>
                <w:b/>
                <w:bCs/>
                <w:szCs w:val="24"/>
              </w:rPr>
            </w:r>
            <w:r w:rsidRPr="00866393">
              <w:rPr>
                <w:rFonts w:eastAsia="PMingLiU" w:cstheme="minorHAnsi"/>
                <w:b/>
                <w:bCs/>
                <w:szCs w:val="24"/>
              </w:rPr>
              <w:fldChar w:fldCharType="separate"/>
            </w:r>
            <w:r w:rsidRPr="00EA2D58">
              <w:rPr>
                <w:b/>
                <w:bCs/>
                <w:szCs w:val="24"/>
              </w:rPr>
              <w:t xml:space="preserve">Observation </w:t>
            </w:r>
            <w:r w:rsidRPr="00EA2D58">
              <w:rPr>
                <w:b/>
                <w:bCs/>
                <w:noProof/>
                <w:szCs w:val="24"/>
              </w:rPr>
              <w:t>1</w:t>
            </w:r>
            <w:r w:rsidRPr="00EA2D58">
              <w:rPr>
                <w:b/>
                <w:bCs/>
                <w:szCs w:val="24"/>
              </w:rPr>
              <w:t>: In FR2 legacy R15/R16</w:t>
            </w:r>
            <w:r w:rsidRPr="00EA2D58">
              <w:rPr>
                <w:rFonts w:ascii="PMingLiU" w:eastAsia="PMingLiU" w:hAnsi="PMingLiU"/>
                <w:b/>
                <w:bCs/>
                <w:szCs w:val="24"/>
              </w:rPr>
              <w:t>/</w:t>
            </w:r>
            <w:r w:rsidRPr="00EA2D58">
              <w:rPr>
                <w:b/>
                <w:bCs/>
                <w:szCs w:val="24"/>
              </w:rPr>
              <w:t>R17 requirement, scheduling restriction is applied when UE is allowed to sweep beams for the RS.</w:t>
            </w:r>
            <w:r w:rsidRPr="00866393">
              <w:rPr>
                <w:rFonts w:eastAsia="PMingLiU" w:cstheme="minorHAnsi"/>
                <w:b/>
                <w:bCs/>
                <w:szCs w:val="24"/>
              </w:rPr>
              <w:fldChar w:fldCharType="end"/>
            </w:r>
          </w:p>
          <w:p w14:paraId="2F908DE0" w14:textId="77777777" w:rsidR="006F1AE4" w:rsidRDefault="006F1AE4" w:rsidP="006F1AE4">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_Ref127459932 \h </w:instrText>
            </w:r>
            <w:r>
              <w:rPr>
                <w:rFonts w:eastAsia="PMingLiU" w:cstheme="minorHAnsi"/>
                <w:b/>
                <w:bCs/>
                <w:szCs w:val="24"/>
              </w:rPr>
            </w:r>
            <w:r>
              <w:rPr>
                <w:rFonts w:eastAsia="PMingLiU" w:cstheme="minorHAnsi"/>
                <w:b/>
                <w:bCs/>
                <w:szCs w:val="24"/>
              </w:rPr>
              <w:fldChar w:fldCharType="separate"/>
            </w:r>
            <w:r w:rsidRPr="00D82A03">
              <w:rPr>
                <w:b/>
                <w:bCs/>
                <w:szCs w:val="24"/>
              </w:rPr>
              <w:t xml:space="preserve">Observation </w:t>
            </w:r>
            <w:r>
              <w:rPr>
                <w:b/>
                <w:bCs/>
                <w:noProof/>
                <w:szCs w:val="24"/>
              </w:rPr>
              <w:t>2</w:t>
            </w:r>
            <w:r w:rsidRPr="00D82A03">
              <w:rPr>
                <w:b/>
                <w:bCs/>
                <w:szCs w:val="24"/>
              </w:rPr>
              <w:t>: In order to</w:t>
            </w:r>
            <w:r>
              <w:rPr>
                <w:b/>
                <w:bCs/>
                <w:szCs w:val="24"/>
              </w:rPr>
              <w:t xml:space="preserve"> </w:t>
            </w:r>
            <w:r w:rsidRPr="00D82A03">
              <w:rPr>
                <w:b/>
                <w:bCs/>
                <w:szCs w:val="24"/>
              </w:rPr>
              <w:t xml:space="preserve">find the best </w:t>
            </w:r>
            <w:r>
              <w:rPr>
                <w:b/>
                <w:bCs/>
                <w:szCs w:val="24"/>
              </w:rPr>
              <w:t xml:space="preserve">pair of </w:t>
            </w:r>
            <w:r w:rsidRPr="006947B0">
              <w:rPr>
                <w:b/>
                <w:bCs/>
                <w:szCs w:val="24"/>
              </w:rPr>
              <w:t>antenna module</w:t>
            </w:r>
            <w:r>
              <w:rPr>
                <w:b/>
                <w:bCs/>
                <w:szCs w:val="24"/>
              </w:rPr>
              <w:t xml:space="preserve"> and </w:t>
            </w:r>
            <w:r w:rsidRPr="00D82A03">
              <w:rPr>
                <w:b/>
                <w:bCs/>
                <w:szCs w:val="24"/>
              </w:rPr>
              <w:t xml:space="preserve">beam for a RS, UE should </w:t>
            </w:r>
            <w:r>
              <w:rPr>
                <w:b/>
                <w:bCs/>
                <w:szCs w:val="24"/>
              </w:rPr>
              <w:t>be allowed to sweep beams across both</w:t>
            </w:r>
            <w:r w:rsidRPr="00D82A03">
              <w:rPr>
                <w:b/>
                <w:bCs/>
                <w:szCs w:val="24"/>
              </w:rPr>
              <w:t xml:space="preserve"> </w:t>
            </w:r>
            <w:r w:rsidRPr="006947B0">
              <w:rPr>
                <w:b/>
                <w:bCs/>
                <w:szCs w:val="24"/>
              </w:rPr>
              <w:t>antenna module</w:t>
            </w:r>
            <w:r w:rsidRPr="00D82A03">
              <w:rPr>
                <w:b/>
                <w:bCs/>
                <w:szCs w:val="24"/>
              </w:rPr>
              <w:t xml:space="preserve">s to measure the RS regardless of that data is received on which </w:t>
            </w:r>
            <w:r w:rsidRPr="006947B0">
              <w:rPr>
                <w:b/>
                <w:bCs/>
                <w:szCs w:val="24"/>
              </w:rPr>
              <w:t>antenna module</w:t>
            </w:r>
            <w:r w:rsidRPr="00D82A03">
              <w:rPr>
                <w:b/>
                <w:bCs/>
                <w:szCs w:val="24"/>
              </w:rPr>
              <w:t>.</w:t>
            </w:r>
            <w:r>
              <w:rPr>
                <w:rFonts w:eastAsia="PMingLiU" w:cstheme="minorHAnsi"/>
                <w:b/>
                <w:bCs/>
                <w:szCs w:val="24"/>
              </w:rPr>
              <w:fldChar w:fldCharType="end"/>
            </w:r>
          </w:p>
          <w:p w14:paraId="579F8C9C" w14:textId="77777777" w:rsidR="006F1AE4" w:rsidRDefault="006F1AE4" w:rsidP="006F1AE4">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_Ref127285153 \h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1</w:t>
            </w:r>
            <w:r w:rsidRPr="004E4BCC">
              <w:rPr>
                <w:b/>
                <w:szCs w:val="24"/>
              </w:rPr>
              <w:t xml:space="preserve">: </w:t>
            </w:r>
            <w:r>
              <w:rPr>
                <w:b/>
                <w:szCs w:val="24"/>
              </w:rPr>
              <w:t>Scheduling restriction is needed for the case when UE simultaneously receives SSB and data.</w:t>
            </w:r>
            <w:r>
              <w:rPr>
                <w:rFonts w:eastAsia="PMingLiU" w:cstheme="minorHAnsi"/>
                <w:b/>
                <w:bCs/>
                <w:szCs w:val="24"/>
              </w:rPr>
              <w:fldChar w:fldCharType="end"/>
            </w:r>
          </w:p>
          <w:p w14:paraId="1EE22C64" w14:textId="77777777" w:rsidR="006F1AE4" w:rsidRDefault="006F1AE4" w:rsidP="006F1AE4">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_Ref127285155 \h </w:instrText>
            </w:r>
            <w:r>
              <w:rPr>
                <w:rFonts w:eastAsia="PMingLiU" w:cstheme="minorHAnsi"/>
                <w:b/>
                <w:bCs/>
                <w:szCs w:val="24"/>
              </w:rPr>
            </w:r>
            <w:r>
              <w:rPr>
                <w:rFonts w:eastAsia="PMingLiU" w:cstheme="minorHAnsi"/>
                <w:b/>
                <w:bCs/>
                <w:szCs w:val="24"/>
              </w:rPr>
              <w:fldChar w:fldCharType="separate"/>
            </w:r>
            <w:r w:rsidRPr="005D47E0">
              <w:rPr>
                <w:b/>
                <w:szCs w:val="24"/>
              </w:rPr>
              <w:t xml:space="preserve">Proposal </w:t>
            </w:r>
            <w:r>
              <w:rPr>
                <w:b/>
                <w:noProof/>
                <w:szCs w:val="24"/>
              </w:rPr>
              <w:t>2</w:t>
            </w:r>
            <w:r w:rsidRPr="005D47E0">
              <w:rPr>
                <w:b/>
                <w:szCs w:val="24"/>
              </w:rPr>
              <w:t xml:space="preserve">: </w:t>
            </w:r>
            <w:r>
              <w:rPr>
                <w:b/>
                <w:szCs w:val="24"/>
              </w:rPr>
              <w:t>S</w:t>
            </w:r>
            <w:r w:rsidRPr="005D47E0">
              <w:rPr>
                <w:b/>
                <w:szCs w:val="24"/>
              </w:rPr>
              <w:t xml:space="preserve">cheduling restriction </w:t>
            </w:r>
            <w:r>
              <w:rPr>
                <w:b/>
                <w:szCs w:val="24"/>
              </w:rPr>
              <w:t>may not be</w:t>
            </w:r>
            <w:r w:rsidRPr="005D47E0">
              <w:rPr>
                <w:b/>
                <w:szCs w:val="24"/>
              </w:rPr>
              <w:t xml:space="preserve"> needed</w:t>
            </w:r>
            <w:r>
              <w:rPr>
                <w:b/>
                <w:szCs w:val="24"/>
              </w:rPr>
              <w:t xml:space="preserve"> on</w:t>
            </w:r>
            <w:r w:rsidRPr="005D47E0">
              <w:rPr>
                <w:b/>
                <w:szCs w:val="24"/>
              </w:rPr>
              <w:t xml:space="preserve"> </w:t>
            </w:r>
            <w:r>
              <w:rPr>
                <w:b/>
                <w:szCs w:val="24"/>
              </w:rPr>
              <w:t xml:space="preserve">CSI-RS, where the CSI-RS </w:t>
            </w:r>
            <w:r w:rsidRPr="005D47E0">
              <w:rPr>
                <w:b/>
                <w:szCs w:val="24"/>
              </w:rPr>
              <w:t xml:space="preserve">is </w:t>
            </w:r>
            <w:proofErr w:type="spellStart"/>
            <w:r w:rsidRPr="005D47E0">
              <w:rPr>
                <w:b/>
                <w:szCs w:val="24"/>
              </w:rPr>
              <w:t>QCLed</w:t>
            </w:r>
            <w:proofErr w:type="spellEnd"/>
            <w:r w:rsidRPr="005D47E0">
              <w:rPr>
                <w:b/>
                <w:szCs w:val="24"/>
              </w:rPr>
              <w:t xml:space="preserve"> with active TCI state for PDCCH/PDSCH and in a CSI-RS resource set with repetition OFF, and N=1</w:t>
            </w:r>
            <w:r>
              <w:rPr>
                <w:b/>
                <w:szCs w:val="24"/>
              </w:rPr>
              <w:t>.</w:t>
            </w:r>
            <w:r>
              <w:rPr>
                <w:rFonts w:eastAsia="PMingLiU" w:cstheme="minorHAnsi"/>
                <w:b/>
                <w:bCs/>
                <w:szCs w:val="24"/>
              </w:rPr>
              <w:fldChar w:fldCharType="end"/>
            </w:r>
          </w:p>
          <w:p w14:paraId="65CDCB7F" w14:textId="77777777" w:rsidR="006F1AE4" w:rsidRDefault="006F1AE4" w:rsidP="006F1AE4">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_Ref127285156 \h  \* MERGEFORMAT </w:instrText>
            </w:r>
            <w:r>
              <w:rPr>
                <w:rFonts w:eastAsia="PMingLiU" w:cstheme="minorHAnsi"/>
                <w:b/>
                <w:bCs/>
                <w:szCs w:val="24"/>
              </w:rPr>
            </w:r>
            <w:r>
              <w:rPr>
                <w:rFonts w:eastAsia="PMingLiU" w:cstheme="minorHAnsi"/>
                <w:b/>
                <w:bCs/>
                <w:szCs w:val="24"/>
              </w:rPr>
              <w:fldChar w:fldCharType="separate"/>
            </w:r>
            <w:r w:rsidRPr="005D47E0">
              <w:rPr>
                <w:b/>
                <w:szCs w:val="24"/>
              </w:rPr>
              <w:t xml:space="preserve">Proposal </w:t>
            </w:r>
            <w:r>
              <w:rPr>
                <w:b/>
                <w:noProof/>
                <w:szCs w:val="24"/>
              </w:rPr>
              <w:t>3</w:t>
            </w:r>
            <w:r w:rsidRPr="005D47E0">
              <w:rPr>
                <w:b/>
                <w:szCs w:val="24"/>
              </w:rPr>
              <w:t xml:space="preserve">: </w:t>
            </w:r>
            <w:r>
              <w:rPr>
                <w:b/>
                <w:szCs w:val="24"/>
              </w:rPr>
              <w:t>S</w:t>
            </w:r>
            <w:r w:rsidRPr="005D47E0">
              <w:rPr>
                <w:b/>
                <w:szCs w:val="24"/>
              </w:rPr>
              <w:t xml:space="preserve">cheduling restriction </w:t>
            </w:r>
            <w:r>
              <w:rPr>
                <w:b/>
                <w:szCs w:val="24"/>
              </w:rPr>
              <w:t>is</w:t>
            </w:r>
            <w:r w:rsidRPr="005D47E0">
              <w:rPr>
                <w:b/>
                <w:szCs w:val="24"/>
              </w:rPr>
              <w:t xml:space="preserve"> needed </w:t>
            </w:r>
            <w:r>
              <w:rPr>
                <w:b/>
                <w:szCs w:val="24"/>
              </w:rPr>
              <w:t>on</w:t>
            </w:r>
            <w:r w:rsidRPr="005D47E0">
              <w:rPr>
                <w:b/>
                <w:szCs w:val="24"/>
              </w:rPr>
              <w:t xml:space="preserve"> </w:t>
            </w:r>
            <w:r>
              <w:rPr>
                <w:b/>
                <w:szCs w:val="24"/>
              </w:rPr>
              <w:t>CSI-RS</w:t>
            </w:r>
            <w:r w:rsidRPr="005D47E0">
              <w:rPr>
                <w:b/>
                <w:szCs w:val="24"/>
              </w:rPr>
              <w:t xml:space="preserve">, where the CSI-RS is </w:t>
            </w:r>
            <w:r>
              <w:rPr>
                <w:b/>
                <w:szCs w:val="24"/>
              </w:rPr>
              <w:t xml:space="preserve">not </w:t>
            </w:r>
            <w:proofErr w:type="spellStart"/>
            <w:r w:rsidRPr="005D47E0">
              <w:rPr>
                <w:b/>
                <w:szCs w:val="24"/>
              </w:rPr>
              <w:t>QCLed</w:t>
            </w:r>
            <w:proofErr w:type="spellEnd"/>
            <w:r w:rsidRPr="005D47E0">
              <w:rPr>
                <w:b/>
                <w:szCs w:val="24"/>
              </w:rPr>
              <w:t xml:space="preserve"> with active TCI state for PDCCH/PDSCH </w:t>
            </w:r>
            <w:r>
              <w:rPr>
                <w:b/>
                <w:szCs w:val="24"/>
              </w:rPr>
              <w:t>or</w:t>
            </w:r>
            <w:r w:rsidRPr="005D47E0">
              <w:rPr>
                <w:b/>
                <w:szCs w:val="24"/>
              </w:rPr>
              <w:t xml:space="preserve"> in a CSI-RS resource set with repetition </w:t>
            </w:r>
            <w:r>
              <w:rPr>
                <w:b/>
                <w:szCs w:val="24"/>
              </w:rPr>
              <w:t>ON</w:t>
            </w:r>
            <w:r>
              <w:rPr>
                <w:rFonts w:eastAsia="PMingLiU" w:cstheme="minorHAnsi"/>
                <w:b/>
                <w:bCs/>
                <w:szCs w:val="24"/>
              </w:rPr>
              <w:fldChar w:fldCharType="end"/>
            </w:r>
          </w:p>
          <w:p w14:paraId="2304B8CE" w14:textId="77777777" w:rsidR="006F1AE4" w:rsidRDefault="006F1AE4" w:rsidP="006F1AE4">
            <w:pPr>
              <w:tabs>
                <w:tab w:val="num" w:pos="2160"/>
              </w:tabs>
              <w:spacing w:beforeLines="100" w:before="240" w:afterLines="100" w:after="240"/>
              <w:textAlignment w:val="center"/>
              <w:rPr>
                <w:rFonts w:eastAsia="PMingLiU" w:cstheme="minorHAnsi"/>
                <w:b/>
                <w:bCs/>
                <w:szCs w:val="24"/>
              </w:rPr>
            </w:pPr>
            <w:r w:rsidRPr="00866393">
              <w:rPr>
                <w:rFonts w:eastAsia="PMingLiU" w:cstheme="minorHAnsi"/>
                <w:b/>
                <w:bCs/>
                <w:szCs w:val="24"/>
              </w:rPr>
              <w:fldChar w:fldCharType="begin"/>
            </w:r>
            <w:r w:rsidRPr="00866393">
              <w:rPr>
                <w:rFonts w:eastAsia="PMingLiU" w:cstheme="minorHAnsi"/>
                <w:b/>
                <w:bCs/>
                <w:szCs w:val="24"/>
              </w:rPr>
              <w:instrText xml:space="preserve"> REF _Ref127285165 \h  \* MERGEFORMAT </w:instrText>
            </w:r>
            <w:r w:rsidRPr="00866393">
              <w:rPr>
                <w:rFonts w:eastAsia="PMingLiU" w:cstheme="minorHAnsi"/>
                <w:b/>
                <w:bCs/>
                <w:szCs w:val="24"/>
              </w:rPr>
            </w:r>
            <w:r w:rsidRPr="00866393">
              <w:rPr>
                <w:rFonts w:eastAsia="PMingLiU" w:cstheme="minorHAnsi"/>
                <w:b/>
                <w:bCs/>
                <w:szCs w:val="24"/>
              </w:rPr>
              <w:fldChar w:fldCharType="separate"/>
            </w:r>
            <w:r w:rsidRPr="00EA2D58">
              <w:rPr>
                <w:b/>
                <w:bCs/>
                <w:szCs w:val="24"/>
              </w:rPr>
              <w:t xml:space="preserve">Observation </w:t>
            </w:r>
            <w:r w:rsidRPr="00EA2D58">
              <w:rPr>
                <w:b/>
                <w:bCs/>
                <w:noProof/>
                <w:szCs w:val="24"/>
              </w:rPr>
              <w:t>3</w:t>
            </w:r>
            <w:r w:rsidRPr="00EA2D58">
              <w:rPr>
                <w:b/>
                <w:bCs/>
                <w:szCs w:val="24"/>
              </w:rPr>
              <w:t>: In FR2 legacy R15/R16</w:t>
            </w:r>
            <w:r w:rsidRPr="00EA2D58">
              <w:rPr>
                <w:rFonts w:ascii="PMingLiU" w:eastAsia="PMingLiU" w:hAnsi="PMingLiU"/>
                <w:b/>
                <w:bCs/>
                <w:szCs w:val="24"/>
              </w:rPr>
              <w:t>/</w:t>
            </w:r>
            <w:r w:rsidRPr="00EA2D58">
              <w:rPr>
                <w:b/>
                <w:bCs/>
                <w:szCs w:val="24"/>
              </w:rPr>
              <w:t>R17 requirement, measurement restriction is applied for the following cases:</w:t>
            </w:r>
            <w:r w:rsidRPr="00866393">
              <w:rPr>
                <w:rFonts w:eastAsia="PMingLiU" w:cstheme="minorHAnsi"/>
                <w:b/>
                <w:bCs/>
                <w:szCs w:val="24"/>
              </w:rPr>
              <w:fldChar w:fldCharType="end"/>
            </w:r>
          </w:p>
          <w:p w14:paraId="07327F5F" w14:textId="77777777" w:rsidR="006F1AE4" w:rsidRPr="00BF3B5A" w:rsidRDefault="006F1AE4" w:rsidP="006F1AE4">
            <w:pPr>
              <w:pStyle w:val="aff6"/>
              <w:widowControl w:val="0"/>
              <w:numPr>
                <w:ilvl w:val="0"/>
                <w:numId w:val="38"/>
              </w:numPr>
              <w:overflowPunct/>
              <w:autoSpaceDE/>
              <w:autoSpaceDN/>
              <w:adjustRightInd/>
              <w:spacing w:before="100" w:beforeAutospacing="1" w:after="100" w:afterAutospacing="1"/>
              <w:ind w:firstLineChars="0"/>
              <w:contextualSpacing/>
              <w:jc w:val="both"/>
              <w:textAlignment w:val="auto"/>
              <w:rPr>
                <w:rFonts w:eastAsia="PMingLiU"/>
                <w:b/>
                <w:bCs/>
                <w:szCs w:val="24"/>
              </w:rPr>
            </w:pPr>
            <w:r>
              <w:rPr>
                <w:rFonts w:eastAsia="PMingLiU"/>
                <w:b/>
                <w:bCs/>
                <w:szCs w:val="24"/>
                <w:lang w:eastAsia="zh-TW"/>
              </w:rPr>
              <w:t>UE sweeps beam for a measured RS</w:t>
            </w:r>
          </w:p>
          <w:p w14:paraId="374D0C65" w14:textId="77777777" w:rsidR="006F1AE4" w:rsidRPr="00BF3B5A" w:rsidRDefault="006F1AE4" w:rsidP="006F1AE4">
            <w:pPr>
              <w:pStyle w:val="aff6"/>
              <w:widowControl w:val="0"/>
              <w:numPr>
                <w:ilvl w:val="0"/>
                <w:numId w:val="38"/>
              </w:numPr>
              <w:overflowPunct/>
              <w:autoSpaceDE/>
              <w:autoSpaceDN/>
              <w:adjustRightInd/>
              <w:spacing w:before="100" w:beforeAutospacing="1" w:after="100" w:afterAutospacing="1"/>
              <w:ind w:firstLineChars="0"/>
              <w:contextualSpacing/>
              <w:jc w:val="both"/>
              <w:textAlignment w:val="auto"/>
              <w:rPr>
                <w:rFonts w:eastAsia="PMingLiU"/>
                <w:b/>
                <w:bCs/>
                <w:szCs w:val="24"/>
              </w:rPr>
            </w:pPr>
            <w:r w:rsidRPr="00A80B4E">
              <w:rPr>
                <w:rFonts w:eastAsia="PMingLiU"/>
                <w:b/>
                <w:bCs/>
                <w:szCs w:val="24"/>
              </w:rPr>
              <w:t>the QCL information of CSI-RS is unknown</w:t>
            </w:r>
            <w:r w:rsidRPr="00BF3B5A">
              <w:rPr>
                <w:rFonts w:eastAsia="PMingLiU"/>
                <w:b/>
                <w:bCs/>
                <w:szCs w:val="24"/>
              </w:rPr>
              <w:t xml:space="preserve"> </w:t>
            </w:r>
            <w:r>
              <w:rPr>
                <w:rFonts w:eastAsia="PMingLiU"/>
                <w:b/>
                <w:bCs/>
                <w:szCs w:val="24"/>
              </w:rPr>
              <w:t>to UE</w:t>
            </w:r>
          </w:p>
          <w:p w14:paraId="21E150F7" w14:textId="77777777" w:rsidR="006F1AE4" w:rsidRPr="00260CC3" w:rsidRDefault="006F1AE4" w:rsidP="006F1AE4">
            <w:pPr>
              <w:pStyle w:val="aff6"/>
              <w:widowControl w:val="0"/>
              <w:numPr>
                <w:ilvl w:val="0"/>
                <w:numId w:val="38"/>
              </w:numPr>
              <w:overflowPunct/>
              <w:autoSpaceDE/>
              <w:autoSpaceDN/>
              <w:adjustRightInd/>
              <w:spacing w:before="100" w:beforeAutospacing="1" w:after="100" w:afterAutospacing="1"/>
              <w:ind w:firstLineChars="0"/>
              <w:contextualSpacing/>
              <w:jc w:val="both"/>
              <w:textAlignment w:val="auto"/>
              <w:rPr>
                <w:rFonts w:eastAsia="PMingLiU"/>
                <w:b/>
                <w:bCs/>
                <w:szCs w:val="24"/>
              </w:rPr>
            </w:pPr>
            <w:r w:rsidRPr="00A80B4E">
              <w:rPr>
                <w:rFonts w:eastAsia="PMingLiU"/>
                <w:b/>
                <w:bCs/>
                <w:szCs w:val="24"/>
              </w:rPr>
              <w:t xml:space="preserve">two measured CSI-RS are not </w:t>
            </w:r>
            <w:proofErr w:type="spellStart"/>
            <w:r w:rsidRPr="00A80B4E">
              <w:rPr>
                <w:rFonts w:eastAsia="PMingLiU"/>
                <w:b/>
                <w:bCs/>
                <w:szCs w:val="24"/>
              </w:rPr>
              <w:t>QCLed</w:t>
            </w:r>
            <w:proofErr w:type="spellEnd"/>
            <w:r w:rsidRPr="00A80B4E">
              <w:rPr>
                <w:rFonts w:eastAsia="PMingLiU"/>
                <w:b/>
                <w:bCs/>
                <w:szCs w:val="24"/>
              </w:rPr>
              <w:t xml:space="preserve"> Type D</w:t>
            </w:r>
            <w:r w:rsidRPr="00BF3B5A">
              <w:rPr>
                <w:rFonts w:eastAsia="PMingLiU"/>
                <w:b/>
                <w:bCs/>
                <w:szCs w:val="24"/>
              </w:rPr>
              <w:t>.</w:t>
            </w:r>
          </w:p>
          <w:p w14:paraId="5BEBD823" w14:textId="77777777" w:rsidR="006F1AE4" w:rsidRDefault="006F1AE4" w:rsidP="006F1AE4">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_Ref127285173 \h </w:instrText>
            </w:r>
            <w:r>
              <w:rPr>
                <w:rFonts w:eastAsia="PMingLiU" w:cstheme="minorHAnsi"/>
                <w:b/>
                <w:bCs/>
                <w:szCs w:val="24"/>
              </w:rPr>
            </w:r>
            <w:r>
              <w:rPr>
                <w:rFonts w:eastAsia="PMingLiU" w:cstheme="minorHAnsi"/>
                <w:b/>
                <w:bCs/>
                <w:szCs w:val="24"/>
              </w:rPr>
              <w:fldChar w:fldCharType="separate"/>
            </w:r>
            <w:r w:rsidRPr="005D47E0">
              <w:rPr>
                <w:b/>
                <w:szCs w:val="24"/>
              </w:rPr>
              <w:t xml:space="preserve">Proposal </w:t>
            </w:r>
            <w:r>
              <w:rPr>
                <w:b/>
                <w:noProof/>
                <w:szCs w:val="24"/>
              </w:rPr>
              <w:t>4</w:t>
            </w:r>
            <w:r w:rsidRPr="005D47E0">
              <w:rPr>
                <w:b/>
                <w:szCs w:val="24"/>
              </w:rPr>
              <w:t xml:space="preserve">: </w:t>
            </w:r>
            <w:r>
              <w:rPr>
                <w:b/>
                <w:szCs w:val="24"/>
              </w:rPr>
              <w:t>In R18 multi-Rx chains,</w:t>
            </w:r>
            <w:r w:rsidRPr="00C85492">
              <w:rPr>
                <w:b/>
                <w:szCs w:val="24"/>
              </w:rPr>
              <w:t xml:space="preserve"> measurement restriction is needed when beam is swept for one or two RS(s) on two </w:t>
            </w:r>
            <w:r w:rsidRPr="00B6556F">
              <w:rPr>
                <w:b/>
                <w:szCs w:val="24"/>
              </w:rPr>
              <w:t>antenna module</w:t>
            </w:r>
            <w:r w:rsidRPr="00C85492">
              <w:rPr>
                <w:b/>
                <w:szCs w:val="24"/>
              </w:rPr>
              <w:t>s, i.e., restriction is applied as long as N of one RS in two RSs is larger than one</w:t>
            </w:r>
            <w:r w:rsidRPr="005D47E0">
              <w:rPr>
                <w:b/>
                <w:szCs w:val="24"/>
              </w:rPr>
              <w:t>.</w:t>
            </w:r>
            <w:r>
              <w:rPr>
                <w:rFonts w:eastAsia="PMingLiU" w:cstheme="minorHAnsi"/>
                <w:b/>
                <w:bCs/>
                <w:szCs w:val="24"/>
              </w:rPr>
              <w:fldChar w:fldCharType="end"/>
            </w:r>
          </w:p>
          <w:p w14:paraId="01CFB0B4" w14:textId="77777777" w:rsidR="006F1AE4" w:rsidRDefault="006F1AE4" w:rsidP="006F1AE4">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_Ref127285174 \h </w:instrText>
            </w:r>
            <w:r>
              <w:rPr>
                <w:rFonts w:eastAsia="PMingLiU" w:cstheme="minorHAnsi"/>
                <w:b/>
                <w:bCs/>
                <w:szCs w:val="24"/>
              </w:rPr>
            </w:r>
            <w:r>
              <w:rPr>
                <w:rFonts w:eastAsia="PMingLiU" w:cstheme="minorHAnsi"/>
                <w:b/>
                <w:bCs/>
                <w:szCs w:val="24"/>
              </w:rPr>
              <w:fldChar w:fldCharType="separate"/>
            </w:r>
            <w:r w:rsidRPr="005D47E0">
              <w:rPr>
                <w:b/>
                <w:szCs w:val="24"/>
              </w:rPr>
              <w:t xml:space="preserve">Proposal </w:t>
            </w:r>
            <w:r>
              <w:rPr>
                <w:b/>
                <w:noProof/>
                <w:szCs w:val="24"/>
              </w:rPr>
              <w:t>5</w:t>
            </w:r>
            <w:r w:rsidRPr="005D47E0">
              <w:rPr>
                <w:b/>
                <w:szCs w:val="24"/>
              </w:rPr>
              <w:t xml:space="preserve">: </w:t>
            </w:r>
            <w:r>
              <w:rPr>
                <w:b/>
                <w:szCs w:val="24"/>
              </w:rPr>
              <w:t>In R18 multi-Rx chains</w:t>
            </w:r>
            <w:r w:rsidRPr="00C85492">
              <w:rPr>
                <w:b/>
                <w:szCs w:val="24"/>
              </w:rPr>
              <w:t xml:space="preserve">, measurement restriction </w:t>
            </w:r>
            <w:r>
              <w:rPr>
                <w:b/>
                <w:szCs w:val="24"/>
              </w:rPr>
              <w:t>may</w:t>
            </w:r>
            <w:r w:rsidRPr="00C85492">
              <w:rPr>
                <w:b/>
                <w:szCs w:val="24"/>
              </w:rPr>
              <w:t xml:space="preserve"> not </w:t>
            </w:r>
            <w:r>
              <w:rPr>
                <w:b/>
                <w:szCs w:val="24"/>
              </w:rPr>
              <w:t xml:space="preserve">be </w:t>
            </w:r>
            <w:r w:rsidRPr="00C85492">
              <w:rPr>
                <w:b/>
                <w:szCs w:val="24"/>
              </w:rPr>
              <w:t>needed only if all following conditions are met:</w:t>
            </w:r>
            <w:r>
              <w:rPr>
                <w:rFonts w:eastAsia="PMingLiU" w:cstheme="minorHAnsi"/>
                <w:b/>
                <w:bCs/>
                <w:szCs w:val="24"/>
              </w:rPr>
              <w:fldChar w:fldCharType="end"/>
            </w:r>
          </w:p>
          <w:p w14:paraId="17BA91C8" w14:textId="77777777" w:rsidR="006F1AE4" w:rsidRPr="00A80B4E" w:rsidRDefault="006F1AE4" w:rsidP="006F1AE4">
            <w:pPr>
              <w:numPr>
                <w:ilvl w:val="0"/>
                <w:numId w:val="37"/>
              </w:numPr>
              <w:spacing w:after="0"/>
              <w:jc w:val="both"/>
              <w:textAlignment w:val="center"/>
              <w:rPr>
                <w:b/>
                <w:szCs w:val="24"/>
              </w:rPr>
            </w:pPr>
            <w:r w:rsidRPr="00A80B4E">
              <w:rPr>
                <w:b/>
                <w:szCs w:val="24"/>
              </w:rPr>
              <w:t>Beam sweeping factor (N) of the two measured RSs is 1 with the QCL Type D information of the two RSs known to UE, and</w:t>
            </w:r>
          </w:p>
          <w:p w14:paraId="6B775576" w14:textId="77777777" w:rsidR="006F1AE4" w:rsidRPr="00EA2D58" w:rsidRDefault="006F1AE4" w:rsidP="006F1AE4">
            <w:pPr>
              <w:numPr>
                <w:ilvl w:val="0"/>
                <w:numId w:val="37"/>
              </w:numPr>
              <w:spacing w:after="0"/>
              <w:jc w:val="both"/>
              <w:textAlignment w:val="center"/>
              <w:rPr>
                <w:b/>
                <w:szCs w:val="24"/>
              </w:rPr>
            </w:pPr>
            <w:r w:rsidRPr="00A80B4E">
              <w:rPr>
                <w:b/>
                <w:szCs w:val="24"/>
              </w:rPr>
              <w:t>the requirement applicability of two RSs reception concluded in RF session is met.</w:t>
            </w:r>
          </w:p>
          <w:p w14:paraId="30F01DC6" w14:textId="09F83677" w:rsidR="009814A3" w:rsidRPr="006F1AE4" w:rsidRDefault="009814A3" w:rsidP="009814A3">
            <w:pPr>
              <w:widowControl w:val="0"/>
              <w:snapToGrid w:val="0"/>
              <w:spacing w:before="180"/>
              <w:rPr>
                <w:rFonts w:eastAsia="宋体"/>
                <w:b/>
                <w:i/>
                <w:sz w:val="22"/>
                <w:lang w:eastAsia="zh-CN"/>
              </w:rPr>
            </w:pPr>
          </w:p>
        </w:tc>
      </w:tr>
      <w:tr w:rsidR="009814A3" w14:paraId="50B16AF2" w14:textId="77777777" w:rsidTr="00762B4C">
        <w:trPr>
          <w:trHeight w:val="468"/>
        </w:trPr>
        <w:tc>
          <w:tcPr>
            <w:tcW w:w="1622" w:type="dxa"/>
          </w:tcPr>
          <w:p w14:paraId="1C1CC654" w14:textId="0B2CBA1B" w:rsidR="009814A3" w:rsidRDefault="009814A3" w:rsidP="009814A3">
            <w:pPr>
              <w:spacing w:before="120" w:after="120"/>
            </w:pPr>
            <w:r w:rsidRPr="00D568EE">
              <w:t>R4-2308702</w:t>
            </w:r>
          </w:p>
        </w:tc>
        <w:tc>
          <w:tcPr>
            <w:tcW w:w="1424" w:type="dxa"/>
          </w:tcPr>
          <w:p w14:paraId="16F157C4" w14:textId="4A5012F4" w:rsidR="009814A3" w:rsidRDefault="009814A3" w:rsidP="009814A3">
            <w:pPr>
              <w:spacing w:before="120" w:after="120"/>
            </w:pPr>
            <w:r w:rsidRPr="00345401">
              <w:t>Huawei, HiSilicon</w:t>
            </w:r>
          </w:p>
        </w:tc>
        <w:tc>
          <w:tcPr>
            <w:tcW w:w="6585" w:type="dxa"/>
          </w:tcPr>
          <w:p w14:paraId="14425850" w14:textId="77777777" w:rsidR="006F1AE4" w:rsidRDefault="006F1AE4" w:rsidP="006F1AE4">
            <w:pPr>
              <w:widowControl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data reception and L3 measurement, and the existing </w:t>
            </w:r>
            <w:r w:rsidRPr="00B350DB">
              <w:rPr>
                <w:rFonts w:eastAsia="宋体"/>
                <w:b/>
                <w:i/>
                <w:sz w:val="22"/>
                <w:lang w:val="en-US" w:eastAsia="zh-CN"/>
              </w:rPr>
              <w:t>scheduling restrictions requirements</w:t>
            </w:r>
            <w:r>
              <w:rPr>
                <w:rFonts w:eastAsia="宋体"/>
                <w:b/>
                <w:i/>
                <w:sz w:val="22"/>
                <w:lang w:val="en-US" w:eastAsia="zh-CN"/>
              </w:rPr>
              <w:t xml:space="preserve"> due to L3 measurements still need to be applied.</w:t>
            </w:r>
          </w:p>
          <w:p w14:paraId="5042A6E4" w14:textId="77777777" w:rsidR="006F1AE4" w:rsidRDefault="006F1AE4" w:rsidP="006F1AE4">
            <w:pPr>
              <w:widowControl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scheduling restrictions</w:t>
            </w:r>
            <w:r>
              <w:rPr>
                <w:rFonts w:eastAsia="宋体"/>
                <w:b/>
                <w:i/>
                <w:sz w:val="22"/>
                <w:lang w:val="en-US" w:eastAsia="zh-CN"/>
              </w:rPr>
              <w:t xml:space="preserve"> on SSB for L1 measurements or and on CSI-RS with repetition=on still need to be applied.</w:t>
            </w:r>
          </w:p>
          <w:p w14:paraId="28094AA7" w14:textId="77777777" w:rsidR="006F1AE4" w:rsidRDefault="006F1AE4" w:rsidP="006F1AE4">
            <w:pPr>
              <w:widowControl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 xml:space="preserve">scheduling </w:t>
            </w:r>
            <w:r w:rsidRPr="00B350DB">
              <w:rPr>
                <w:rFonts w:eastAsia="宋体"/>
                <w:b/>
                <w:i/>
                <w:sz w:val="22"/>
                <w:lang w:val="en-US" w:eastAsia="zh-CN"/>
              </w:rPr>
              <w:lastRenderedPageBreak/>
              <w:t>restriction</w:t>
            </w:r>
            <w:r>
              <w:rPr>
                <w:rFonts w:eastAsia="宋体"/>
                <w:b/>
                <w:i/>
                <w:sz w:val="22"/>
                <w:lang w:val="en-US" w:eastAsia="zh-CN"/>
              </w:rPr>
              <w:t xml:space="preserve"> relaxation for L1 measurements can be considered under the following conditions:</w:t>
            </w:r>
          </w:p>
          <w:p w14:paraId="0781A9A2" w14:textId="77777777" w:rsidR="006F1AE4" w:rsidRDefault="006F1AE4" w:rsidP="006F1AE4">
            <w:pPr>
              <w:pStyle w:val="aff6"/>
              <w:widowControl w:val="0"/>
              <w:numPr>
                <w:ilvl w:val="0"/>
                <w:numId w:val="39"/>
              </w:numPr>
              <w:overflowPunct/>
              <w:autoSpaceDE/>
              <w:autoSpaceDN/>
              <w:snapToGrid w:val="0"/>
              <w:spacing w:before="180" w:after="0"/>
              <w:ind w:firstLineChars="0"/>
              <w:contextualSpacing/>
              <w:textAlignment w:val="auto"/>
              <w:rPr>
                <w:rFonts w:eastAsia="宋体"/>
                <w:b/>
                <w:i/>
                <w:sz w:val="22"/>
                <w:lang w:val="en-US" w:eastAsia="zh-CN"/>
              </w:rPr>
            </w:pPr>
            <w:r w:rsidRPr="00894C95">
              <w:rPr>
                <w:rFonts w:eastAsia="宋体"/>
                <w:b/>
                <w:i/>
                <w:sz w:val="22"/>
                <w:lang w:val="en-US" w:eastAsia="zh-CN"/>
              </w:rPr>
              <w:t>Conditions for case 1: single PDCCH/PDSCH is transmi</w:t>
            </w:r>
            <w:r>
              <w:rPr>
                <w:rFonts w:eastAsia="宋体"/>
                <w:b/>
                <w:i/>
                <w:sz w:val="22"/>
                <w:lang w:val="en-US" w:eastAsia="zh-CN"/>
              </w:rPr>
              <w:t>tted</w:t>
            </w:r>
          </w:p>
          <w:p w14:paraId="145571D6" w14:textId="77777777" w:rsidR="006F1AE4" w:rsidRDefault="006F1AE4" w:rsidP="006F1AE4">
            <w:pPr>
              <w:pStyle w:val="aff6"/>
              <w:widowControl w:val="0"/>
              <w:numPr>
                <w:ilvl w:val="1"/>
                <w:numId w:val="39"/>
              </w:numPr>
              <w:overflowPunct/>
              <w:autoSpaceDE/>
              <w:autoSpaceDN/>
              <w:snapToGrid w:val="0"/>
              <w:spacing w:before="180" w:after="0"/>
              <w:ind w:firstLineChars="0"/>
              <w:contextualSpacing/>
              <w:textAlignment w:val="auto"/>
              <w:rPr>
                <w:rFonts w:eastAsia="宋体"/>
                <w:b/>
                <w:i/>
                <w:sz w:val="22"/>
                <w:lang w:val="en-US" w:eastAsia="zh-CN"/>
              </w:rPr>
            </w:pPr>
            <w:r>
              <w:rPr>
                <w:rFonts w:eastAsia="宋体" w:hint="eastAsia"/>
                <w:b/>
                <w:i/>
                <w:sz w:val="22"/>
                <w:lang w:val="en-US" w:eastAsia="zh-CN"/>
              </w:rPr>
              <w:t>C</w:t>
            </w:r>
            <w:r>
              <w:rPr>
                <w:rFonts w:eastAsia="宋体"/>
                <w:b/>
                <w:i/>
                <w:sz w:val="22"/>
                <w:lang w:val="en-US" w:eastAsia="zh-CN"/>
              </w:rPr>
              <w:t xml:space="preserve">SI-RS and QCL source of </w:t>
            </w:r>
            <w:r w:rsidRPr="00894C95">
              <w:rPr>
                <w:rFonts w:eastAsia="宋体"/>
                <w:b/>
                <w:i/>
                <w:sz w:val="22"/>
                <w:lang w:val="en-US" w:eastAsia="zh-CN"/>
              </w:rPr>
              <w:t>PDCCH/PDSCH</w:t>
            </w:r>
            <w:r>
              <w:rPr>
                <w:rFonts w:eastAsia="宋体"/>
                <w:b/>
                <w:i/>
                <w:sz w:val="22"/>
                <w:lang w:val="en-US" w:eastAsia="zh-CN"/>
              </w:rPr>
              <w:t xml:space="preserve"> have been reported via GBBR in a pair.</w:t>
            </w:r>
          </w:p>
          <w:p w14:paraId="2CFCEB3F" w14:textId="77777777" w:rsidR="006F1AE4" w:rsidRDefault="006F1AE4" w:rsidP="006F1AE4">
            <w:pPr>
              <w:pStyle w:val="aff6"/>
              <w:widowControl w:val="0"/>
              <w:numPr>
                <w:ilvl w:val="1"/>
                <w:numId w:val="39"/>
              </w:numPr>
              <w:overflowPunct/>
              <w:autoSpaceDE/>
              <w:autoSpaceDN/>
              <w:snapToGrid w:val="0"/>
              <w:spacing w:before="180" w:after="0"/>
              <w:ind w:firstLineChars="0"/>
              <w:contextualSpacing/>
              <w:textAlignment w:val="auto"/>
              <w:rPr>
                <w:rFonts w:eastAsia="宋体"/>
                <w:b/>
                <w:i/>
                <w:sz w:val="22"/>
                <w:lang w:val="en-US" w:eastAsia="zh-CN"/>
              </w:rPr>
            </w:pPr>
            <w:r>
              <w:rPr>
                <w:rFonts w:eastAsia="宋体" w:hint="eastAsia"/>
                <w:b/>
                <w:i/>
                <w:sz w:val="22"/>
                <w:lang w:val="en-US" w:eastAsia="zh-CN"/>
              </w:rPr>
              <w:t>U</w:t>
            </w:r>
            <w:r>
              <w:rPr>
                <w:rFonts w:eastAsia="宋体"/>
                <w:b/>
                <w:i/>
                <w:sz w:val="22"/>
                <w:lang w:val="en-US" w:eastAsia="zh-CN"/>
              </w:rPr>
              <w:t>E is in multi-Rx ON state (e.g. UE indicates or is activated for multi-panel receptions) .</w:t>
            </w:r>
          </w:p>
          <w:p w14:paraId="7DD994D1" w14:textId="77777777" w:rsidR="006F1AE4" w:rsidRPr="00894C95" w:rsidRDefault="006F1AE4" w:rsidP="006F1AE4">
            <w:pPr>
              <w:pStyle w:val="aff6"/>
              <w:widowControl w:val="0"/>
              <w:numPr>
                <w:ilvl w:val="1"/>
                <w:numId w:val="39"/>
              </w:numPr>
              <w:overflowPunct/>
              <w:autoSpaceDE/>
              <w:autoSpaceDN/>
              <w:snapToGrid w:val="0"/>
              <w:spacing w:before="180" w:after="0"/>
              <w:ind w:firstLineChars="0"/>
              <w:contextualSpacing/>
              <w:textAlignment w:val="auto"/>
              <w:rPr>
                <w:rFonts w:eastAsia="宋体"/>
                <w:b/>
                <w:i/>
                <w:sz w:val="22"/>
                <w:lang w:val="en-US" w:eastAsia="zh-CN"/>
              </w:rPr>
            </w:pPr>
            <w:r>
              <w:rPr>
                <w:rFonts w:eastAsia="宋体"/>
                <w:b/>
                <w:i/>
                <w:sz w:val="22"/>
                <w:lang w:val="en-US" w:eastAsia="zh-CN"/>
              </w:rPr>
              <w:t xml:space="preserve">UE is using the beam in the reported beam pair for CSI-RS and </w:t>
            </w:r>
            <w:r w:rsidRPr="00894C95">
              <w:rPr>
                <w:rFonts w:eastAsia="宋体"/>
                <w:b/>
                <w:i/>
                <w:sz w:val="22"/>
                <w:lang w:val="en-US" w:eastAsia="zh-CN"/>
              </w:rPr>
              <w:t>PDCCH/PDSCH</w:t>
            </w:r>
            <w:r>
              <w:rPr>
                <w:rFonts w:eastAsia="宋体"/>
                <w:b/>
                <w:i/>
                <w:sz w:val="22"/>
                <w:lang w:val="en-US" w:eastAsia="zh-CN"/>
              </w:rPr>
              <w:t xml:space="preserve"> (e.g. only</w:t>
            </w:r>
            <w:r w:rsidRPr="00076532">
              <w:rPr>
                <w:rFonts w:eastAsia="宋体"/>
                <w:b/>
                <w:i/>
                <w:sz w:val="22"/>
                <w:lang w:val="en-US" w:eastAsia="zh-CN"/>
              </w:rPr>
              <w:t xml:space="preserve"> </w:t>
            </w:r>
            <w:r>
              <w:rPr>
                <w:rFonts w:eastAsia="宋体"/>
                <w:b/>
                <w:i/>
                <w:sz w:val="22"/>
                <w:lang w:val="en-US" w:eastAsia="zh-CN"/>
              </w:rPr>
              <w:t>GBBR is configured and non-GBBR is not configured).</w:t>
            </w:r>
          </w:p>
          <w:p w14:paraId="1F2F1A54" w14:textId="77777777" w:rsidR="006F1AE4" w:rsidRPr="00894C95" w:rsidRDefault="006F1AE4" w:rsidP="006F1AE4">
            <w:pPr>
              <w:pStyle w:val="aff6"/>
              <w:widowControl w:val="0"/>
              <w:numPr>
                <w:ilvl w:val="0"/>
                <w:numId w:val="39"/>
              </w:numPr>
              <w:overflowPunct/>
              <w:autoSpaceDE/>
              <w:autoSpaceDN/>
              <w:snapToGrid w:val="0"/>
              <w:spacing w:before="180" w:after="0"/>
              <w:ind w:firstLineChars="0"/>
              <w:contextualSpacing/>
              <w:textAlignment w:val="auto"/>
              <w:rPr>
                <w:rFonts w:eastAsiaTheme="minorEastAsia"/>
                <w:sz w:val="22"/>
                <w:lang w:val="en-US" w:eastAsia="zh-CN"/>
              </w:rPr>
            </w:pPr>
            <w:r w:rsidRPr="00894C95">
              <w:rPr>
                <w:rFonts w:eastAsia="宋体"/>
                <w:b/>
                <w:i/>
                <w:sz w:val="22"/>
                <w:lang w:val="en-US" w:eastAsia="zh-CN"/>
              </w:rPr>
              <w:t>Conditions for case 2: dual PDCCH/PDSCH are transmi</w:t>
            </w:r>
            <w:r>
              <w:rPr>
                <w:rFonts w:eastAsia="宋体"/>
                <w:b/>
                <w:i/>
                <w:sz w:val="22"/>
                <w:lang w:val="en-US" w:eastAsia="zh-CN"/>
              </w:rPr>
              <w:t>tted</w:t>
            </w:r>
          </w:p>
          <w:p w14:paraId="6D11BA7E" w14:textId="77777777" w:rsidR="006F1AE4" w:rsidRPr="00076532" w:rsidRDefault="006F1AE4" w:rsidP="006F1AE4">
            <w:pPr>
              <w:pStyle w:val="aff6"/>
              <w:widowControl w:val="0"/>
              <w:numPr>
                <w:ilvl w:val="1"/>
                <w:numId w:val="39"/>
              </w:numPr>
              <w:overflowPunct/>
              <w:autoSpaceDE/>
              <w:autoSpaceDN/>
              <w:snapToGrid w:val="0"/>
              <w:spacing w:before="180" w:after="0"/>
              <w:ind w:firstLineChars="0"/>
              <w:contextualSpacing/>
              <w:textAlignment w:val="auto"/>
              <w:rPr>
                <w:rFonts w:eastAsiaTheme="minorEastAsia"/>
                <w:sz w:val="22"/>
                <w:lang w:val="en-US" w:eastAsia="zh-CN"/>
              </w:rPr>
            </w:pPr>
            <w:r>
              <w:rPr>
                <w:rFonts w:eastAsia="宋体" w:hint="eastAsia"/>
                <w:b/>
                <w:i/>
                <w:sz w:val="22"/>
                <w:lang w:val="en-US" w:eastAsia="zh-CN"/>
              </w:rPr>
              <w:t>C</w:t>
            </w:r>
            <w:r>
              <w:rPr>
                <w:rFonts w:eastAsia="宋体"/>
                <w:b/>
                <w:i/>
                <w:sz w:val="22"/>
                <w:lang w:val="en-US" w:eastAsia="zh-CN"/>
              </w:rPr>
              <w:t xml:space="preserve">SI-RS has the same QCL source of any one of the </w:t>
            </w:r>
            <w:r w:rsidRPr="00894C95">
              <w:rPr>
                <w:rFonts w:eastAsia="宋体"/>
                <w:b/>
                <w:i/>
                <w:sz w:val="22"/>
                <w:lang w:val="en-US" w:eastAsia="zh-CN"/>
              </w:rPr>
              <w:t>PDCCH/PDSCH</w:t>
            </w:r>
            <w:r>
              <w:rPr>
                <w:rFonts w:eastAsia="宋体"/>
                <w:b/>
                <w:i/>
                <w:sz w:val="22"/>
                <w:lang w:val="en-US" w:eastAsia="zh-CN"/>
              </w:rPr>
              <w:t>.</w:t>
            </w:r>
          </w:p>
          <w:p w14:paraId="5C2C5388" w14:textId="77777777" w:rsidR="006F1AE4" w:rsidRPr="00894C95" w:rsidRDefault="006F1AE4" w:rsidP="006F1AE4">
            <w:pPr>
              <w:pStyle w:val="aff6"/>
              <w:widowControl w:val="0"/>
              <w:numPr>
                <w:ilvl w:val="1"/>
                <w:numId w:val="39"/>
              </w:numPr>
              <w:overflowPunct/>
              <w:autoSpaceDE/>
              <w:autoSpaceDN/>
              <w:snapToGrid w:val="0"/>
              <w:spacing w:before="180" w:after="0"/>
              <w:ind w:firstLineChars="0"/>
              <w:contextualSpacing/>
              <w:textAlignment w:val="auto"/>
              <w:rPr>
                <w:rFonts w:eastAsiaTheme="minorEastAsia"/>
                <w:sz w:val="22"/>
                <w:lang w:val="en-US" w:eastAsia="zh-CN"/>
              </w:rPr>
            </w:pPr>
            <w:r>
              <w:rPr>
                <w:rFonts w:eastAsia="宋体" w:hint="eastAsia"/>
                <w:b/>
                <w:i/>
                <w:sz w:val="22"/>
                <w:lang w:val="en-US" w:eastAsia="zh-CN"/>
              </w:rPr>
              <w:t>C</w:t>
            </w:r>
            <w:r>
              <w:rPr>
                <w:rFonts w:eastAsia="宋体"/>
                <w:b/>
                <w:i/>
                <w:sz w:val="22"/>
                <w:lang w:val="en-US" w:eastAsia="zh-CN"/>
              </w:rPr>
              <w:t>SI-RS is not in a resource set with repetition.</w:t>
            </w:r>
          </w:p>
          <w:p w14:paraId="2B8D67A4" w14:textId="77777777" w:rsidR="006F1AE4" w:rsidRDefault="006F1AE4" w:rsidP="006F1AE4">
            <w:pPr>
              <w:widowControl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R18 multi-Rx DL receptions, the measurements </w:t>
            </w:r>
            <w:r w:rsidRPr="00B350DB">
              <w:rPr>
                <w:rFonts w:eastAsia="宋体"/>
                <w:b/>
                <w:i/>
                <w:sz w:val="22"/>
                <w:lang w:val="en-US" w:eastAsia="zh-CN"/>
              </w:rPr>
              <w:t>restriction</w:t>
            </w:r>
            <w:r>
              <w:rPr>
                <w:rFonts w:eastAsia="宋体"/>
                <w:b/>
                <w:i/>
                <w:sz w:val="22"/>
                <w:lang w:val="en-US" w:eastAsia="zh-CN"/>
              </w:rPr>
              <w:t xml:space="preserve"> relaxation for L1 measurements can be considered under the following conditions:</w:t>
            </w:r>
          </w:p>
          <w:p w14:paraId="6ACDD33F" w14:textId="77777777" w:rsidR="006F1AE4" w:rsidRDefault="006F1AE4" w:rsidP="006F1AE4">
            <w:pPr>
              <w:pStyle w:val="aff6"/>
              <w:widowControl w:val="0"/>
              <w:numPr>
                <w:ilvl w:val="0"/>
                <w:numId w:val="22"/>
              </w:numPr>
              <w:overflowPunct/>
              <w:autoSpaceDE/>
              <w:autoSpaceDN/>
              <w:snapToGrid w:val="0"/>
              <w:spacing w:before="180" w:after="0"/>
              <w:ind w:firstLineChars="0"/>
              <w:contextualSpacing/>
              <w:textAlignment w:val="auto"/>
              <w:rPr>
                <w:rFonts w:eastAsia="宋体"/>
                <w:b/>
                <w:i/>
                <w:sz w:val="22"/>
                <w:lang w:val="en-US" w:eastAsia="zh-CN"/>
              </w:rPr>
            </w:pPr>
            <w:r>
              <w:rPr>
                <w:rFonts w:eastAsia="宋体" w:hint="eastAsia"/>
                <w:b/>
                <w:i/>
                <w:sz w:val="22"/>
                <w:lang w:val="en-US" w:eastAsia="zh-CN"/>
              </w:rPr>
              <w:t>U</w:t>
            </w:r>
            <w:r>
              <w:rPr>
                <w:rFonts w:eastAsia="宋体"/>
                <w:b/>
                <w:i/>
                <w:sz w:val="22"/>
                <w:lang w:val="en-US" w:eastAsia="zh-CN"/>
              </w:rPr>
              <w:t>E is in multi-Rx ON state (e.g. UE indicates or is activated for multi-panel receptions)</w:t>
            </w:r>
          </w:p>
          <w:p w14:paraId="752DFB77" w14:textId="77777777" w:rsidR="006F1AE4" w:rsidRPr="00E11977" w:rsidRDefault="006F1AE4" w:rsidP="006F1AE4">
            <w:pPr>
              <w:pStyle w:val="aff6"/>
              <w:widowControl w:val="0"/>
              <w:numPr>
                <w:ilvl w:val="0"/>
                <w:numId w:val="22"/>
              </w:numPr>
              <w:overflowPunct/>
              <w:autoSpaceDE/>
              <w:autoSpaceDN/>
              <w:snapToGrid w:val="0"/>
              <w:spacing w:before="180" w:after="0"/>
              <w:ind w:firstLineChars="0"/>
              <w:contextualSpacing/>
              <w:textAlignment w:val="auto"/>
              <w:rPr>
                <w:rFonts w:eastAsia="宋体"/>
                <w:b/>
                <w:i/>
                <w:sz w:val="22"/>
                <w:lang w:val="en-US" w:eastAsia="zh-CN"/>
              </w:rPr>
            </w:pPr>
            <w:r w:rsidRPr="00E11977">
              <w:rPr>
                <w:rFonts w:eastAsia="宋体"/>
                <w:b/>
                <w:i/>
                <w:sz w:val="22"/>
                <w:lang w:val="en-US" w:eastAsia="zh-CN"/>
              </w:rPr>
              <w:t>Both CS</w:t>
            </w:r>
            <w:r w:rsidRPr="00E11977">
              <w:rPr>
                <w:rFonts w:eastAsia="宋体" w:hint="eastAsia"/>
                <w:b/>
                <w:i/>
                <w:sz w:val="22"/>
                <w:lang w:val="en-US" w:eastAsia="zh-CN"/>
              </w:rPr>
              <w:t>I-</w:t>
            </w:r>
            <w:r w:rsidRPr="00E11977">
              <w:rPr>
                <w:rFonts w:eastAsia="宋体"/>
                <w:b/>
                <w:i/>
                <w:sz w:val="22"/>
                <w:lang w:val="en-US" w:eastAsia="zh-CN"/>
              </w:rPr>
              <w:t xml:space="preserve">RSs are </w:t>
            </w:r>
            <w:r w:rsidRPr="00E11977">
              <w:rPr>
                <w:rFonts w:eastAsia="宋体" w:hint="eastAsia"/>
                <w:b/>
                <w:i/>
                <w:sz w:val="22"/>
                <w:lang w:val="en-US" w:eastAsia="zh-CN"/>
              </w:rPr>
              <w:t>not</w:t>
            </w:r>
            <w:r w:rsidRPr="00E11977">
              <w:rPr>
                <w:rFonts w:eastAsia="宋体"/>
                <w:b/>
                <w:i/>
                <w:sz w:val="22"/>
                <w:lang w:val="en-US" w:eastAsia="zh-CN"/>
              </w:rPr>
              <w:t xml:space="preserve"> included in a resource set with repetition ON.</w:t>
            </w:r>
          </w:p>
          <w:p w14:paraId="0014ED82" w14:textId="77777777" w:rsidR="006F1AE4" w:rsidRPr="008C5D16" w:rsidRDefault="006F1AE4" w:rsidP="006F1AE4">
            <w:pPr>
              <w:pStyle w:val="aff6"/>
              <w:widowControl w:val="0"/>
              <w:numPr>
                <w:ilvl w:val="0"/>
                <w:numId w:val="22"/>
              </w:numPr>
              <w:overflowPunct/>
              <w:autoSpaceDE/>
              <w:autoSpaceDN/>
              <w:snapToGrid w:val="0"/>
              <w:spacing w:before="180" w:after="0"/>
              <w:ind w:firstLineChars="0"/>
              <w:contextualSpacing/>
              <w:textAlignment w:val="auto"/>
              <w:rPr>
                <w:rFonts w:eastAsia="宋体"/>
                <w:b/>
                <w:i/>
                <w:sz w:val="22"/>
                <w:lang w:val="en-US" w:eastAsia="zh-CN"/>
              </w:rPr>
            </w:pPr>
            <w:r>
              <w:rPr>
                <w:rFonts w:eastAsia="宋体"/>
                <w:b/>
                <w:i/>
                <w:sz w:val="22"/>
                <w:lang w:val="en-US" w:eastAsia="zh-CN"/>
              </w:rPr>
              <w:t>UE is using the beam in the reported beam pair for the two</w:t>
            </w:r>
            <w:r w:rsidRPr="008C5D16">
              <w:rPr>
                <w:rFonts w:eastAsia="宋体"/>
                <w:b/>
                <w:i/>
                <w:sz w:val="22"/>
                <w:lang w:val="en-US" w:eastAsia="zh-CN"/>
              </w:rPr>
              <w:t xml:space="preserve"> </w:t>
            </w:r>
            <w:r>
              <w:rPr>
                <w:rFonts w:eastAsia="宋体"/>
                <w:b/>
                <w:i/>
                <w:sz w:val="22"/>
                <w:lang w:val="en-US" w:eastAsia="zh-CN"/>
              </w:rPr>
              <w:t>CS</w:t>
            </w:r>
            <w:r>
              <w:rPr>
                <w:rFonts w:eastAsia="宋体" w:hint="eastAsia"/>
                <w:b/>
                <w:i/>
                <w:sz w:val="22"/>
                <w:lang w:val="en-US" w:eastAsia="zh-CN"/>
              </w:rPr>
              <w:t>I-</w:t>
            </w:r>
            <w:r w:rsidRPr="008C5D16">
              <w:rPr>
                <w:rFonts w:eastAsia="宋体"/>
                <w:b/>
                <w:i/>
                <w:sz w:val="22"/>
                <w:lang w:val="en-US" w:eastAsia="zh-CN"/>
              </w:rPr>
              <w:t>RSs</w:t>
            </w:r>
            <w:r>
              <w:rPr>
                <w:rFonts w:eastAsia="宋体"/>
                <w:b/>
                <w:i/>
                <w:sz w:val="22"/>
                <w:lang w:val="en-US" w:eastAsia="zh-CN"/>
              </w:rPr>
              <w:t xml:space="preserve"> (e.g. only</w:t>
            </w:r>
            <w:r w:rsidRPr="00076532">
              <w:rPr>
                <w:rFonts w:eastAsia="宋体"/>
                <w:b/>
                <w:i/>
                <w:sz w:val="22"/>
                <w:lang w:val="en-US" w:eastAsia="zh-CN"/>
              </w:rPr>
              <w:t xml:space="preserve"> </w:t>
            </w:r>
            <w:r>
              <w:rPr>
                <w:rFonts w:eastAsia="宋体"/>
                <w:b/>
                <w:i/>
                <w:sz w:val="22"/>
                <w:lang w:val="en-US" w:eastAsia="zh-CN"/>
              </w:rPr>
              <w:t>GBBR is configured and non-GBBR is not configured).</w:t>
            </w:r>
          </w:p>
          <w:p w14:paraId="43C0A61C" w14:textId="3D938648" w:rsidR="009814A3" w:rsidRPr="00BF5F51" w:rsidRDefault="009814A3" w:rsidP="009814A3">
            <w:pPr>
              <w:spacing w:before="120" w:after="120"/>
            </w:pPr>
          </w:p>
        </w:tc>
      </w:tr>
      <w:tr w:rsidR="009814A3" w14:paraId="3ABD4BC6" w14:textId="77777777" w:rsidTr="00762B4C">
        <w:trPr>
          <w:trHeight w:val="468"/>
        </w:trPr>
        <w:tc>
          <w:tcPr>
            <w:tcW w:w="1622" w:type="dxa"/>
          </w:tcPr>
          <w:p w14:paraId="0BED93CA" w14:textId="4DEC5EEC" w:rsidR="009814A3" w:rsidRDefault="009814A3" w:rsidP="009814A3">
            <w:pPr>
              <w:spacing w:before="120" w:after="120"/>
            </w:pPr>
            <w:r w:rsidRPr="00D568EE">
              <w:lastRenderedPageBreak/>
              <w:t>R4-2308728</w:t>
            </w:r>
          </w:p>
        </w:tc>
        <w:tc>
          <w:tcPr>
            <w:tcW w:w="1424" w:type="dxa"/>
          </w:tcPr>
          <w:p w14:paraId="344B5419" w14:textId="7CF3FEAB" w:rsidR="009814A3" w:rsidRDefault="009814A3" w:rsidP="009814A3">
            <w:pPr>
              <w:spacing w:before="120" w:after="120"/>
            </w:pPr>
            <w:r w:rsidRPr="00345401">
              <w:t>ZTE Corporation</w:t>
            </w:r>
          </w:p>
        </w:tc>
        <w:tc>
          <w:tcPr>
            <w:tcW w:w="6585" w:type="dxa"/>
          </w:tcPr>
          <w:p w14:paraId="01BFE8C9" w14:textId="77777777" w:rsidR="00C4469E" w:rsidRDefault="00C4469E" w:rsidP="00C4469E">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 xml:space="preserve">Observation 1: From RAN1 perspective, once the group-based report configured for the UE, no matter the measurement result is good or not, the UE always reports some group pairs. Not any fallback mechanism allowed to support the group-based report switching to </w:t>
            </w:r>
            <w:proofErr w:type="spellStart"/>
            <w:r>
              <w:rPr>
                <w:rFonts w:eastAsia="宋体" w:hint="eastAsia"/>
                <w:b/>
                <w:bCs/>
                <w:lang w:val="en-US" w:eastAsia="zh-CN"/>
              </w:rPr>
              <w:t>non group</w:t>
            </w:r>
            <w:proofErr w:type="spellEnd"/>
            <w:r>
              <w:rPr>
                <w:rFonts w:eastAsia="宋体" w:hint="eastAsia"/>
                <w:b/>
                <w:bCs/>
                <w:lang w:val="en-US" w:eastAsia="zh-CN"/>
              </w:rPr>
              <w:t>-based report when not any beam pair can work with good performance.</w:t>
            </w:r>
          </w:p>
          <w:p w14:paraId="3A521C25" w14:textId="77777777" w:rsidR="00C4469E" w:rsidRDefault="00C4469E" w:rsidP="00C4469E">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w:t>
            </w:r>
            <w:proofErr w:type="spellStart"/>
            <w:r>
              <w:rPr>
                <w:rFonts w:eastAsia="宋体" w:hint="eastAsia"/>
                <w:b/>
                <w:bCs/>
                <w:lang w:val="en-US" w:eastAsia="zh-CN"/>
              </w:rPr>
              <w:t>can not</w:t>
            </w:r>
            <w:proofErr w:type="spellEnd"/>
            <w:r>
              <w:rPr>
                <w:rFonts w:eastAsia="宋体" w:hint="eastAsia"/>
                <w:b/>
                <w:bCs/>
                <w:lang w:val="en-US" w:eastAsia="zh-CN"/>
              </w:rPr>
              <w:t xml:space="preserve"> meet, scheduling restriction is still needed.</w:t>
            </w:r>
          </w:p>
          <w:p w14:paraId="7B0E88F6" w14:textId="77777777" w:rsidR="00C4469E" w:rsidRDefault="00C4469E" w:rsidP="00C4469E">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2: The condition of scheduling restriction relaxation during L1 measurement can be summarized as: </w:t>
            </w:r>
          </w:p>
          <w:p w14:paraId="77A94E2F" w14:textId="77777777" w:rsidR="00C4469E" w:rsidRDefault="00C4469E" w:rsidP="00C4469E">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hint="eastAsia"/>
                <w:b/>
                <w:bCs/>
                <w:lang w:val="en-US" w:eastAsia="zh-CN"/>
              </w:rPr>
              <w:t>The PDCCH/PDSCH and L1 RS are transmitted through different TRPs at the same time;</w:t>
            </w:r>
          </w:p>
          <w:p w14:paraId="352954FD" w14:textId="77777777" w:rsidR="00C4469E" w:rsidRDefault="00C4469E" w:rsidP="00C4469E">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hint="eastAsia"/>
                <w:b/>
                <w:bCs/>
                <w:lang w:val="en-US" w:eastAsia="zh-CN"/>
              </w:rPr>
              <w:t>The PDCCH/PDSCH and L1 RS are received by different panels;</w:t>
            </w:r>
          </w:p>
          <w:p w14:paraId="0DAE47C1" w14:textId="77777777" w:rsidR="00C4469E" w:rsidRDefault="00C4469E" w:rsidP="00C4469E">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hint="eastAsia"/>
                <w:b/>
                <w:bCs/>
                <w:lang w:val="en-US" w:eastAsia="zh-CN"/>
              </w:rPr>
              <w:t>Some side conditions on the group-based reporting can meet, i.e. the group-based reporting is valid.</w:t>
            </w:r>
          </w:p>
          <w:p w14:paraId="7203626B" w14:textId="77777777" w:rsidR="00C4469E" w:rsidRDefault="00C4469E" w:rsidP="00C4469E">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Observation 2: The Rx beam sweeping of L3 measurement usually involves in multiple panels.</w:t>
            </w:r>
          </w:p>
          <w:p w14:paraId="06E3A2A1" w14:textId="77777777" w:rsidR="00C4469E" w:rsidRDefault="00C4469E" w:rsidP="00C4469E">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lastRenderedPageBreak/>
              <w:t>Proposal 3: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65E2A26C" w14:textId="77777777" w:rsidR="00C4469E" w:rsidRDefault="00C4469E" w:rsidP="00C4469E">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4: The condition of scheduling restriction relaxation during L1 measurement can be summarized as: </w:t>
            </w:r>
          </w:p>
          <w:p w14:paraId="427E0252" w14:textId="77777777" w:rsidR="00C4469E" w:rsidRDefault="00C4469E" w:rsidP="00C4469E">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The PDCCH/PDSCH and L3 RS are transmitted through different TRPs at the same time;</w:t>
            </w:r>
          </w:p>
          <w:p w14:paraId="772BCBA4" w14:textId="77777777" w:rsidR="00C4469E" w:rsidRDefault="00C4469E" w:rsidP="00C4469E">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The PDCCH/PDSCH and L3 RS are received by different panels;</w:t>
            </w:r>
          </w:p>
          <w:p w14:paraId="66305A32" w14:textId="77777777" w:rsidR="00C4469E" w:rsidRDefault="00C4469E" w:rsidP="00C4469E">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Some side conditions on the group-based reporting can meet, i.e. the group-based reporting is valid.;</w:t>
            </w:r>
          </w:p>
          <w:p w14:paraId="680127AC" w14:textId="77777777" w:rsidR="00C4469E" w:rsidRDefault="00C4469E" w:rsidP="00C4469E">
            <w:pPr>
              <w:pStyle w:val="ab"/>
              <w:numPr>
                <w:ilvl w:val="0"/>
                <w:numId w:val="40"/>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UE and NW achieve alignment on the Rx beam sweeping pattern of L3 measurement between multiple panels.</w:t>
            </w:r>
          </w:p>
          <w:p w14:paraId="0F5BE6D3" w14:textId="77777777" w:rsidR="00C4469E" w:rsidRDefault="00C4469E" w:rsidP="00C4469E">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5: Similar analysis as the scheduling restriction relaxation for L1 measurement, the condition of the measurement restriction relaxation can be summarized as:</w:t>
            </w:r>
          </w:p>
          <w:p w14:paraId="53B2F15C" w14:textId="77777777" w:rsidR="00C4469E" w:rsidRDefault="00C4469E" w:rsidP="00C4469E">
            <w:pPr>
              <w:pStyle w:val="ab"/>
              <w:numPr>
                <w:ilvl w:val="0"/>
                <w:numId w:val="41"/>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 xml:space="preserve">The </w:t>
            </w:r>
            <w:r>
              <w:rPr>
                <w:rFonts w:eastAsia="宋体" w:hint="eastAsia"/>
                <w:b/>
                <w:bCs/>
                <w:lang w:val="en-US" w:eastAsia="zh-CN"/>
              </w:rPr>
              <w:t>L1</w:t>
            </w:r>
            <w:r>
              <w:rPr>
                <w:rFonts w:eastAsia="宋体"/>
                <w:b/>
                <w:bCs/>
                <w:lang w:val="en-US" w:eastAsia="zh-CN"/>
              </w:rPr>
              <w:t xml:space="preserve"> RS</w:t>
            </w:r>
            <w:r>
              <w:rPr>
                <w:rFonts w:eastAsia="宋体" w:hint="eastAsia"/>
                <w:b/>
                <w:bCs/>
                <w:lang w:val="en-US" w:eastAsia="zh-CN"/>
              </w:rPr>
              <w:t>s</w:t>
            </w:r>
            <w:r>
              <w:rPr>
                <w:rFonts w:eastAsia="宋体"/>
                <w:b/>
                <w:bCs/>
                <w:lang w:val="en-US" w:eastAsia="zh-CN"/>
              </w:rPr>
              <w:t xml:space="preserve"> are transmitted through different TRPs at the same time;</w:t>
            </w:r>
          </w:p>
          <w:p w14:paraId="12E245EB" w14:textId="77777777" w:rsidR="00C4469E" w:rsidRDefault="00C4469E" w:rsidP="00C4469E">
            <w:pPr>
              <w:pStyle w:val="ab"/>
              <w:numPr>
                <w:ilvl w:val="0"/>
                <w:numId w:val="41"/>
              </w:numPr>
              <w:tabs>
                <w:tab w:val="left" w:pos="226"/>
                <w:tab w:val="left" w:pos="284"/>
                <w:tab w:val="left" w:pos="5103"/>
              </w:tabs>
              <w:snapToGrid w:val="0"/>
              <w:spacing w:beforeLines="50" w:before="120" w:after="120"/>
              <w:jc w:val="both"/>
              <w:rPr>
                <w:rFonts w:eastAsia="宋体"/>
                <w:b/>
                <w:bCs/>
                <w:lang w:val="en-US" w:eastAsia="zh-CN"/>
              </w:rPr>
            </w:pPr>
            <w:r>
              <w:rPr>
                <w:rFonts w:eastAsia="宋体"/>
                <w:b/>
                <w:bCs/>
                <w:lang w:val="en-US" w:eastAsia="zh-CN"/>
              </w:rPr>
              <w:t xml:space="preserve">The </w:t>
            </w:r>
            <w:r>
              <w:rPr>
                <w:rFonts w:eastAsia="宋体" w:hint="eastAsia"/>
                <w:b/>
                <w:bCs/>
                <w:lang w:val="en-US" w:eastAsia="zh-CN"/>
              </w:rPr>
              <w:t>L1</w:t>
            </w:r>
            <w:r>
              <w:rPr>
                <w:rFonts w:eastAsia="宋体"/>
                <w:b/>
                <w:bCs/>
                <w:lang w:val="en-US" w:eastAsia="zh-CN"/>
              </w:rPr>
              <w:t xml:space="preserve"> RS</w:t>
            </w:r>
            <w:r>
              <w:rPr>
                <w:rFonts w:eastAsia="宋体" w:hint="eastAsia"/>
                <w:b/>
                <w:bCs/>
                <w:lang w:val="en-US" w:eastAsia="zh-CN"/>
              </w:rPr>
              <w:t>s</w:t>
            </w:r>
            <w:r>
              <w:rPr>
                <w:rFonts w:eastAsia="宋体"/>
                <w:b/>
                <w:bCs/>
                <w:lang w:val="en-US" w:eastAsia="zh-CN"/>
              </w:rPr>
              <w:t xml:space="preserve"> are received by different panels;</w:t>
            </w:r>
          </w:p>
          <w:p w14:paraId="0DA106A4" w14:textId="77777777" w:rsidR="00C4469E" w:rsidRDefault="00C4469E" w:rsidP="00C4469E">
            <w:pPr>
              <w:pStyle w:val="ab"/>
              <w:numPr>
                <w:ilvl w:val="0"/>
                <w:numId w:val="41"/>
              </w:numPr>
              <w:tabs>
                <w:tab w:val="left" w:pos="226"/>
                <w:tab w:val="left" w:pos="284"/>
                <w:tab w:val="left" w:pos="5103"/>
              </w:tabs>
              <w:snapToGrid w:val="0"/>
              <w:spacing w:beforeLines="50" w:before="120" w:after="120"/>
              <w:jc w:val="both"/>
              <w:rPr>
                <w:rFonts w:eastAsia="宋体"/>
                <w:bCs/>
                <w:lang w:eastAsia="zh-CN"/>
              </w:rPr>
            </w:pPr>
            <w:r>
              <w:rPr>
                <w:rFonts w:eastAsia="宋体"/>
                <w:b/>
                <w:bCs/>
                <w:lang w:val="en-US" w:eastAsia="zh-CN"/>
              </w:rPr>
              <w:t>Some side conditions on the group-based reporting can meet, i.e. the group-based reporting is valid.</w:t>
            </w:r>
          </w:p>
          <w:p w14:paraId="48E600E6" w14:textId="77777777" w:rsidR="009814A3" w:rsidRPr="00C4469E" w:rsidRDefault="009814A3" w:rsidP="009814A3">
            <w:pPr>
              <w:spacing w:before="120" w:after="120"/>
            </w:pPr>
          </w:p>
        </w:tc>
      </w:tr>
      <w:tr w:rsidR="009814A3" w14:paraId="3F601634" w14:textId="77777777" w:rsidTr="00762B4C">
        <w:trPr>
          <w:trHeight w:val="468"/>
        </w:trPr>
        <w:tc>
          <w:tcPr>
            <w:tcW w:w="1622" w:type="dxa"/>
          </w:tcPr>
          <w:p w14:paraId="5F857875" w14:textId="000257A9" w:rsidR="009814A3" w:rsidRDefault="009814A3" w:rsidP="009814A3">
            <w:pPr>
              <w:spacing w:before="120" w:after="120"/>
            </w:pPr>
            <w:r w:rsidRPr="00D568EE">
              <w:lastRenderedPageBreak/>
              <w:t>R4-2309590</w:t>
            </w:r>
          </w:p>
        </w:tc>
        <w:tc>
          <w:tcPr>
            <w:tcW w:w="1424" w:type="dxa"/>
          </w:tcPr>
          <w:p w14:paraId="1E6B16F8" w14:textId="377DD2C5" w:rsidR="009814A3" w:rsidRDefault="009814A3" w:rsidP="009814A3">
            <w:pPr>
              <w:spacing w:before="120" w:after="120"/>
            </w:pPr>
            <w:r w:rsidRPr="00345401">
              <w:t>Ericsson</w:t>
            </w:r>
          </w:p>
        </w:tc>
        <w:tc>
          <w:tcPr>
            <w:tcW w:w="6585" w:type="dxa"/>
          </w:tcPr>
          <w:p w14:paraId="2DA77DF9" w14:textId="77777777" w:rsidR="00C4469E" w:rsidRPr="00B579C8" w:rsidRDefault="00C4469E" w:rsidP="00C4469E">
            <w:pPr>
              <w:pStyle w:val="aff6"/>
              <w:numPr>
                <w:ilvl w:val="0"/>
                <w:numId w:val="42"/>
              </w:numPr>
              <w:overflowPunct/>
              <w:autoSpaceDE/>
              <w:autoSpaceDN/>
              <w:adjustRightInd/>
              <w:ind w:firstLineChars="0" w:firstLine="480"/>
              <w:contextualSpacing/>
              <w:jc w:val="both"/>
              <w:textAlignment w:val="auto"/>
            </w:pPr>
            <w:r w:rsidRPr="00B579C8">
              <w:t xml:space="preserve">When the RS configured for RLM/BFD/CBD/L1-SINR is SSB, scheduling restrictions relaxation is not possible though UE supports multi-RX capability when the RX beam sweeping is UE implementation. </w:t>
            </w:r>
          </w:p>
          <w:p w14:paraId="0D988EBB" w14:textId="77777777" w:rsidR="00C4469E" w:rsidRPr="00B579C8" w:rsidRDefault="00C4469E" w:rsidP="00C4469E">
            <w:pPr>
              <w:pStyle w:val="aff6"/>
              <w:numPr>
                <w:ilvl w:val="0"/>
                <w:numId w:val="42"/>
              </w:numPr>
              <w:overflowPunct/>
              <w:autoSpaceDE/>
              <w:autoSpaceDN/>
              <w:adjustRightInd/>
              <w:ind w:firstLineChars="0" w:firstLine="480"/>
              <w:contextualSpacing/>
              <w:jc w:val="both"/>
              <w:textAlignment w:val="auto"/>
            </w:pPr>
            <w:r w:rsidRPr="00B579C8">
              <w:t xml:space="preserve">When the RS configured for RLM/BFD/CBD/L1-SINR is CSI-RS without repetition ON, scheduling restrictions relaxation is possible when the data and CSI-RS for L1-measurement are </w:t>
            </w:r>
            <w:proofErr w:type="spellStart"/>
            <w:r w:rsidRPr="00B579C8">
              <w:t>QCLed</w:t>
            </w:r>
            <w:proofErr w:type="spellEnd"/>
            <w:r w:rsidRPr="00B579C8">
              <w:t xml:space="preserve"> with beam pair reported in group-based reporting. </w:t>
            </w:r>
          </w:p>
          <w:p w14:paraId="30A8442C" w14:textId="77777777" w:rsidR="00C4469E" w:rsidRPr="00B579C8" w:rsidRDefault="00C4469E" w:rsidP="00C4469E">
            <w:pPr>
              <w:pStyle w:val="aff6"/>
              <w:numPr>
                <w:ilvl w:val="0"/>
                <w:numId w:val="42"/>
              </w:numPr>
              <w:overflowPunct/>
              <w:autoSpaceDE/>
              <w:autoSpaceDN/>
              <w:adjustRightInd/>
              <w:ind w:firstLineChars="0" w:firstLine="480"/>
              <w:contextualSpacing/>
              <w:jc w:val="both"/>
              <w:textAlignment w:val="auto"/>
            </w:pPr>
            <w:r w:rsidRPr="00B579C8">
              <w:t>When the RS configured for RLM/BFD/CBD/L1-SINR is CSI-RS without repetition ON, scheduling restrictions relaxation is possible when the data and CSI-RS for L1-measurement are of different numerology.</w:t>
            </w:r>
          </w:p>
          <w:p w14:paraId="424C1437" w14:textId="77777777" w:rsidR="00C4469E" w:rsidRPr="00B579C8" w:rsidRDefault="00C4469E" w:rsidP="00C4469E">
            <w:pPr>
              <w:pStyle w:val="aff6"/>
              <w:numPr>
                <w:ilvl w:val="0"/>
                <w:numId w:val="42"/>
              </w:numPr>
              <w:overflowPunct/>
              <w:autoSpaceDE/>
              <w:autoSpaceDN/>
              <w:adjustRightInd/>
              <w:ind w:firstLineChars="0" w:firstLine="440"/>
              <w:contextualSpacing/>
              <w:jc w:val="both"/>
              <w:textAlignment w:val="auto"/>
            </w:pPr>
            <w:r w:rsidRPr="00B579C8">
              <w:t>When the measurement RS1 is SSB and measurement RS2 is CSI-RS without repetition ON measurement restriction cannot be removed.</w:t>
            </w:r>
          </w:p>
          <w:p w14:paraId="7BB05FB6" w14:textId="77777777" w:rsidR="00C4469E" w:rsidRPr="00B579C8" w:rsidRDefault="00C4469E" w:rsidP="00C4469E">
            <w:pPr>
              <w:pStyle w:val="aff6"/>
              <w:numPr>
                <w:ilvl w:val="0"/>
                <w:numId w:val="42"/>
              </w:numPr>
              <w:overflowPunct/>
              <w:autoSpaceDE/>
              <w:autoSpaceDN/>
              <w:adjustRightInd/>
              <w:ind w:firstLineChars="0" w:firstLine="440"/>
              <w:contextualSpacing/>
              <w:jc w:val="both"/>
              <w:textAlignment w:val="auto"/>
            </w:pPr>
            <w:r w:rsidRPr="00B579C8">
              <w:t xml:space="preserve">When the measurement RS1 is CSI-RS and measurement RS2 is CSI-RS without repetition ON (the measurement can be L1-RSRP or other L1 measurement), and they are </w:t>
            </w:r>
            <w:proofErr w:type="spellStart"/>
            <w:r w:rsidRPr="00B579C8">
              <w:t>QCled</w:t>
            </w:r>
            <w:proofErr w:type="spellEnd"/>
            <w:r w:rsidRPr="00B579C8">
              <w:t xml:space="preserve"> with a beam pair from group-based reporting, measurement restriction can be removed.</w:t>
            </w:r>
          </w:p>
          <w:p w14:paraId="3854D23D" w14:textId="77777777" w:rsidR="00C4469E" w:rsidRPr="00B579C8" w:rsidRDefault="00C4469E" w:rsidP="00C4469E">
            <w:pPr>
              <w:pStyle w:val="aff6"/>
              <w:numPr>
                <w:ilvl w:val="0"/>
                <w:numId w:val="42"/>
              </w:numPr>
              <w:overflowPunct/>
              <w:autoSpaceDE/>
              <w:autoSpaceDN/>
              <w:adjustRightInd/>
              <w:ind w:firstLineChars="0" w:firstLine="440"/>
              <w:contextualSpacing/>
              <w:jc w:val="both"/>
              <w:textAlignment w:val="auto"/>
            </w:pPr>
            <w:r w:rsidRPr="00B579C8">
              <w:t>When the measurement RS1 is CSI-RS and measurement RS2 is CSI-RS without repetition ON, measurement restriction can be removed irrespective of numerology of RS1 and RS2.</w:t>
            </w:r>
          </w:p>
          <w:p w14:paraId="0D5CE23E" w14:textId="77777777" w:rsidR="009814A3" w:rsidRPr="00B579C8" w:rsidRDefault="009814A3" w:rsidP="009814A3">
            <w:pPr>
              <w:spacing w:before="120" w:after="120"/>
            </w:pPr>
          </w:p>
        </w:tc>
      </w:tr>
      <w:tr w:rsidR="009814A3" w14:paraId="191A8019" w14:textId="77777777" w:rsidTr="00762B4C">
        <w:trPr>
          <w:trHeight w:val="468"/>
        </w:trPr>
        <w:tc>
          <w:tcPr>
            <w:tcW w:w="1622" w:type="dxa"/>
          </w:tcPr>
          <w:p w14:paraId="47111E82" w14:textId="74E98C4A" w:rsidR="009814A3" w:rsidRDefault="009814A3" w:rsidP="009814A3">
            <w:pPr>
              <w:spacing w:before="120" w:after="120"/>
            </w:pPr>
            <w:r w:rsidRPr="00D568EE">
              <w:t>R4-2309656</w:t>
            </w:r>
          </w:p>
        </w:tc>
        <w:tc>
          <w:tcPr>
            <w:tcW w:w="1424" w:type="dxa"/>
          </w:tcPr>
          <w:p w14:paraId="76CC40AF" w14:textId="710B91BA" w:rsidR="009814A3" w:rsidRDefault="009814A3" w:rsidP="009814A3">
            <w:pPr>
              <w:spacing w:before="120" w:after="120"/>
            </w:pPr>
            <w:r w:rsidRPr="00345401">
              <w:t>Samsung</w:t>
            </w:r>
          </w:p>
        </w:tc>
        <w:tc>
          <w:tcPr>
            <w:tcW w:w="6585" w:type="dxa"/>
          </w:tcPr>
          <w:p w14:paraId="7E02054C" w14:textId="77777777" w:rsidR="00C4469E" w:rsidRPr="00604631" w:rsidRDefault="00C4469E" w:rsidP="00C4469E">
            <w:pPr>
              <w:rPr>
                <w:b/>
                <w:lang w:val="en-US"/>
              </w:rPr>
            </w:pPr>
            <w:r w:rsidRPr="008F1457">
              <w:rPr>
                <w:b/>
                <w:lang w:val="en-US"/>
              </w:rPr>
              <w:t xml:space="preserve">Proposal 1:For multi-Rx Chain enabled UE. </w:t>
            </w:r>
            <w:r w:rsidRPr="00604631">
              <w:rPr>
                <w:b/>
                <w:lang w:val="en-US"/>
              </w:rPr>
              <w:t xml:space="preserve">If the CSI-RS for L1-measurement and the </w:t>
            </w:r>
            <w:r w:rsidRPr="006777F8">
              <w:rPr>
                <w:rFonts w:eastAsia="宋体"/>
                <w:b/>
              </w:rPr>
              <w:t xml:space="preserve">CSI-RS for TCI state for PDCCH/PDSCH has been paired in the group that UE can receive simultaneously, </w:t>
            </w:r>
            <w:r w:rsidRPr="00604631">
              <w:rPr>
                <w:b/>
                <w:lang w:val="en-US"/>
              </w:rPr>
              <w:t>no scheduling restriction is needed</w:t>
            </w:r>
          </w:p>
          <w:p w14:paraId="2E923A82" w14:textId="77777777" w:rsidR="00C4469E" w:rsidRPr="00604631" w:rsidRDefault="00C4469E" w:rsidP="00C4469E">
            <w:pPr>
              <w:rPr>
                <w:b/>
                <w:lang w:val="en-US"/>
              </w:rPr>
            </w:pPr>
            <w:r w:rsidRPr="00604631">
              <w:rPr>
                <w:b/>
                <w:lang w:val="en-US"/>
              </w:rPr>
              <w:lastRenderedPageBreak/>
              <w:t>Proposal 2: If UE supports simultaneous reception, the measurement restriction for CSI-RS based L1</w:t>
            </w:r>
            <w:r w:rsidRPr="00604631">
              <w:rPr>
                <w:rFonts w:hint="eastAsia"/>
                <w:b/>
                <w:lang w:val="en-US"/>
              </w:rPr>
              <w:t>-</w:t>
            </w:r>
            <w:r w:rsidRPr="00604631">
              <w:rPr>
                <w:b/>
                <w:lang w:val="en-US"/>
              </w:rPr>
              <w:t xml:space="preserve">measurement in </w:t>
            </w:r>
            <w:proofErr w:type="spellStart"/>
            <w:r w:rsidRPr="00604631">
              <w:rPr>
                <w:b/>
                <w:lang w:val="en-US"/>
              </w:rPr>
              <w:t>mDCI</w:t>
            </w:r>
            <w:proofErr w:type="spellEnd"/>
            <w:r w:rsidRPr="00604631">
              <w:rPr>
                <w:b/>
                <w:lang w:val="en-US"/>
              </w:rPr>
              <w:t xml:space="preserve"> </w:t>
            </w:r>
            <w:proofErr w:type="spellStart"/>
            <w:r w:rsidRPr="00604631">
              <w:rPr>
                <w:b/>
                <w:lang w:val="en-US"/>
              </w:rPr>
              <w:t>mTRP</w:t>
            </w:r>
            <w:proofErr w:type="spellEnd"/>
            <w:r w:rsidRPr="00604631">
              <w:rPr>
                <w:b/>
                <w:lang w:val="en-US"/>
              </w:rPr>
              <w:t xml:space="preserve"> scenario can be:</w:t>
            </w:r>
          </w:p>
          <w:p w14:paraId="3ADB577B" w14:textId="77777777" w:rsidR="00C4469E" w:rsidRPr="00604631" w:rsidRDefault="00C4469E" w:rsidP="00C4469E">
            <w:pPr>
              <w:pStyle w:val="aff6"/>
              <w:numPr>
                <w:ilvl w:val="0"/>
                <w:numId w:val="43"/>
              </w:numPr>
              <w:spacing w:after="120"/>
              <w:ind w:firstLineChars="0"/>
              <w:rPr>
                <w:rFonts w:eastAsiaTheme="minorEastAsia"/>
                <w:b/>
                <w:lang w:val="en-US" w:eastAsia="zh-CN"/>
              </w:rPr>
            </w:pPr>
            <w:r w:rsidRPr="00604631">
              <w:rPr>
                <w:rFonts w:eastAsiaTheme="minorEastAsia"/>
                <w:b/>
                <w:lang w:val="en-US" w:eastAsia="zh-CN"/>
              </w:rPr>
              <w:t xml:space="preserve">UE can receive/measure the CSI-RS for RLM/BFD/CBD/L1-RSRP </w:t>
            </w:r>
            <w:r w:rsidRPr="00604631">
              <w:rPr>
                <w:b/>
                <w:lang w:val="en-US"/>
              </w:rPr>
              <w:t>from one TRP and receive/</w:t>
            </w:r>
            <w:r w:rsidRPr="00604631">
              <w:rPr>
                <w:rFonts w:eastAsiaTheme="minorEastAsia"/>
                <w:b/>
                <w:lang w:val="en-US" w:eastAsia="zh-CN"/>
              </w:rPr>
              <w:t xml:space="preserve"> measure the CSI-RS for RLM/BFD/CBD/L1-RSRP </w:t>
            </w:r>
            <w:r w:rsidRPr="00604631">
              <w:rPr>
                <w:b/>
                <w:lang w:val="en-US"/>
              </w:rPr>
              <w:t xml:space="preserve">from the other TRP simultaneously, where the two CSI-RSs are QCL-ed with the activated TCI sates for </w:t>
            </w:r>
            <w:r w:rsidRPr="00604631">
              <w:rPr>
                <w:rFonts w:eastAsiaTheme="minorEastAsia"/>
                <w:b/>
                <w:kern w:val="2"/>
                <w:lang w:val="en-US" w:eastAsia="zh-CN"/>
              </w:rPr>
              <w:t>simultaneous reception</w:t>
            </w:r>
          </w:p>
          <w:p w14:paraId="0BB7E3C0" w14:textId="77777777" w:rsidR="00C4469E" w:rsidRPr="000D2C1B" w:rsidRDefault="00C4469E" w:rsidP="00C4469E">
            <w:pPr>
              <w:pStyle w:val="ab"/>
            </w:pPr>
            <w:r w:rsidRPr="00604631">
              <w:rPr>
                <w:b/>
                <w:lang w:val="en-US"/>
              </w:rPr>
              <w:t xml:space="preserve">Proposal 3: </w:t>
            </w:r>
            <w:r w:rsidRPr="008D7982">
              <w:rPr>
                <w:b/>
              </w:rPr>
              <w:t xml:space="preserve">For FR2 multi-Rx simultaneous reception enabled UE, RAN4 to discuss whether UE capability </w:t>
            </w:r>
            <w:proofErr w:type="spellStart"/>
            <w:r w:rsidRPr="008D7982">
              <w:rPr>
                <w:b/>
              </w:rPr>
              <w:t>simultaneousRxDataSSB-DiffNumerology</w:t>
            </w:r>
            <w:proofErr w:type="spellEnd"/>
            <w:r w:rsidRPr="008D7982">
              <w:rPr>
                <w:b/>
              </w:rPr>
              <w:t xml:space="preserve"> have impact on </w:t>
            </w:r>
            <w:r>
              <w:rPr>
                <w:b/>
              </w:rPr>
              <w:t>measurement</w:t>
            </w:r>
            <w:r w:rsidRPr="008D7982">
              <w:rPr>
                <w:b/>
              </w:rPr>
              <w:t xml:space="preserve"> restriction requirements for SSB + </w:t>
            </w:r>
            <w:r>
              <w:rPr>
                <w:b/>
              </w:rPr>
              <w:t>CSI-RS</w:t>
            </w:r>
            <w:r w:rsidRPr="008D7982">
              <w:rPr>
                <w:b/>
              </w:rPr>
              <w:t xml:space="preserve"> case </w:t>
            </w:r>
          </w:p>
          <w:p w14:paraId="14DA6327" w14:textId="77777777" w:rsidR="009814A3" w:rsidRPr="00C4469E" w:rsidRDefault="009814A3" w:rsidP="009814A3">
            <w:pPr>
              <w:spacing w:before="120" w:after="120"/>
            </w:pPr>
          </w:p>
        </w:tc>
      </w:tr>
    </w:tbl>
    <w:p w14:paraId="00E69799" w14:textId="77777777" w:rsidR="00587CA7" w:rsidRDefault="00587CA7"/>
    <w:p w14:paraId="301A961E"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6FDCFB3" w14:textId="77777777" w:rsidR="00833C47" w:rsidRDefault="000B379E">
      <w:pPr>
        <w:pStyle w:val="2"/>
      </w:pPr>
      <w:r>
        <w:rPr>
          <w:rFonts w:hint="eastAsia"/>
        </w:rPr>
        <w:t>Open issues</w:t>
      </w:r>
      <w:r>
        <w:t xml:space="preserve"> summary</w:t>
      </w:r>
    </w:p>
    <w:p w14:paraId="5215AE7D" w14:textId="77777777" w:rsidR="00833C47" w:rsidRDefault="000B379E">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F2A652" w14:textId="77777777" w:rsidR="000410DB" w:rsidRDefault="000410DB" w:rsidP="000410DB">
      <w:pPr>
        <w:pStyle w:val="3"/>
        <w:rPr>
          <w:sz w:val="24"/>
          <w:szCs w:val="16"/>
        </w:rPr>
      </w:pPr>
      <w:r>
        <w:rPr>
          <w:sz w:val="24"/>
          <w:szCs w:val="16"/>
        </w:rPr>
        <w:t xml:space="preserve">Sub-topic 3-0: </w:t>
      </w:r>
      <w:r>
        <w:rPr>
          <w:rFonts w:hint="eastAsia"/>
          <w:sz w:val="24"/>
          <w:szCs w:val="16"/>
        </w:rPr>
        <w:t>High</w:t>
      </w:r>
      <w:r>
        <w:rPr>
          <w:sz w:val="24"/>
          <w:szCs w:val="16"/>
        </w:rPr>
        <w:t>-</w:t>
      </w:r>
      <w:r>
        <w:rPr>
          <w:rFonts w:hint="eastAsia"/>
          <w:sz w:val="24"/>
          <w:szCs w:val="16"/>
        </w:rPr>
        <w:t>level</w:t>
      </w:r>
      <w:r>
        <w:rPr>
          <w:sz w:val="24"/>
          <w:szCs w:val="16"/>
        </w:rPr>
        <w:t xml:space="preserve"> principle for scheduling/measurement restriction</w:t>
      </w:r>
    </w:p>
    <w:p w14:paraId="3CE348CB" w14:textId="77777777" w:rsidR="000410DB" w:rsidRDefault="000410DB" w:rsidP="000410D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6C65A4" w14:textId="77777777" w:rsidR="000410DB" w:rsidRDefault="000410DB" w:rsidP="000410DB">
      <w:pPr>
        <w:rPr>
          <w:i/>
          <w:color w:val="0070C0"/>
          <w:lang w:val="en-US" w:eastAsia="zh-CN"/>
        </w:rPr>
      </w:pPr>
      <w:r>
        <w:rPr>
          <w:i/>
          <w:color w:val="0070C0"/>
          <w:lang w:val="en-US" w:eastAsia="zh-CN"/>
        </w:rPr>
        <w:t>Open issues and candidate options before f2f meeting:</w:t>
      </w:r>
    </w:p>
    <w:p w14:paraId="378432E0" w14:textId="283CFDF5" w:rsidR="000410DB" w:rsidRDefault="000410DB" w:rsidP="000410DB">
      <w:pPr>
        <w:outlineLvl w:val="3"/>
        <w:rPr>
          <w:b/>
          <w:color w:val="000000" w:themeColor="text1"/>
          <w:u w:val="single"/>
          <w:lang w:eastAsia="ko-KR"/>
        </w:rPr>
      </w:pPr>
      <w:r>
        <w:rPr>
          <w:b/>
          <w:color w:val="000000" w:themeColor="text1"/>
          <w:u w:val="single"/>
          <w:lang w:eastAsia="ko-KR"/>
        </w:rPr>
        <w:t xml:space="preserve">Issue 3-0-1: </w:t>
      </w:r>
      <w:r w:rsidRPr="00601BB7">
        <w:rPr>
          <w:b/>
          <w:color w:val="000000" w:themeColor="text1"/>
          <w:u w:val="single"/>
          <w:lang w:eastAsia="ko-KR"/>
        </w:rPr>
        <w:t xml:space="preserve">High-level principle for scheduling/measurement </w:t>
      </w:r>
      <w:r>
        <w:rPr>
          <w:b/>
          <w:color w:val="000000" w:themeColor="text1"/>
          <w:u w:val="single"/>
          <w:lang w:eastAsia="ko-KR"/>
        </w:rPr>
        <w:t>restriction</w:t>
      </w:r>
      <w:r w:rsidR="001F4FA3">
        <w:rPr>
          <w:b/>
          <w:color w:val="000000" w:themeColor="text1"/>
          <w:u w:val="single"/>
          <w:lang w:eastAsia="ko-KR"/>
        </w:rPr>
        <w:t xml:space="preserve"> </w:t>
      </w:r>
      <w:r w:rsidR="007557B0">
        <w:rPr>
          <w:b/>
          <w:color w:val="000000" w:themeColor="text1"/>
          <w:u w:val="single"/>
          <w:lang w:eastAsia="ko-KR"/>
        </w:rPr>
        <w:t>during GBBR and non GBBR</w:t>
      </w:r>
    </w:p>
    <w:p w14:paraId="65A07D3C" w14:textId="77777777" w:rsidR="000410DB" w:rsidRPr="00D15200" w:rsidRDefault="000410DB" w:rsidP="000410DB">
      <w:pPr>
        <w:pStyle w:val="aff6"/>
        <w:numPr>
          <w:ilvl w:val="0"/>
          <w:numId w:val="4"/>
        </w:numPr>
        <w:ind w:firstLineChars="0"/>
      </w:pPr>
      <w:r w:rsidRPr="00D15200">
        <w:t>Proposals:</w:t>
      </w:r>
    </w:p>
    <w:p w14:paraId="58F15A09" w14:textId="77777777" w:rsidR="000410DB" w:rsidRDefault="000410DB" w:rsidP="000410DB">
      <w:pPr>
        <w:pStyle w:val="aff6"/>
        <w:numPr>
          <w:ilvl w:val="1"/>
          <w:numId w:val="4"/>
        </w:numPr>
        <w:ind w:left="1260" w:firstLineChars="0"/>
      </w:pPr>
      <w:r w:rsidRPr="00D15200">
        <w:t>Option 1</w:t>
      </w:r>
      <w:r>
        <w:t xml:space="preserve"> (Apple):</w:t>
      </w:r>
      <w:r w:rsidRPr="00601BB7">
        <w:t xml:space="preserve"> </w:t>
      </w:r>
      <w:r>
        <w:t>to determine the high level principle, RAN4 needs to differentiate two scenarios for scheduling/measurement restriction for multi-Rx:</w:t>
      </w:r>
    </w:p>
    <w:p w14:paraId="3E17F30C" w14:textId="77777777" w:rsidR="000410DB" w:rsidRDefault="000410DB" w:rsidP="000410DB">
      <w:pPr>
        <w:pStyle w:val="aff6"/>
        <w:numPr>
          <w:ilvl w:val="2"/>
          <w:numId w:val="4"/>
        </w:numPr>
        <w:ind w:firstLineChars="0"/>
      </w:pPr>
      <w:r>
        <w:t xml:space="preserve">scheduling/measurement restriction during GBBR measurement </w:t>
      </w:r>
    </w:p>
    <w:p w14:paraId="37D3DCCA" w14:textId="77777777" w:rsidR="000410DB" w:rsidRDefault="000410DB" w:rsidP="000410DB">
      <w:pPr>
        <w:pStyle w:val="aff6"/>
        <w:numPr>
          <w:ilvl w:val="2"/>
          <w:numId w:val="4"/>
        </w:numPr>
        <w:ind w:firstLineChars="0"/>
      </w:pPr>
      <w:r>
        <w:t xml:space="preserve">scheduling/measurement restriction during non-GBBR L1 measurement </w:t>
      </w:r>
    </w:p>
    <w:p w14:paraId="55CA0B85" w14:textId="77777777" w:rsidR="000410DB" w:rsidRPr="00D15200" w:rsidRDefault="000410DB" w:rsidP="000410DB">
      <w:pPr>
        <w:pStyle w:val="aff6"/>
        <w:numPr>
          <w:ilvl w:val="1"/>
          <w:numId w:val="4"/>
        </w:numPr>
        <w:ind w:left="1260" w:firstLineChars="0"/>
      </w:pPr>
      <w:r>
        <w:t>Option 2: TBA</w:t>
      </w:r>
    </w:p>
    <w:p w14:paraId="4328DADD" w14:textId="77777777" w:rsidR="000410DB" w:rsidRPr="00FE266C" w:rsidRDefault="000410DB" w:rsidP="000410D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1611932" w14:textId="77777777" w:rsidR="000410DB" w:rsidRPr="00A9709D" w:rsidRDefault="000410DB" w:rsidP="000410DB">
      <w:pPr>
        <w:spacing w:after="120"/>
        <w:ind w:left="1080"/>
        <w:rPr>
          <w:color w:val="000000" w:themeColor="text1"/>
          <w:szCs w:val="24"/>
          <w:lang w:eastAsia="zh-CN"/>
        </w:rPr>
      </w:pPr>
      <w:r>
        <w:rPr>
          <w:rFonts w:hint="eastAsia"/>
          <w:color w:val="000000" w:themeColor="text1"/>
          <w:szCs w:val="24"/>
          <w:lang w:eastAsia="zh-CN"/>
        </w:rPr>
        <w:t>D</w:t>
      </w:r>
      <w:r>
        <w:rPr>
          <w:color w:val="000000" w:themeColor="text1"/>
          <w:szCs w:val="24"/>
          <w:lang w:eastAsia="zh-CN"/>
        </w:rPr>
        <w:t>iscuss the proposals</w:t>
      </w:r>
    </w:p>
    <w:p w14:paraId="5777CCF6" w14:textId="77777777" w:rsidR="000410DB" w:rsidRDefault="000410DB">
      <w:pPr>
        <w:rPr>
          <w:i/>
          <w:color w:val="0070C0"/>
          <w:lang w:eastAsia="zh-CN"/>
        </w:rPr>
      </w:pPr>
    </w:p>
    <w:p w14:paraId="0EDA2F3E" w14:textId="70F3E7D7" w:rsidR="00475241" w:rsidRDefault="00475241" w:rsidP="00475241">
      <w:pPr>
        <w:outlineLvl w:val="3"/>
        <w:rPr>
          <w:b/>
          <w:color w:val="000000" w:themeColor="text1"/>
          <w:u w:val="single"/>
          <w:lang w:eastAsia="ko-KR"/>
        </w:rPr>
      </w:pPr>
      <w:r>
        <w:rPr>
          <w:b/>
          <w:color w:val="000000" w:themeColor="text1"/>
          <w:u w:val="single"/>
          <w:lang w:eastAsia="ko-KR"/>
        </w:rPr>
        <w:t xml:space="preserve">Issue 3-0-2: </w:t>
      </w:r>
      <w:r w:rsidR="00D528B2">
        <w:rPr>
          <w:b/>
          <w:color w:val="000000" w:themeColor="text1"/>
          <w:u w:val="single"/>
          <w:lang w:eastAsia="ko-KR"/>
        </w:rPr>
        <w:t xml:space="preserve">QCL </w:t>
      </w:r>
      <w:r>
        <w:rPr>
          <w:b/>
          <w:color w:val="000000" w:themeColor="text1"/>
          <w:u w:val="single"/>
          <w:lang w:eastAsia="ko-KR"/>
        </w:rPr>
        <w:t>conditions</w:t>
      </w:r>
      <w:r>
        <w:rPr>
          <w:b/>
          <w:color w:val="000000" w:themeColor="text1"/>
          <w:u w:val="single"/>
          <w:lang w:eastAsia="zh-CN"/>
        </w:rPr>
        <w:t xml:space="preserve"> </w:t>
      </w:r>
      <w:r w:rsidR="005629E6">
        <w:rPr>
          <w:b/>
          <w:color w:val="000000" w:themeColor="text1"/>
          <w:u w:val="single"/>
          <w:lang w:eastAsia="zh-CN"/>
        </w:rPr>
        <w:t xml:space="preserve">on </w:t>
      </w:r>
      <w:r>
        <w:rPr>
          <w:b/>
          <w:color w:val="000000" w:themeColor="text1"/>
          <w:u w:val="single"/>
          <w:lang w:eastAsia="ko-KR"/>
        </w:rPr>
        <w:t>scheduling restriction</w:t>
      </w:r>
      <w:r w:rsidRPr="005979E6">
        <w:rPr>
          <w:b/>
          <w:color w:val="000000" w:themeColor="text1"/>
          <w:u w:val="single"/>
          <w:lang w:eastAsia="ko-KR"/>
        </w:rPr>
        <w:t xml:space="preserve"> </w:t>
      </w:r>
      <w:r>
        <w:rPr>
          <w:b/>
          <w:color w:val="000000" w:themeColor="text1"/>
          <w:u w:val="single"/>
          <w:lang w:eastAsia="ko-KR"/>
        </w:rPr>
        <w:t>relaxation for L1 measurements for multi-Rx</w:t>
      </w:r>
    </w:p>
    <w:p w14:paraId="63531173" w14:textId="1FA9DAE4" w:rsidR="00475241" w:rsidRDefault="00894B0F" w:rsidP="00475241">
      <w:pPr>
        <w:pStyle w:val="aff6"/>
        <w:numPr>
          <w:ilvl w:val="0"/>
          <w:numId w:val="4"/>
        </w:numPr>
        <w:ind w:firstLineChars="0"/>
      </w:pPr>
      <w:r w:rsidRPr="00D15200">
        <w:t>Proposals:</w:t>
      </w:r>
    </w:p>
    <w:p w14:paraId="04D154E7" w14:textId="77777777" w:rsidR="00475241" w:rsidRPr="00B32195" w:rsidRDefault="00475241" w:rsidP="0047524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32195">
        <w:rPr>
          <w:rFonts w:eastAsia="宋体"/>
          <w:color w:val="000000" w:themeColor="text1"/>
          <w:szCs w:val="24"/>
          <w:lang w:eastAsia="zh-CN"/>
        </w:rPr>
        <w:t>Option 1: RS to be measured and TCI with data have QCL-D relation</w:t>
      </w:r>
    </w:p>
    <w:p w14:paraId="6DB2D983" w14:textId="77777777" w:rsidR="00475241" w:rsidRPr="00B32195" w:rsidRDefault="00475241" w:rsidP="0047524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32195">
        <w:rPr>
          <w:rFonts w:eastAsia="宋体"/>
          <w:color w:val="000000" w:themeColor="text1"/>
          <w:szCs w:val="24"/>
          <w:lang w:eastAsia="zh-CN"/>
        </w:rPr>
        <w:t>Option 2: RS to be measured and TCI with data do not have QCL-D relation</w:t>
      </w:r>
    </w:p>
    <w:p w14:paraId="014F6E41" w14:textId="77777777" w:rsidR="00475241" w:rsidRPr="00B32195" w:rsidRDefault="00475241" w:rsidP="0047524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32195">
        <w:rPr>
          <w:rFonts w:eastAsia="宋体"/>
          <w:color w:val="000000" w:themeColor="text1"/>
          <w:szCs w:val="24"/>
          <w:lang w:eastAsia="zh-CN"/>
        </w:rPr>
        <w:t>Option 3: Consider both cases:</w:t>
      </w:r>
    </w:p>
    <w:p w14:paraId="5F456A3C" w14:textId="77777777" w:rsidR="00475241" w:rsidRPr="00B32195" w:rsidRDefault="00475241" w:rsidP="0047524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32195">
        <w:rPr>
          <w:rFonts w:eastAsia="宋体"/>
          <w:color w:val="000000" w:themeColor="text1"/>
          <w:szCs w:val="24"/>
          <w:lang w:eastAsia="zh-CN"/>
        </w:rPr>
        <w:t>RS to be measured and TCI with data have QCL-D relation</w:t>
      </w:r>
    </w:p>
    <w:p w14:paraId="0509699A" w14:textId="77777777" w:rsidR="00475241" w:rsidRPr="00B32195" w:rsidRDefault="00475241" w:rsidP="0047524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32195">
        <w:rPr>
          <w:rFonts w:eastAsia="宋体"/>
          <w:color w:val="000000" w:themeColor="text1"/>
          <w:szCs w:val="24"/>
          <w:lang w:eastAsia="zh-CN"/>
        </w:rPr>
        <w:t>RS to be measured and TCI with data do not have QCL-D relation</w:t>
      </w:r>
    </w:p>
    <w:p w14:paraId="5524E3CE" w14:textId="77777777" w:rsidR="00475241" w:rsidRPr="00B32195" w:rsidRDefault="00475241" w:rsidP="0047524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32195">
        <w:rPr>
          <w:rFonts w:eastAsia="宋体"/>
          <w:color w:val="000000" w:themeColor="text1"/>
          <w:szCs w:val="24"/>
          <w:lang w:eastAsia="zh-CN"/>
        </w:rPr>
        <w:t>FFS if different requirements are needed depending on the QCL relationship</w:t>
      </w:r>
    </w:p>
    <w:p w14:paraId="03442BC8" w14:textId="77777777" w:rsidR="00475241" w:rsidRPr="00FE266C" w:rsidRDefault="00475241" w:rsidP="0047524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950583E" w14:textId="77777777" w:rsidR="00475241" w:rsidRPr="00A9709D" w:rsidRDefault="00475241" w:rsidP="00475241">
      <w:pPr>
        <w:spacing w:after="120"/>
        <w:ind w:left="1080"/>
        <w:rPr>
          <w:color w:val="000000" w:themeColor="text1"/>
          <w:szCs w:val="24"/>
          <w:lang w:eastAsia="zh-CN"/>
        </w:rPr>
      </w:pPr>
      <w:r>
        <w:rPr>
          <w:rFonts w:hint="eastAsia"/>
          <w:color w:val="000000" w:themeColor="text1"/>
          <w:szCs w:val="24"/>
          <w:lang w:eastAsia="zh-CN"/>
        </w:rPr>
        <w:lastRenderedPageBreak/>
        <w:t>D</w:t>
      </w:r>
      <w:r>
        <w:rPr>
          <w:color w:val="000000" w:themeColor="text1"/>
          <w:szCs w:val="24"/>
          <w:lang w:eastAsia="zh-CN"/>
        </w:rPr>
        <w:t>iscuss the proposals</w:t>
      </w:r>
    </w:p>
    <w:p w14:paraId="3BD93AFD" w14:textId="77777777" w:rsidR="007557B0" w:rsidRDefault="007557B0">
      <w:pPr>
        <w:rPr>
          <w:i/>
          <w:color w:val="0070C0"/>
          <w:lang w:eastAsia="zh-CN"/>
        </w:rPr>
      </w:pPr>
    </w:p>
    <w:p w14:paraId="24D3CE8C" w14:textId="6A21D109" w:rsidR="00833C47" w:rsidRDefault="000B379E">
      <w:pPr>
        <w:pStyle w:val="3"/>
        <w:rPr>
          <w:sz w:val="24"/>
          <w:szCs w:val="16"/>
        </w:rPr>
      </w:pPr>
      <w:r>
        <w:rPr>
          <w:sz w:val="24"/>
          <w:szCs w:val="16"/>
        </w:rPr>
        <w:t xml:space="preserve">Sub-topic 3-1: </w:t>
      </w:r>
      <w:r w:rsidR="00DF791A">
        <w:rPr>
          <w:sz w:val="24"/>
          <w:szCs w:val="16"/>
        </w:rPr>
        <w:t>Scheduling restriction</w:t>
      </w:r>
    </w:p>
    <w:p w14:paraId="6CA7A23B" w14:textId="77777777" w:rsidR="00833C47" w:rsidRDefault="000B379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07954F" w14:textId="77777777" w:rsidR="00833C47" w:rsidRDefault="000B379E">
      <w:pPr>
        <w:rPr>
          <w:i/>
          <w:color w:val="0070C0"/>
          <w:lang w:val="en-US" w:eastAsia="zh-CN"/>
        </w:rPr>
      </w:pPr>
      <w:r>
        <w:rPr>
          <w:i/>
          <w:color w:val="0070C0"/>
          <w:lang w:val="en-US" w:eastAsia="zh-CN"/>
        </w:rPr>
        <w:t>Open issues and candidate options before f2f meeting:</w:t>
      </w:r>
    </w:p>
    <w:p w14:paraId="4B6908BA" w14:textId="5C235414" w:rsidR="00F4474F" w:rsidRDefault="00F4474F" w:rsidP="002326C2">
      <w:pPr>
        <w:outlineLvl w:val="3"/>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scheduling restriction</w:t>
      </w:r>
      <w:r w:rsidR="005979E6" w:rsidRPr="005979E6">
        <w:rPr>
          <w:b/>
          <w:color w:val="000000" w:themeColor="text1"/>
          <w:u w:val="single"/>
          <w:lang w:eastAsia="ko-KR"/>
        </w:rPr>
        <w:t xml:space="preserve"> </w:t>
      </w:r>
      <w:r w:rsidR="005979E6">
        <w:rPr>
          <w:b/>
          <w:color w:val="000000" w:themeColor="text1"/>
          <w:u w:val="single"/>
          <w:lang w:eastAsia="ko-KR"/>
        </w:rPr>
        <w:t>can be relaxed</w:t>
      </w:r>
      <w:r>
        <w:rPr>
          <w:b/>
          <w:color w:val="000000" w:themeColor="text1"/>
          <w:u w:val="single"/>
          <w:lang w:eastAsia="ko-KR"/>
        </w:rPr>
        <w:t xml:space="preserve"> for </w:t>
      </w:r>
      <w:r w:rsidR="005979E6">
        <w:rPr>
          <w:b/>
          <w:color w:val="000000" w:themeColor="text1"/>
          <w:u w:val="single"/>
          <w:lang w:eastAsia="ko-KR"/>
        </w:rPr>
        <w:t xml:space="preserve">CSI-RS based </w:t>
      </w:r>
      <w:r>
        <w:rPr>
          <w:b/>
          <w:color w:val="000000" w:themeColor="text1"/>
          <w:u w:val="single"/>
          <w:lang w:eastAsia="ko-KR"/>
        </w:rPr>
        <w:t>L1 measurements for multi-Rx</w:t>
      </w:r>
    </w:p>
    <w:p w14:paraId="747F9DC0" w14:textId="2365DCCC"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B45AAB">
        <w:rPr>
          <w:rFonts w:eastAsia="宋体"/>
          <w:color w:val="000000" w:themeColor="text1"/>
          <w:szCs w:val="24"/>
          <w:lang w:eastAsia="zh-CN"/>
        </w:rPr>
        <w:t>(Huawei)</w:t>
      </w:r>
    </w:p>
    <w:p w14:paraId="48CA0225" w14:textId="77777777" w:rsidR="00B45AAB" w:rsidRPr="00B45AAB" w:rsidRDefault="00B45AAB" w:rsidP="00B45AAB">
      <w:pPr>
        <w:pStyle w:val="aff6"/>
        <w:numPr>
          <w:ilvl w:val="2"/>
          <w:numId w:val="4"/>
        </w:numPr>
        <w:spacing w:after="120"/>
        <w:ind w:firstLineChars="0"/>
        <w:rPr>
          <w:rFonts w:eastAsia="宋体"/>
          <w:color w:val="000000" w:themeColor="text1"/>
          <w:szCs w:val="24"/>
          <w:lang w:eastAsia="zh-CN"/>
        </w:rPr>
      </w:pPr>
      <w:r w:rsidRPr="00B45AAB">
        <w:rPr>
          <w:rFonts w:eastAsia="宋体"/>
          <w:color w:val="000000" w:themeColor="text1"/>
          <w:szCs w:val="24"/>
          <w:lang w:eastAsia="zh-CN"/>
        </w:rPr>
        <w:t>Conditions for case 1: single PDCCH/PDSCH is transmitted</w:t>
      </w:r>
    </w:p>
    <w:p w14:paraId="08C110E6" w14:textId="77777777" w:rsidR="00B45AAB" w:rsidRPr="00B45AAB" w:rsidRDefault="00B45AAB" w:rsidP="00B45AAB">
      <w:pPr>
        <w:pStyle w:val="aff6"/>
        <w:numPr>
          <w:ilvl w:val="3"/>
          <w:numId w:val="4"/>
        </w:numPr>
        <w:spacing w:after="120"/>
        <w:ind w:firstLineChars="0"/>
        <w:rPr>
          <w:rFonts w:eastAsia="宋体"/>
          <w:color w:val="000000" w:themeColor="text1"/>
          <w:szCs w:val="24"/>
          <w:lang w:eastAsia="zh-CN"/>
        </w:rPr>
      </w:pPr>
      <w:r w:rsidRPr="00B45AAB">
        <w:rPr>
          <w:rFonts w:eastAsia="宋体"/>
          <w:color w:val="000000" w:themeColor="text1"/>
          <w:szCs w:val="24"/>
          <w:lang w:eastAsia="zh-CN"/>
        </w:rPr>
        <w:t>CSI-RS and QCL source of PDCCH/PDSCH have been reported via GBBR in a pair.</w:t>
      </w:r>
    </w:p>
    <w:p w14:paraId="71B1F7A8" w14:textId="77777777" w:rsidR="00B45AAB" w:rsidRPr="00B45AAB" w:rsidRDefault="00B45AAB" w:rsidP="00B45AAB">
      <w:pPr>
        <w:pStyle w:val="aff6"/>
        <w:numPr>
          <w:ilvl w:val="3"/>
          <w:numId w:val="4"/>
        </w:numPr>
        <w:spacing w:after="120"/>
        <w:ind w:firstLineChars="0"/>
        <w:rPr>
          <w:rFonts w:eastAsia="宋体"/>
          <w:color w:val="000000" w:themeColor="text1"/>
          <w:szCs w:val="24"/>
          <w:lang w:eastAsia="zh-CN"/>
        </w:rPr>
      </w:pPr>
      <w:r w:rsidRPr="00B45AAB">
        <w:rPr>
          <w:rFonts w:eastAsia="宋体"/>
          <w:color w:val="000000" w:themeColor="text1"/>
          <w:szCs w:val="24"/>
          <w:lang w:eastAsia="zh-CN"/>
        </w:rPr>
        <w:t>UE is in multi-Rx ON state (e.g. UE indicates or is activated for multi-panel receptions</w:t>
      </w:r>
      <w:proofErr w:type="gramStart"/>
      <w:r w:rsidRPr="00B45AAB">
        <w:rPr>
          <w:rFonts w:eastAsia="宋体"/>
          <w:color w:val="000000" w:themeColor="text1"/>
          <w:szCs w:val="24"/>
          <w:lang w:eastAsia="zh-CN"/>
        </w:rPr>
        <w:t>) .</w:t>
      </w:r>
      <w:proofErr w:type="gramEnd"/>
    </w:p>
    <w:p w14:paraId="5376D966" w14:textId="77777777" w:rsidR="00B45AAB" w:rsidRPr="00B45AAB" w:rsidRDefault="00B45AAB" w:rsidP="00B45AAB">
      <w:pPr>
        <w:pStyle w:val="aff6"/>
        <w:numPr>
          <w:ilvl w:val="3"/>
          <w:numId w:val="4"/>
        </w:numPr>
        <w:spacing w:after="120"/>
        <w:ind w:firstLineChars="0"/>
        <w:rPr>
          <w:rFonts w:eastAsia="宋体"/>
          <w:color w:val="000000" w:themeColor="text1"/>
          <w:szCs w:val="24"/>
          <w:lang w:eastAsia="zh-CN"/>
        </w:rPr>
      </w:pPr>
      <w:r w:rsidRPr="00B45AAB">
        <w:rPr>
          <w:rFonts w:eastAsia="宋体"/>
          <w:color w:val="000000" w:themeColor="text1"/>
          <w:szCs w:val="24"/>
          <w:lang w:eastAsia="zh-CN"/>
        </w:rPr>
        <w:t>UE is using the beam in the reported beam pair for CSI-RS and PDCCH/PDSCH (</w:t>
      </w:r>
      <w:proofErr w:type="gramStart"/>
      <w:r w:rsidRPr="00B45AAB">
        <w:rPr>
          <w:rFonts w:eastAsia="宋体"/>
          <w:color w:val="000000" w:themeColor="text1"/>
          <w:szCs w:val="24"/>
          <w:lang w:eastAsia="zh-CN"/>
        </w:rPr>
        <w:t>e.g.</w:t>
      </w:r>
      <w:proofErr w:type="gramEnd"/>
      <w:r w:rsidRPr="00B45AAB">
        <w:rPr>
          <w:rFonts w:eastAsia="宋体"/>
          <w:color w:val="000000" w:themeColor="text1"/>
          <w:szCs w:val="24"/>
          <w:lang w:eastAsia="zh-CN"/>
        </w:rPr>
        <w:t xml:space="preserve"> only GBBR is configured and non-GBBR is not configured).</w:t>
      </w:r>
    </w:p>
    <w:p w14:paraId="117EF127" w14:textId="77777777" w:rsidR="00B45AAB" w:rsidRPr="00B45AAB" w:rsidRDefault="00B45AAB" w:rsidP="00B45AAB">
      <w:pPr>
        <w:pStyle w:val="aff6"/>
        <w:numPr>
          <w:ilvl w:val="2"/>
          <w:numId w:val="4"/>
        </w:numPr>
        <w:spacing w:after="120"/>
        <w:ind w:firstLineChars="0"/>
        <w:rPr>
          <w:rFonts w:eastAsia="宋体"/>
          <w:color w:val="000000" w:themeColor="text1"/>
          <w:szCs w:val="24"/>
          <w:lang w:eastAsia="zh-CN"/>
        </w:rPr>
      </w:pPr>
      <w:r w:rsidRPr="00B45AAB">
        <w:rPr>
          <w:rFonts w:eastAsia="宋体"/>
          <w:color w:val="000000" w:themeColor="text1"/>
          <w:szCs w:val="24"/>
          <w:lang w:eastAsia="zh-CN"/>
        </w:rPr>
        <w:t>Conditions for case 2: dual PDCCH/PDSCH are transmitted</w:t>
      </w:r>
    </w:p>
    <w:p w14:paraId="4DF62981" w14:textId="77777777" w:rsidR="00B45AAB" w:rsidRPr="00B45AAB" w:rsidRDefault="00B45AAB" w:rsidP="00B45AAB">
      <w:pPr>
        <w:pStyle w:val="aff6"/>
        <w:numPr>
          <w:ilvl w:val="3"/>
          <w:numId w:val="4"/>
        </w:numPr>
        <w:spacing w:after="120"/>
        <w:ind w:firstLineChars="0"/>
        <w:rPr>
          <w:rFonts w:eastAsia="宋体"/>
          <w:color w:val="000000" w:themeColor="text1"/>
          <w:szCs w:val="24"/>
          <w:lang w:eastAsia="zh-CN"/>
        </w:rPr>
      </w:pPr>
      <w:bookmarkStart w:id="4" w:name="_Hlk135334691"/>
      <w:r w:rsidRPr="00B45AAB">
        <w:rPr>
          <w:rFonts w:eastAsia="宋体"/>
          <w:color w:val="000000" w:themeColor="text1"/>
          <w:szCs w:val="24"/>
          <w:lang w:eastAsia="zh-CN"/>
        </w:rPr>
        <w:t>CSI-RS has the same QCL source of any one of the PDCCH/PDSCH.</w:t>
      </w:r>
      <w:bookmarkEnd w:id="4"/>
    </w:p>
    <w:p w14:paraId="77A30683" w14:textId="77777777" w:rsidR="00B45AAB" w:rsidRPr="00B45AAB" w:rsidRDefault="00B45AAB" w:rsidP="00B45AAB">
      <w:pPr>
        <w:pStyle w:val="aff6"/>
        <w:numPr>
          <w:ilvl w:val="3"/>
          <w:numId w:val="4"/>
        </w:numPr>
        <w:spacing w:after="120"/>
        <w:ind w:firstLineChars="0"/>
        <w:rPr>
          <w:rFonts w:eastAsia="宋体"/>
          <w:color w:val="000000" w:themeColor="text1"/>
          <w:szCs w:val="24"/>
          <w:lang w:eastAsia="zh-CN"/>
        </w:rPr>
      </w:pPr>
      <w:r w:rsidRPr="00B45AAB">
        <w:rPr>
          <w:rFonts w:eastAsia="宋体"/>
          <w:color w:val="000000" w:themeColor="text1"/>
          <w:szCs w:val="24"/>
          <w:lang w:eastAsia="zh-CN"/>
        </w:rPr>
        <w:t>CSI-RS is not in a resource set with repetition.</w:t>
      </w:r>
    </w:p>
    <w:p w14:paraId="59A0683B" w14:textId="71A2DEDA"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ED5868">
        <w:rPr>
          <w:rFonts w:eastAsia="宋体"/>
          <w:color w:val="000000" w:themeColor="text1"/>
          <w:szCs w:val="24"/>
          <w:lang w:eastAsia="zh-CN"/>
        </w:rPr>
        <w:t xml:space="preserve"> (Ericsson)</w:t>
      </w:r>
    </w:p>
    <w:p w14:paraId="5243889A" w14:textId="104C5140" w:rsidR="00BE50C6" w:rsidRDefault="00ED5868" w:rsidP="00A27114">
      <w:pPr>
        <w:pStyle w:val="aff6"/>
        <w:numPr>
          <w:ilvl w:val="2"/>
          <w:numId w:val="4"/>
        </w:numPr>
        <w:spacing w:after="120"/>
        <w:ind w:firstLineChars="0"/>
        <w:rPr>
          <w:rFonts w:eastAsia="宋体"/>
          <w:color w:val="000000" w:themeColor="text1"/>
          <w:szCs w:val="24"/>
          <w:lang w:eastAsia="zh-CN"/>
        </w:rPr>
      </w:pPr>
      <w:r w:rsidRPr="00ED5868">
        <w:rPr>
          <w:rFonts w:eastAsia="宋体"/>
          <w:color w:val="000000" w:themeColor="text1"/>
          <w:szCs w:val="24"/>
          <w:lang w:eastAsia="zh-CN"/>
        </w:rPr>
        <w:t xml:space="preserve">When the RS configured for RLM/BFD/CBD/L1-SINR is CSI-RS without repetition ON, scheduling restrictions relaxation is possible when the data and CSI-RS for L1-measurement are </w:t>
      </w:r>
      <w:proofErr w:type="spellStart"/>
      <w:r w:rsidRPr="00ED5868">
        <w:rPr>
          <w:rFonts w:eastAsia="宋体"/>
          <w:color w:val="000000" w:themeColor="text1"/>
          <w:szCs w:val="24"/>
          <w:lang w:eastAsia="zh-CN"/>
        </w:rPr>
        <w:t>QCLed</w:t>
      </w:r>
      <w:proofErr w:type="spellEnd"/>
      <w:r w:rsidRPr="00ED5868">
        <w:rPr>
          <w:rFonts w:eastAsia="宋体"/>
          <w:color w:val="000000" w:themeColor="text1"/>
          <w:szCs w:val="24"/>
          <w:lang w:eastAsia="zh-CN"/>
        </w:rPr>
        <w:t xml:space="preserve"> with beam pair reported in group-based reporting</w:t>
      </w:r>
      <w:r w:rsidR="00BE50C6">
        <w:rPr>
          <w:rFonts w:eastAsia="宋体"/>
          <w:color w:val="000000" w:themeColor="text1"/>
          <w:szCs w:val="24"/>
          <w:lang w:eastAsia="zh-CN"/>
        </w:rPr>
        <w:t xml:space="preserve"> </w:t>
      </w:r>
    </w:p>
    <w:p w14:paraId="6DC4997C" w14:textId="2EAA5575" w:rsidR="003821EC" w:rsidRDefault="003821EC" w:rsidP="00A27114">
      <w:pPr>
        <w:pStyle w:val="aff6"/>
        <w:numPr>
          <w:ilvl w:val="2"/>
          <w:numId w:val="4"/>
        </w:numPr>
        <w:spacing w:after="120"/>
        <w:ind w:firstLineChars="0"/>
        <w:rPr>
          <w:rFonts w:eastAsia="宋体"/>
          <w:color w:val="000000" w:themeColor="text1"/>
          <w:szCs w:val="24"/>
          <w:lang w:eastAsia="zh-CN"/>
        </w:rPr>
      </w:pPr>
      <w:r w:rsidRPr="003821EC">
        <w:rPr>
          <w:rFonts w:eastAsia="宋体"/>
          <w:color w:val="000000" w:themeColor="text1"/>
          <w:szCs w:val="24"/>
          <w:lang w:eastAsia="zh-CN"/>
        </w:rPr>
        <w:t>When the RS configured for RLM/BFD/CBD/L1-SINR is CSI-RS without repetition ON, scheduling restrictions relaxation is possible when the data and CSI-RS for L1-measurement are of different numerology.</w:t>
      </w:r>
    </w:p>
    <w:p w14:paraId="03DC6260" w14:textId="66368B2A"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r w:rsidR="00F70BBB">
        <w:rPr>
          <w:rFonts w:eastAsia="宋体"/>
          <w:color w:val="000000" w:themeColor="text1"/>
          <w:szCs w:val="24"/>
          <w:lang w:eastAsia="zh-CN"/>
        </w:rPr>
        <w:t>(MediaTek)</w:t>
      </w:r>
    </w:p>
    <w:p w14:paraId="3344BFB1" w14:textId="3304E5E7" w:rsidR="00BE50C6" w:rsidRDefault="00865C7D"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65C7D">
        <w:rPr>
          <w:rFonts w:eastAsia="宋体"/>
          <w:color w:val="000000" w:themeColor="text1"/>
          <w:szCs w:val="24"/>
          <w:lang w:eastAsia="zh-CN"/>
        </w:rPr>
        <w:t xml:space="preserve">Scheduling restriction may not be needed on CSI-RS, where the CSI-RS is </w:t>
      </w:r>
      <w:proofErr w:type="spellStart"/>
      <w:r w:rsidRPr="00865C7D">
        <w:rPr>
          <w:rFonts w:eastAsia="宋体"/>
          <w:color w:val="000000" w:themeColor="text1"/>
          <w:szCs w:val="24"/>
          <w:lang w:eastAsia="zh-CN"/>
        </w:rPr>
        <w:t>QCLed</w:t>
      </w:r>
      <w:proofErr w:type="spellEnd"/>
      <w:r w:rsidRPr="00865C7D">
        <w:rPr>
          <w:rFonts w:eastAsia="宋体"/>
          <w:color w:val="000000" w:themeColor="text1"/>
          <w:szCs w:val="24"/>
          <w:lang w:eastAsia="zh-CN"/>
        </w:rPr>
        <w:t xml:space="preserve"> with active TCI state for PDCCH/PDSCH and in a CSI-RS resource set with repetition OFF, and N=1.</w:t>
      </w:r>
    </w:p>
    <w:p w14:paraId="6C6F0EC8" w14:textId="1C380D8F"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8B56B8">
        <w:rPr>
          <w:rFonts w:eastAsia="宋体"/>
          <w:color w:val="000000" w:themeColor="text1"/>
          <w:szCs w:val="24"/>
          <w:lang w:eastAsia="zh-CN"/>
        </w:rPr>
        <w:t>4</w:t>
      </w:r>
      <w:r>
        <w:rPr>
          <w:rFonts w:eastAsia="宋体"/>
          <w:color w:val="000000" w:themeColor="text1"/>
          <w:szCs w:val="24"/>
          <w:lang w:eastAsia="zh-CN"/>
        </w:rPr>
        <w:t xml:space="preserve">: </w:t>
      </w:r>
      <w:r w:rsidR="009B1459">
        <w:rPr>
          <w:rFonts w:eastAsia="宋体"/>
          <w:color w:val="000000" w:themeColor="text1"/>
          <w:szCs w:val="24"/>
          <w:lang w:eastAsia="zh-CN"/>
        </w:rPr>
        <w:t>(ZTE)</w:t>
      </w:r>
    </w:p>
    <w:p w14:paraId="60A330EC" w14:textId="77777777" w:rsidR="009B1459" w:rsidRPr="009B1459" w:rsidRDefault="009B1459" w:rsidP="009B1459">
      <w:pPr>
        <w:pStyle w:val="aff6"/>
        <w:numPr>
          <w:ilvl w:val="2"/>
          <w:numId w:val="4"/>
        </w:numPr>
        <w:spacing w:after="120"/>
        <w:ind w:firstLineChars="0"/>
        <w:rPr>
          <w:rFonts w:eastAsia="宋体"/>
          <w:color w:val="000000" w:themeColor="text1"/>
          <w:szCs w:val="24"/>
          <w:lang w:eastAsia="zh-CN"/>
        </w:rPr>
      </w:pPr>
      <w:r w:rsidRPr="009B1459">
        <w:rPr>
          <w:rFonts w:eastAsia="宋体"/>
          <w:color w:val="000000" w:themeColor="text1"/>
          <w:szCs w:val="24"/>
          <w:lang w:eastAsia="zh-CN"/>
        </w:rPr>
        <w:t>The PDCCH/PDSCH and L1 RS are transmitted through different TRPs at the same time;</w:t>
      </w:r>
    </w:p>
    <w:p w14:paraId="6F98BCA0" w14:textId="77777777" w:rsidR="009B1459" w:rsidRPr="009B1459" w:rsidRDefault="009B1459" w:rsidP="009B1459">
      <w:pPr>
        <w:pStyle w:val="aff6"/>
        <w:numPr>
          <w:ilvl w:val="2"/>
          <w:numId w:val="4"/>
        </w:numPr>
        <w:spacing w:after="120"/>
        <w:ind w:firstLineChars="0"/>
        <w:rPr>
          <w:rFonts w:eastAsia="宋体"/>
          <w:color w:val="000000" w:themeColor="text1"/>
          <w:szCs w:val="24"/>
          <w:lang w:eastAsia="zh-CN"/>
        </w:rPr>
      </w:pPr>
      <w:r w:rsidRPr="009B1459">
        <w:rPr>
          <w:rFonts w:eastAsia="宋体"/>
          <w:color w:val="000000" w:themeColor="text1"/>
          <w:szCs w:val="24"/>
          <w:lang w:eastAsia="zh-CN"/>
        </w:rPr>
        <w:t>The PDCCH/PDSCH and L1 RS are received by different panels;</w:t>
      </w:r>
    </w:p>
    <w:p w14:paraId="6DC53F74" w14:textId="0A09A031" w:rsidR="00BE50C6" w:rsidRPr="009B1459" w:rsidRDefault="009B1459"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B1459">
        <w:rPr>
          <w:rFonts w:eastAsia="宋体"/>
          <w:color w:val="000000" w:themeColor="text1"/>
          <w:szCs w:val="24"/>
          <w:lang w:eastAsia="zh-CN"/>
        </w:rPr>
        <w:t xml:space="preserve">Some side conditions on the group-based reporting can meet, </w:t>
      </w:r>
      <w:proofErr w:type="gramStart"/>
      <w:r w:rsidRPr="009B1459">
        <w:rPr>
          <w:rFonts w:eastAsia="宋体"/>
          <w:color w:val="000000" w:themeColor="text1"/>
          <w:szCs w:val="24"/>
          <w:lang w:eastAsia="zh-CN"/>
        </w:rPr>
        <w:t>i.e.</w:t>
      </w:r>
      <w:proofErr w:type="gramEnd"/>
      <w:r w:rsidRPr="009B1459">
        <w:rPr>
          <w:rFonts w:eastAsia="宋体"/>
          <w:color w:val="000000" w:themeColor="text1"/>
          <w:szCs w:val="24"/>
          <w:lang w:eastAsia="zh-CN"/>
        </w:rPr>
        <w:t xml:space="preserve"> the group-based reporting is valid.</w:t>
      </w:r>
    </w:p>
    <w:p w14:paraId="4320342F" w14:textId="59823035"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6: </w:t>
      </w:r>
      <w:r w:rsidR="00F35645">
        <w:rPr>
          <w:rFonts w:eastAsia="宋体"/>
          <w:color w:val="000000" w:themeColor="text1"/>
          <w:szCs w:val="24"/>
          <w:lang w:eastAsia="zh-CN"/>
        </w:rPr>
        <w:t>(Samsung)</w:t>
      </w:r>
    </w:p>
    <w:p w14:paraId="69E6D238" w14:textId="77777777" w:rsidR="00F35645" w:rsidRDefault="00F35645" w:rsidP="00F35645">
      <w:pPr>
        <w:pStyle w:val="aff6"/>
        <w:numPr>
          <w:ilvl w:val="2"/>
          <w:numId w:val="4"/>
        </w:numPr>
        <w:spacing w:after="120"/>
        <w:ind w:firstLineChars="0"/>
        <w:rPr>
          <w:rFonts w:eastAsia="宋体"/>
          <w:color w:val="000000" w:themeColor="text1"/>
          <w:szCs w:val="24"/>
          <w:lang w:eastAsia="zh-CN"/>
        </w:rPr>
      </w:pPr>
      <w:r w:rsidRPr="00A27114">
        <w:rPr>
          <w:rFonts w:eastAsia="宋体"/>
          <w:color w:val="000000" w:themeColor="text1"/>
          <w:szCs w:val="24"/>
          <w:lang w:eastAsia="zh-CN"/>
        </w:rPr>
        <w:t>For multi-Rx Chain enabled UE, if the CSI-RS for L1-measurement and the CSI-RS for TCI state for PDCCH/PDSCH has been paired in the group that UE can receive simultaneously, no scheduling restriction is needed</w:t>
      </w:r>
      <w:r>
        <w:rPr>
          <w:rFonts w:eastAsia="宋体"/>
          <w:color w:val="000000" w:themeColor="text1"/>
          <w:szCs w:val="24"/>
          <w:lang w:eastAsia="zh-CN"/>
        </w:rPr>
        <w:t xml:space="preserve"> </w:t>
      </w:r>
    </w:p>
    <w:p w14:paraId="2D0DFDC0" w14:textId="66AE2CB2"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7: </w:t>
      </w:r>
      <w:r w:rsidR="00D63753">
        <w:rPr>
          <w:rFonts w:eastAsia="宋体"/>
          <w:color w:val="000000" w:themeColor="text1"/>
          <w:szCs w:val="24"/>
          <w:lang w:eastAsia="zh-CN"/>
        </w:rPr>
        <w:t>(CMCC)</w:t>
      </w:r>
    </w:p>
    <w:p w14:paraId="0432785E" w14:textId="3307D2DB" w:rsidR="00D63753" w:rsidRDefault="00D63753"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63753">
        <w:rPr>
          <w:rFonts w:eastAsia="宋体"/>
          <w:color w:val="000000" w:themeColor="text1"/>
          <w:szCs w:val="24"/>
          <w:lang w:eastAsia="zh-CN"/>
        </w:rPr>
        <w:t>for L1 measurement (RLM, BFD, CBD, L1-RSRP measurement, L1-SINR measurement), with multiple RX reception, if L1 measurement and PDCCH/PDSCH reception can be performed simultaneously (</w:t>
      </w:r>
      <w:proofErr w:type="gramStart"/>
      <w:r w:rsidRPr="00D63753">
        <w:rPr>
          <w:rFonts w:eastAsia="宋体"/>
          <w:color w:val="000000" w:themeColor="text1"/>
          <w:szCs w:val="24"/>
          <w:lang w:eastAsia="zh-CN"/>
        </w:rPr>
        <w:t>e.g.</w:t>
      </w:r>
      <w:proofErr w:type="gramEnd"/>
      <w:r w:rsidRPr="00D63753">
        <w:rPr>
          <w:rFonts w:eastAsia="宋体"/>
          <w:color w:val="000000" w:themeColor="text1"/>
          <w:szCs w:val="24"/>
          <w:lang w:eastAsia="zh-CN"/>
        </w:rPr>
        <w:t xml:space="preserve"> with the beam pair), there is no need to have scheduling restriction.</w:t>
      </w:r>
    </w:p>
    <w:p w14:paraId="194B4C73" w14:textId="01EA4FA0"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8: </w:t>
      </w:r>
      <w:r w:rsidR="00BA62EA">
        <w:rPr>
          <w:rFonts w:eastAsia="宋体"/>
          <w:color w:val="000000" w:themeColor="text1"/>
          <w:szCs w:val="24"/>
          <w:lang w:eastAsia="zh-CN"/>
        </w:rPr>
        <w:t>(LGE)</w:t>
      </w:r>
    </w:p>
    <w:p w14:paraId="78C09CA2" w14:textId="07212B0C" w:rsidR="00BE50C6" w:rsidRDefault="00BA62EA"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A62EA">
        <w:rPr>
          <w:rFonts w:eastAsia="宋体"/>
          <w:color w:val="000000" w:themeColor="text1"/>
          <w:szCs w:val="24"/>
          <w:lang w:eastAsia="zh-CN"/>
        </w:rPr>
        <w:lastRenderedPageBreak/>
        <w:t>Consider to relaxed scheduling restriction in case the measurement RS is measured as L1-RSRP with Rx beams within the antenna panel of the UE receiving the data transmitted from the same TRP; QCL-</w:t>
      </w:r>
      <w:proofErr w:type="spellStart"/>
      <w:r w:rsidRPr="00BA62EA">
        <w:rPr>
          <w:rFonts w:eastAsia="宋体"/>
          <w:color w:val="000000" w:themeColor="text1"/>
          <w:szCs w:val="24"/>
          <w:lang w:eastAsia="zh-CN"/>
        </w:rPr>
        <w:t>TypeD</w:t>
      </w:r>
      <w:proofErr w:type="spellEnd"/>
      <w:r w:rsidRPr="00BA62EA">
        <w:rPr>
          <w:rFonts w:eastAsia="宋体"/>
          <w:color w:val="000000" w:themeColor="text1"/>
          <w:szCs w:val="24"/>
          <w:lang w:eastAsia="zh-CN"/>
        </w:rPr>
        <w:t xml:space="preserve"> for measured RS (e.g., CSI-RS) is configured for antenna panel of receiving the PDCCH/PDSCH from the same TRP.</w:t>
      </w:r>
    </w:p>
    <w:p w14:paraId="1045F049" w14:textId="28AA8ADF"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9:</w:t>
      </w:r>
      <w:r w:rsidR="000D202E">
        <w:rPr>
          <w:rFonts w:eastAsia="宋体"/>
          <w:color w:val="000000" w:themeColor="text1"/>
          <w:szCs w:val="24"/>
          <w:lang w:eastAsia="zh-CN"/>
        </w:rPr>
        <w:t xml:space="preserve"> (vivo)</w:t>
      </w:r>
      <w:r>
        <w:rPr>
          <w:rFonts w:eastAsia="宋体"/>
          <w:color w:val="000000" w:themeColor="text1"/>
          <w:szCs w:val="24"/>
          <w:lang w:eastAsia="zh-CN"/>
        </w:rPr>
        <w:t xml:space="preserve"> </w:t>
      </w:r>
    </w:p>
    <w:p w14:paraId="6E7C2AA6" w14:textId="63007291" w:rsidR="00BE50C6" w:rsidRDefault="000D202E"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D202E">
        <w:rPr>
          <w:rFonts w:eastAsia="宋体"/>
          <w:color w:val="000000" w:themeColor="text1"/>
          <w:szCs w:val="24"/>
          <w:lang w:eastAsia="zh-CN"/>
        </w:rPr>
        <w:t>When Rx beam sweeping is not needed for the L1 measurements, if the CSI-RS for L1 measurements and active TCI state for PDCCH/PDSCH are the beam pair, which is based on group-based beam reporting, that UE can receive simultaneously, the multi-Rx UE can measure CSI-RS and receive PDCCH/PDSCH simultaneously and no scheduling restriction is needed.</w:t>
      </w:r>
    </w:p>
    <w:p w14:paraId="2C7D2727" w14:textId="41D54F22"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10: </w:t>
      </w:r>
      <w:r w:rsidR="008C2700">
        <w:rPr>
          <w:rFonts w:eastAsia="宋体"/>
          <w:color w:val="000000" w:themeColor="text1"/>
          <w:szCs w:val="24"/>
          <w:lang w:eastAsia="zh-CN"/>
        </w:rPr>
        <w:t>(Apple)</w:t>
      </w:r>
    </w:p>
    <w:p w14:paraId="467F57A0" w14:textId="0711207D" w:rsidR="000410DB" w:rsidRPr="000410DB" w:rsidRDefault="000410DB" w:rsidP="00894B0F">
      <w:pPr>
        <w:pStyle w:val="aff6"/>
        <w:numPr>
          <w:ilvl w:val="2"/>
          <w:numId w:val="4"/>
        </w:numPr>
        <w:spacing w:after="120"/>
        <w:ind w:firstLineChars="0"/>
        <w:rPr>
          <w:rFonts w:eastAsia="宋体"/>
          <w:color w:val="000000" w:themeColor="text1"/>
          <w:szCs w:val="24"/>
          <w:lang w:eastAsia="zh-CN"/>
        </w:rPr>
      </w:pPr>
      <w:r w:rsidRPr="000410DB">
        <w:rPr>
          <w:rFonts w:eastAsia="宋体"/>
          <w:color w:val="000000" w:themeColor="text1"/>
          <w:szCs w:val="24"/>
          <w:lang w:eastAsia="zh-CN"/>
        </w:rPr>
        <w:t>legacy scheduling restriction shall be applied during the GBBR measurement</w:t>
      </w:r>
    </w:p>
    <w:p w14:paraId="42E21F89" w14:textId="77777777" w:rsidR="008C2700" w:rsidRPr="008C2700" w:rsidRDefault="008C2700" w:rsidP="008C2700">
      <w:pPr>
        <w:pStyle w:val="aff6"/>
        <w:numPr>
          <w:ilvl w:val="2"/>
          <w:numId w:val="4"/>
        </w:numPr>
        <w:spacing w:after="120"/>
        <w:ind w:firstLineChars="0"/>
        <w:rPr>
          <w:rFonts w:eastAsia="宋体"/>
          <w:color w:val="000000" w:themeColor="text1"/>
          <w:szCs w:val="24"/>
          <w:lang w:eastAsia="zh-CN"/>
        </w:rPr>
      </w:pPr>
      <w:r w:rsidRPr="008C2700">
        <w:rPr>
          <w:rFonts w:eastAsia="宋体"/>
          <w:color w:val="000000" w:themeColor="text1"/>
          <w:szCs w:val="24"/>
          <w:lang w:eastAsia="zh-CN"/>
        </w:rPr>
        <w:t>for CSI-RS based non-GBBR L1 measurement (RLM/BFD/CBD/L1-RSRP), if UE supports multi-Rx chain and the multi-Rx chain is enabled:</w:t>
      </w:r>
    </w:p>
    <w:p w14:paraId="77E093AC" w14:textId="77777777" w:rsidR="008C2700" w:rsidRPr="008C2700" w:rsidRDefault="008C2700" w:rsidP="00894B0F">
      <w:pPr>
        <w:pStyle w:val="aff6"/>
        <w:numPr>
          <w:ilvl w:val="3"/>
          <w:numId w:val="4"/>
        </w:numPr>
        <w:spacing w:after="120"/>
        <w:ind w:firstLineChars="0"/>
        <w:rPr>
          <w:rFonts w:eastAsia="宋体"/>
          <w:color w:val="000000" w:themeColor="text1"/>
          <w:szCs w:val="24"/>
          <w:lang w:eastAsia="zh-CN"/>
        </w:rPr>
      </w:pPr>
      <w:r w:rsidRPr="008C2700">
        <w:rPr>
          <w:rFonts w:eastAsia="宋体"/>
          <w:color w:val="000000" w:themeColor="text1"/>
          <w:szCs w:val="24"/>
          <w:lang w:eastAsia="zh-CN"/>
        </w:rPr>
        <w:t xml:space="preserve">if CSI-RS for non-GBBR L1 measurement and the CSI-RS for TCI of PDCCH or PDSCH is reported in a previous GBBR pair, or if CSI-RSs for non-GBBR L1 measurement and the CSI-RS for TCI of PDCCH or PDSCH is </w:t>
      </w:r>
      <w:proofErr w:type="spellStart"/>
      <w:r w:rsidRPr="008C2700">
        <w:rPr>
          <w:rFonts w:eastAsia="宋体"/>
          <w:color w:val="000000" w:themeColor="text1"/>
          <w:szCs w:val="24"/>
          <w:lang w:eastAsia="zh-CN"/>
        </w:rPr>
        <w:t>QCLed</w:t>
      </w:r>
      <w:proofErr w:type="spellEnd"/>
      <w:r w:rsidRPr="008C2700">
        <w:rPr>
          <w:rFonts w:eastAsia="宋体"/>
          <w:color w:val="000000" w:themeColor="text1"/>
          <w:szCs w:val="24"/>
          <w:lang w:eastAsia="zh-CN"/>
        </w:rPr>
        <w:t xml:space="preserve"> typed D with the CSI-RS reported in a previous GBBR pair; and such previous GBBR is based on both resource sets with repetition OFF,</w:t>
      </w:r>
    </w:p>
    <w:p w14:paraId="3B7C4E9A" w14:textId="7D8E2391" w:rsidR="00BE50C6" w:rsidRDefault="008C2700" w:rsidP="000410DB">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8C2700">
        <w:rPr>
          <w:rFonts w:eastAsia="宋体"/>
          <w:color w:val="000000" w:themeColor="text1"/>
          <w:szCs w:val="24"/>
          <w:lang w:eastAsia="zh-CN"/>
        </w:rPr>
        <w:t>no scheduling restriction shall be applied</w:t>
      </w:r>
    </w:p>
    <w:p w14:paraId="50AB3D19" w14:textId="5E8DCFBF" w:rsidR="000410DB" w:rsidRPr="000410DB" w:rsidRDefault="000410DB" w:rsidP="00894B0F">
      <w:pPr>
        <w:pStyle w:val="aff6"/>
        <w:numPr>
          <w:ilvl w:val="3"/>
          <w:numId w:val="4"/>
        </w:numPr>
        <w:spacing w:after="120"/>
        <w:ind w:firstLineChars="0"/>
        <w:rPr>
          <w:rFonts w:eastAsia="宋体"/>
          <w:color w:val="000000" w:themeColor="text1"/>
          <w:szCs w:val="24"/>
          <w:lang w:eastAsia="zh-CN"/>
        </w:rPr>
      </w:pPr>
      <w:r w:rsidRPr="00D15200">
        <w:rPr>
          <w:rFonts w:eastAsia="宋体"/>
          <w:color w:val="000000" w:themeColor="text1"/>
          <w:szCs w:val="24"/>
          <w:lang w:eastAsia="zh-CN"/>
        </w:rPr>
        <w:t xml:space="preserve">otherwise for all the other cases, </w:t>
      </w:r>
      <w:r w:rsidRPr="00AA72AA">
        <w:rPr>
          <w:rFonts w:eastAsia="宋体"/>
          <w:color w:val="000000" w:themeColor="text1"/>
          <w:szCs w:val="24"/>
          <w:lang w:eastAsia="zh-CN"/>
        </w:rPr>
        <w:t xml:space="preserve">scheduling </w:t>
      </w:r>
      <w:r w:rsidRPr="00D15200">
        <w:rPr>
          <w:rFonts w:eastAsia="宋体"/>
          <w:color w:val="000000" w:themeColor="text1"/>
          <w:szCs w:val="24"/>
          <w:lang w:eastAsia="zh-CN"/>
        </w:rPr>
        <w:t>restriction shall be applied, i.e., no relaxation.</w:t>
      </w:r>
    </w:p>
    <w:p w14:paraId="2AE041EA" w14:textId="79FAD90C"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11: </w:t>
      </w:r>
      <w:r w:rsidR="000362EA">
        <w:rPr>
          <w:rFonts w:eastAsia="宋体"/>
          <w:color w:val="000000" w:themeColor="text1"/>
          <w:szCs w:val="24"/>
          <w:lang w:eastAsia="zh-CN"/>
        </w:rPr>
        <w:t>(OPPO)</w:t>
      </w:r>
    </w:p>
    <w:p w14:paraId="4D0BD36C" w14:textId="3635268D" w:rsidR="00BE50C6" w:rsidRDefault="000362EA"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362EA">
        <w:rPr>
          <w:rFonts w:eastAsia="宋体"/>
          <w:color w:val="000000" w:themeColor="text1"/>
          <w:szCs w:val="24"/>
          <w:lang w:eastAsia="zh-CN"/>
        </w:rPr>
        <w:t>Scheduling restriction requirements can be discussed later based on the conclusion of UE capability and scenarios of simultaneous reception.</w:t>
      </w:r>
    </w:p>
    <w:p w14:paraId="59BAC175" w14:textId="4C1C3A5D"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12: </w:t>
      </w:r>
      <w:r w:rsidR="00D772CA">
        <w:rPr>
          <w:rFonts w:eastAsia="宋体"/>
          <w:color w:val="000000" w:themeColor="text1"/>
          <w:szCs w:val="24"/>
          <w:lang w:eastAsia="zh-CN"/>
        </w:rPr>
        <w:t>(Nokia)</w:t>
      </w:r>
    </w:p>
    <w:p w14:paraId="6C9C7C91" w14:textId="79AD0C65" w:rsidR="00BE50C6" w:rsidRDefault="00D772CA"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772CA">
        <w:rPr>
          <w:rFonts w:eastAsia="宋体"/>
          <w:color w:val="000000" w:themeColor="text1"/>
          <w:szCs w:val="24"/>
          <w:lang w:eastAsia="zh-CN"/>
        </w:rPr>
        <w:t>RAN4 to define no scheduling restrictions for L1 measurements on a RS which is QCL-D with an active TCI state.</w:t>
      </w:r>
    </w:p>
    <w:p w14:paraId="7599CA30" w14:textId="7C9C7B10" w:rsidR="00CF3AB4" w:rsidRDefault="00CF3AB4"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F3AB4">
        <w:rPr>
          <w:rFonts w:eastAsia="宋体"/>
          <w:color w:val="000000" w:themeColor="text1"/>
          <w:szCs w:val="24"/>
          <w:lang w:eastAsia="zh-CN"/>
        </w:rPr>
        <w:t>For L1 measurements on a RS which is not QCL-D with an active state, remove scheduling restrictions assuming the network schedules data from 2 TRPs with a reduced number of layers.</w:t>
      </w:r>
    </w:p>
    <w:p w14:paraId="2375B87F" w14:textId="4652E28E" w:rsidR="00B773C8" w:rsidRDefault="00B773C8"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773C8">
        <w:rPr>
          <w:rFonts w:eastAsia="宋体"/>
          <w:color w:val="000000" w:themeColor="text1"/>
          <w:szCs w:val="24"/>
          <w:lang w:eastAsia="zh-CN"/>
        </w:rPr>
        <w:t>PDSCH scheduling restrictions during L1 SSB/CSI-RS measurements on a RS which is not QCL-D with an active state are removed when single DCI is configured considering that the UE can receive PDSCH with a reduced number of layers from at least one TRP when TCI states for 2 TRPs are activated.</w:t>
      </w:r>
    </w:p>
    <w:p w14:paraId="5CFC87E0" w14:textId="56653651" w:rsidR="00B773C8" w:rsidRDefault="00A544AF"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544AF">
        <w:rPr>
          <w:rFonts w:eastAsia="宋体"/>
          <w:color w:val="000000" w:themeColor="text1"/>
          <w:szCs w:val="24"/>
          <w:lang w:eastAsia="zh-CN"/>
        </w:rPr>
        <w:t>PDCCH scheduling restrictions during L1 SSB/CSI-RS measurements on a RS which is not QCL-D with an active state are removed when single DCI is configured in SFN scenario or with PDCCH repetition.</w:t>
      </w:r>
    </w:p>
    <w:p w14:paraId="1478FF83" w14:textId="02375B49" w:rsidR="00A544AF" w:rsidRDefault="00A544AF" w:rsidP="00BE50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544AF">
        <w:rPr>
          <w:rFonts w:eastAsia="宋体"/>
          <w:color w:val="000000" w:themeColor="text1"/>
          <w:szCs w:val="24"/>
          <w:lang w:eastAsia="zh-CN"/>
        </w:rPr>
        <w:t xml:space="preserve">PDSCH and PDCCH scheduling restrictions during L1 SSB/CSI-RS measurements on a RS which is not QCL-D with an active state are removed when </w:t>
      </w:r>
      <w:proofErr w:type="gramStart"/>
      <w:r w:rsidRPr="00A544AF">
        <w:rPr>
          <w:rFonts w:eastAsia="宋体"/>
          <w:color w:val="000000" w:themeColor="text1"/>
          <w:szCs w:val="24"/>
          <w:lang w:eastAsia="zh-CN"/>
        </w:rPr>
        <w:t>multi DCI</w:t>
      </w:r>
      <w:proofErr w:type="gramEnd"/>
      <w:r w:rsidRPr="00A544AF">
        <w:rPr>
          <w:rFonts w:eastAsia="宋体"/>
          <w:color w:val="000000" w:themeColor="text1"/>
          <w:szCs w:val="24"/>
          <w:lang w:eastAsia="zh-CN"/>
        </w:rPr>
        <w:t xml:space="preserve"> is configured considering that the UE can receive PDSCH/PDCCH from at least one TRP when TCI states for 2 TRPs are activated.</w:t>
      </w:r>
    </w:p>
    <w:p w14:paraId="543BC0B0" w14:textId="1530B063"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13: </w:t>
      </w:r>
      <w:r w:rsidR="008E7F01">
        <w:rPr>
          <w:rFonts w:eastAsia="宋体"/>
          <w:color w:val="000000" w:themeColor="text1"/>
          <w:szCs w:val="24"/>
          <w:lang w:eastAsia="zh-CN"/>
        </w:rPr>
        <w:t>(Xiaomi)</w:t>
      </w:r>
    </w:p>
    <w:p w14:paraId="135BF6C8" w14:textId="07EB8CB3" w:rsidR="00BE50C6" w:rsidRDefault="008E7F01" w:rsidP="00BE50C6">
      <w:pPr>
        <w:pStyle w:val="aff6"/>
        <w:numPr>
          <w:ilvl w:val="2"/>
          <w:numId w:val="4"/>
        </w:numPr>
        <w:spacing w:after="120"/>
        <w:ind w:firstLineChars="0"/>
        <w:rPr>
          <w:rFonts w:eastAsia="宋体"/>
          <w:color w:val="000000" w:themeColor="text1"/>
          <w:szCs w:val="24"/>
          <w:lang w:eastAsia="zh-CN"/>
        </w:rPr>
      </w:pPr>
      <w:r w:rsidRPr="008E7F01">
        <w:rPr>
          <w:rFonts w:eastAsia="宋体"/>
          <w:color w:val="000000" w:themeColor="text1"/>
          <w:szCs w:val="24"/>
          <w:lang w:eastAsia="zh-CN"/>
        </w:rPr>
        <w:t xml:space="preserve">The measurement of SSB or CSI-RS reference signal of a specific GBBR pair, if the active TCI state for such data reception is the same or </w:t>
      </w:r>
      <w:proofErr w:type="spellStart"/>
      <w:r w:rsidRPr="008E7F01">
        <w:rPr>
          <w:rFonts w:eastAsia="宋体"/>
          <w:color w:val="000000" w:themeColor="text1"/>
          <w:szCs w:val="24"/>
          <w:lang w:eastAsia="zh-CN"/>
        </w:rPr>
        <w:t>QCLed</w:t>
      </w:r>
      <w:proofErr w:type="spellEnd"/>
      <w:r w:rsidRPr="008E7F01">
        <w:rPr>
          <w:rFonts w:eastAsia="宋体"/>
          <w:color w:val="000000" w:themeColor="text1"/>
          <w:szCs w:val="24"/>
          <w:lang w:eastAsia="zh-CN"/>
        </w:rPr>
        <w:t xml:space="preserve"> with the other SSB or CSI-RS reference signal of the same GBBR pair, then there should be no scheduling restriction.</w:t>
      </w:r>
    </w:p>
    <w:p w14:paraId="0799CFE0" w14:textId="77777777" w:rsidR="005D688F" w:rsidRPr="00FE266C" w:rsidRDefault="005D688F" w:rsidP="005D688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51E32AE" w14:textId="58E6C6BF" w:rsidR="00A9709D" w:rsidRPr="00A9709D" w:rsidRDefault="00A9709D" w:rsidP="00A9709D">
      <w:pPr>
        <w:spacing w:after="120"/>
        <w:ind w:left="1080"/>
        <w:rPr>
          <w:color w:val="000000" w:themeColor="text1"/>
          <w:szCs w:val="24"/>
          <w:lang w:eastAsia="zh-CN"/>
        </w:rPr>
      </w:pPr>
      <w:r>
        <w:rPr>
          <w:rFonts w:hint="eastAsia"/>
          <w:color w:val="000000" w:themeColor="text1"/>
          <w:szCs w:val="24"/>
          <w:lang w:eastAsia="zh-CN"/>
        </w:rPr>
        <w:t>D</w:t>
      </w:r>
      <w:r>
        <w:rPr>
          <w:color w:val="000000" w:themeColor="text1"/>
          <w:szCs w:val="24"/>
          <w:lang w:eastAsia="zh-CN"/>
        </w:rPr>
        <w:t>iscuss following proposal</w:t>
      </w:r>
      <w:r w:rsidR="00D408F2">
        <w:rPr>
          <w:color w:val="000000" w:themeColor="text1"/>
          <w:szCs w:val="24"/>
          <w:lang w:eastAsia="zh-CN"/>
        </w:rPr>
        <w:t>:</w:t>
      </w:r>
    </w:p>
    <w:p w14:paraId="45D42B51" w14:textId="62BBAE65" w:rsidR="00005CAD" w:rsidRDefault="005979E6" w:rsidP="005D688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For single TRP PDCCH/PDSCH transmission scenario,</w:t>
      </w:r>
      <w:r w:rsidR="00005CAD">
        <w:rPr>
          <w:rFonts w:eastAsia="宋体"/>
          <w:color w:val="000000" w:themeColor="text1"/>
          <w:szCs w:val="24"/>
          <w:lang w:eastAsia="zh-CN"/>
        </w:rPr>
        <w:t xml:space="preserve"> scheduling restriction relaxation can be made</w:t>
      </w:r>
      <w:r>
        <w:rPr>
          <w:rFonts w:eastAsia="宋体"/>
          <w:color w:val="000000" w:themeColor="text1"/>
          <w:szCs w:val="24"/>
          <w:lang w:eastAsia="zh-CN"/>
        </w:rPr>
        <w:t xml:space="preserve"> for CSI-RS based L1 measurements </w:t>
      </w:r>
      <w:r w:rsidR="000D7E6E">
        <w:rPr>
          <w:rFonts w:eastAsia="宋体"/>
          <w:color w:val="000000" w:themeColor="text1"/>
          <w:szCs w:val="24"/>
          <w:lang w:eastAsia="zh-CN"/>
        </w:rPr>
        <w:t xml:space="preserve">with multi-Rx </w:t>
      </w:r>
      <w:r w:rsidR="00005CAD">
        <w:rPr>
          <w:rFonts w:eastAsia="宋体"/>
          <w:color w:val="000000" w:themeColor="text1"/>
          <w:szCs w:val="24"/>
          <w:lang w:eastAsia="zh-CN"/>
        </w:rPr>
        <w:t>when following conditions are met</w:t>
      </w:r>
    </w:p>
    <w:p w14:paraId="32C870A9" w14:textId="1A6BAC77" w:rsidR="005D688F" w:rsidRDefault="00005CAD" w:rsidP="00005CA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D5868">
        <w:rPr>
          <w:rFonts w:eastAsia="宋体"/>
          <w:color w:val="000000" w:themeColor="text1"/>
          <w:szCs w:val="24"/>
          <w:lang w:eastAsia="zh-CN"/>
        </w:rPr>
        <w:t>CSI-RS</w:t>
      </w:r>
      <w:r w:rsidR="006766A8">
        <w:rPr>
          <w:rFonts w:eastAsia="宋体"/>
          <w:color w:val="000000" w:themeColor="text1"/>
          <w:szCs w:val="24"/>
          <w:lang w:eastAsia="zh-CN"/>
        </w:rPr>
        <w:t xml:space="preserve"> is </w:t>
      </w:r>
      <w:r w:rsidR="00805FFB">
        <w:rPr>
          <w:rFonts w:eastAsia="宋体"/>
          <w:color w:val="000000" w:themeColor="text1"/>
          <w:szCs w:val="24"/>
          <w:lang w:eastAsia="zh-CN"/>
        </w:rPr>
        <w:t xml:space="preserve">not </w:t>
      </w:r>
      <w:r w:rsidR="006766A8">
        <w:rPr>
          <w:rFonts w:eastAsia="宋体"/>
          <w:color w:val="000000" w:themeColor="text1"/>
          <w:szCs w:val="24"/>
          <w:lang w:eastAsia="zh-CN"/>
        </w:rPr>
        <w:t>configured</w:t>
      </w:r>
      <w:r w:rsidRPr="00ED5868">
        <w:rPr>
          <w:rFonts w:eastAsia="宋体"/>
          <w:color w:val="000000" w:themeColor="text1"/>
          <w:szCs w:val="24"/>
          <w:lang w:eastAsia="zh-CN"/>
        </w:rPr>
        <w:t xml:space="preserve"> with repetition ON</w:t>
      </w:r>
    </w:p>
    <w:p w14:paraId="35F4F948" w14:textId="0155DB27" w:rsidR="008672C8" w:rsidRDefault="008672C8" w:rsidP="008672C8">
      <w:pPr>
        <w:pStyle w:val="aff6"/>
        <w:numPr>
          <w:ilvl w:val="2"/>
          <w:numId w:val="4"/>
        </w:numPr>
        <w:spacing w:after="120"/>
        <w:ind w:firstLineChars="0"/>
        <w:rPr>
          <w:rFonts w:eastAsia="宋体"/>
          <w:color w:val="000000" w:themeColor="text1"/>
          <w:szCs w:val="24"/>
          <w:lang w:eastAsia="zh-CN"/>
        </w:rPr>
      </w:pPr>
      <w:r w:rsidRPr="008672C8">
        <w:rPr>
          <w:rFonts w:eastAsia="宋体"/>
          <w:color w:val="000000" w:themeColor="text1"/>
          <w:szCs w:val="24"/>
          <w:lang w:eastAsia="zh-CN"/>
        </w:rPr>
        <w:t>CSI-RS and QCL source of PDCCH/PDSCH have been reported via GBBR in a pair</w:t>
      </w:r>
    </w:p>
    <w:p w14:paraId="4C060116" w14:textId="2E18A0D3" w:rsidR="00EB2C4C" w:rsidRPr="00EB2C4C" w:rsidRDefault="00EB2C4C" w:rsidP="008672C8">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CSI-</w:t>
      </w:r>
      <w:r w:rsidRPr="00EB2C4C">
        <w:rPr>
          <w:rFonts w:eastAsia="宋体"/>
          <w:color w:val="000000" w:themeColor="text1"/>
          <w:szCs w:val="24"/>
          <w:lang w:eastAsia="zh-CN"/>
        </w:rPr>
        <w:t>RS</w:t>
      </w:r>
      <w:r>
        <w:rPr>
          <w:rFonts w:eastAsia="宋体"/>
          <w:color w:val="000000" w:themeColor="text1"/>
          <w:szCs w:val="24"/>
          <w:lang w:eastAsia="zh-CN"/>
        </w:rPr>
        <w:t xml:space="preserve"> and</w:t>
      </w:r>
      <w:r w:rsidRPr="00EB2C4C">
        <w:rPr>
          <w:rFonts w:eastAsia="宋体"/>
          <w:color w:val="000000" w:themeColor="text1"/>
          <w:szCs w:val="24"/>
          <w:lang w:eastAsia="zh-CN"/>
        </w:rPr>
        <w:t xml:space="preserve"> PDCCH/PDSCH are transmitted through different TRPs at the same time</w:t>
      </w:r>
    </w:p>
    <w:p w14:paraId="4DD2DD71" w14:textId="07485C0F" w:rsidR="008672C8" w:rsidRPr="008672C8" w:rsidRDefault="008672C8" w:rsidP="008672C8">
      <w:pPr>
        <w:pStyle w:val="aff6"/>
        <w:numPr>
          <w:ilvl w:val="2"/>
          <w:numId w:val="4"/>
        </w:numPr>
        <w:spacing w:after="120"/>
        <w:ind w:firstLineChars="0"/>
        <w:rPr>
          <w:rFonts w:eastAsia="宋体"/>
          <w:color w:val="000000" w:themeColor="text1"/>
          <w:szCs w:val="24"/>
          <w:lang w:eastAsia="zh-CN"/>
        </w:rPr>
      </w:pPr>
      <w:r w:rsidRPr="008672C8">
        <w:rPr>
          <w:rFonts w:eastAsia="宋体"/>
          <w:color w:val="000000" w:themeColor="text1"/>
          <w:szCs w:val="24"/>
          <w:lang w:eastAsia="zh-CN"/>
        </w:rPr>
        <w:t xml:space="preserve">UE is activated </w:t>
      </w:r>
      <w:r w:rsidR="00B61168">
        <w:rPr>
          <w:rFonts w:eastAsia="宋体"/>
          <w:color w:val="000000" w:themeColor="text1"/>
          <w:szCs w:val="24"/>
          <w:lang w:eastAsia="zh-CN"/>
        </w:rPr>
        <w:t>with</w:t>
      </w:r>
      <w:r w:rsidRPr="008672C8">
        <w:rPr>
          <w:rFonts w:eastAsia="宋体"/>
          <w:color w:val="000000" w:themeColor="text1"/>
          <w:szCs w:val="24"/>
          <w:lang w:eastAsia="zh-CN"/>
        </w:rPr>
        <w:t xml:space="preserve"> multi-</w:t>
      </w:r>
      <w:r w:rsidR="00281A4E">
        <w:rPr>
          <w:rFonts w:eastAsia="宋体"/>
          <w:color w:val="000000" w:themeColor="text1"/>
          <w:szCs w:val="24"/>
          <w:lang w:eastAsia="zh-CN"/>
        </w:rPr>
        <w:t>Rx</w:t>
      </w:r>
      <w:r w:rsidRPr="008672C8">
        <w:rPr>
          <w:rFonts w:eastAsia="宋体"/>
          <w:color w:val="000000" w:themeColor="text1"/>
          <w:szCs w:val="24"/>
          <w:lang w:eastAsia="zh-CN"/>
        </w:rPr>
        <w:t xml:space="preserve"> receptions</w:t>
      </w:r>
    </w:p>
    <w:p w14:paraId="42A6FCAF" w14:textId="190A9034" w:rsidR="008672C8" w:rsidRDefault="00281A4E" w:rsidP="00005CA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Other conditions are not precluded</w:t>
      </w:r>
    </w:p>
    <w:p w14:paraId="487D9CD7" w14:textId="61B89BC9" w:rsidR="005979E6" w:rsidRDefault="005979E6"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For multi TRP PDCCH/PDSCH transmissions, scheduling restriction relaxation can be made for CSI-RS based L1 measurements when following conditions are met</w:t>
      </w:r>
    </w:p>
    <w:p w14:paraId="15F6C524" w14:textId="6FEE28CB" w:rsidR="005979E6" w:rsidRDefault="005979E6"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D5868">
        <w:rPr>
          <w:rFonts w:eastAsia="宋体"/>
          <w:color w:val="000000" w:themeColor="text1"/>
          <w:szCs w:val="24"/>
          <w:lang w:eastAsia="zh-CN"/>
        </w:rPr>
        <w:t>CSI-RS</w:t>
      </w:r>
      <w:r>
        <w:rPr>
          <w:rFonts w:eastAsia="宋体"/>
          <w:color w:val="000000" w:themeColor="text1"/>
          <w:szCs w:val="24"/>
          <w:lang w:eastAsia="zh-CN"/>
        </w:rPr>
        <w:t xml:space="preserve"> is </w:t>
      </w:r>
      <w:r w:rsidR="00805FFB">
        <w:rPr>
          <w:rFonts w:eastAsia="宋体"/>
          <w:color w:val="000000" w:themeColor="text1"/>
          <w:szCs w:val="24"/>
          <w:lang w:eastAsia="zh-CN"/>
        </w:rPr>
        <w:t xml:space="preserve">not </w:t>
      </w:r>
      <w:r>
        <w:rPr>
          <w:rFonts w:eastAsia="宋体"/>
          <w:color w:val="000000" w:themeColor="text1"/>
          <w:szCs w:val="24"/>
          <w:lang w:eastAsia="zh-CN"/>
        </w:rPr>
        <w:t>configured</w:t>
      </w:r>
      <w:r w:rsidRPr="00ED5868">
        <w:rPr>
          <w:rFonts w:eastAsia="宋体"/>
          <w:color w:val="000000" w:themeColor="text1"/>
          <w:szCs w:val="24"/>
          <w:lang w:eastAsia="zh-CN"/>
        </w:rPr>
        <w:t xml:space="preserve"> with repetition ON</w:t>
      </w:r>
    </w:p>
    <w:p w14:paraId="0AC10F64" w14:textId="4441FB60" w:rsidR="005979E6" w:rsidRDefault="005979E6" w:rsidP="005979E6">
      <w:pPr>
        <w:pStyle w:val="aff6"/>
        <w:numPr>
          <w:ilvl w:val="2"/>
          <w:numId w:val="4"/>
        </w:numPr>
        <w:spacing w:after="120"/>
        <w:ind w:firstLineChars="0"/>
        <w:rPr>
          <w:rFonts w:eastAsia="宋体"/>
          <w:color w:val="000000" w:themeColor="text1"/>
          <w:szCs w:val="24"/>
          <w:lang w:eastAsia="zh-CN"/>
        </w:rPr>
      </w:pPr>
      <w:r w:rsidRPr="00B61168">
        <w:rPr>
          <w:rFonts w:eastAsia="宋体"/>
          <w:color w:val="000000" w:themeColor="text1"/>
          <w:szCs w:val="24"/>
          <w:lang w:eastAsia="zh-CN"/>
        </w:rPr>
        <w:t xml:space="preserve">CSI-RS has the same QCL source </w:t>
      </w:r>
      <w:r>
        <w:rPr>
          <w:rFonts w:eastAsia="宋体"/>
          <w:color w:val="000000" w:themeColor="text1"/>
          <w:szCs w:val="24"/>
          <w:lang w:eastAsia="zh-CN"/>
        </w:rPr>
        <w:t>as</w:t>
      </w:r>
      <w:r w:rsidRPr="00B61168">
        <w:rPr>
          <w:rFonts w:eastAsia="宋体"/>
          <w:color w:val="000000" w:themeColor="text1"/>
          <w:szCs w:val="24"/>
          <w:lang w:eastAsia="zh-CN"/>
        </w:rPr>
        <w:t xml:space="preserve"> any one of the PDCCH/PDSCH</w:t>
      </w:r>
      <w:r w:rsidR="004F2615">
        <w:rPr>
          <w:rFonts w:eastAsia="宋体"/>
          <w:color w:val="000000" w:themeColor="text1"/>
          <w:szCs w:val="24"/>
          <w:lang w:eastAsia="zh-CN"/>
        </w:rPr>
        <w:t>s</w:t>
      </w:r>
    </w:p>
    <w:p w14:paraId="4932C7BD" w14:textId="37D011A7" w:rsidR="000D7E6E" w:rsidRDefault="000D7E6E" w:rsidP="005979E6">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CSI-</w:t>
      </w:r>
      <w:r w:rsidRPr="00EB2C4C">
        <w:rPr>
          <w:rFonts w:eastAsia="宋体"/>
          <w:color w:val="000000" w:themeColor="text1"/>
          <w:szCs w:val="24"/>
          <w:lang w:eastAsia="zh-CN"/>
        </w:rPr>
        <w:t>RS</w:t>
      </w:r>
      <w:r>
        <w:rPr>
          <w:rFonts w:eastAsia="宋体"/>
          <w:color w:val="000000" w:themeColor="text1"/>
          <w:szCs w:val="24"/>
          <w:lang w:eastAsia="zh-CN"/>
        </w:rPr>
        <w:t xml:space="preserve"> and</w:t>
      </w:r>
      <w:r w:rsidRPr="00EB2C4C">
        <w:rPr>
          <w:rFonts w:eastAsia="宋体"/>
          <w:color w:val="000000" w:themeColor="text1"/>
          <w:szCs w:val="24"/>
          <w:lang w:eastAsia="zh-CN"/>
        </w:rPr>
        <w:t xml:space="preserve"> </w:t>
      </w:r>
      <w:r w:rsidR="004F2615">
        <w:rPr>
          <w:rFonts w:eastAsia="宋体"/>
          <w:color w:val="000000" w:themeColor="text1"/>
          <w:szCs w:val="24"/>
          <w:lang w:eastAsia="zh-CN"/>
        </w:rPr>
        <w:t xml:space="preserve">one of the </w:t>
      </w:r>
      <w:r w:rsidR="004F2615" w:rsidRPr="00EB2C4C">
        <w:rPr>
          <w:rFonts w:eastAsia="宋体"/>
          <w:color w:val="000000" w:themeColor="text1"/>
          <w:szCs w:val="24"/>
          <w:lang w:eastAsia="zh-CN"/>
        </w:rPr>
        <w:t>PDCCH/PDSCH</w:t>
      </w:r>
      <w:r w:rsidR="004F2615">
        <w:rPr>
          <w:rFonts w:eastAsia="宋体"/>
          <w:color w:val="000000" w:themeColor="text1"/>
          <w:szCs w:val="24"/>
          <w:lang w:eastAsia="zh-CN"/>
        </w:rPr>
        <w:t>s</w:t>
      </w:r>
      <w:r w:rsidR="004F2615" w:rsidRPr="00EB2C4C">
        <w:rPr>
          <w:rFonts w:eastAsia="宋体"/>
          <w:color w:val="000000" w:themeColor="text1"/>
          <w:szCs w:val="24"/>
          <w:lang w:eastAsia="zh-CN"/>
        </w:rPr>
        <w:t xml:space="preserve"> are transmitted through different TRPs</w:t>
      </w:r>
      <w:r w:rsidRPr="00EB2C4C">
        <w:rPr>
          <w:rFonts w:eastAsia="宋体"/>
          <w:color w:val="000000" w:themeColor="text1"/>
          <w:szCs w:val="24"/>
          <w:lang w:eastAsia="zh-CN"/>
        </w:rPr>
        <w:t xml:space="preserve"> at the same time</w:t>
      </w:r>
    </w:p>
    <w:p w14:paraId="2B7814CB" w14:textId="77777777" w:rsidR="005979E6" w:rsidRPr="008672C8" w:rsidRDefault="005979E6" w:rsidP="005979E6">
      <w:pPr>
        <w:pStyle w:val="aff6"/>
        <w:numPr>
          <w:ilvl w:val="2"/>
          <w:numId w:val="4"/>
        </w:numPr>
        <w:spacing w:after="120"/>
        <w:ind w:firstLineChars="0"/>
        <w:rPr>
          <w:rFonts w:eastAsia="宋体"/>
          <w:color w:val="000000" w:themeColor="text1"/>
          <w:szCs w:val="24"/>
          <w:lang w:eastAsia="zh-CN"/>
        </w:rPr>
      </w:pPr>
      <w:r w:rsidRPr="008672C8">
        <w:rPr>
          <w:rFonts w:eastAsia="宋体"/>
          <w:color w:val="000000" w:themeColor="text1"/>
          <w:szCs w:val="24"/>
          <w:lang w:eastAsia="zh-CN"/>
        </w:rPr>
        <w:t xml:space="preserve">UE is activated </w:t>
      </w:r>
      <w:r>
        <w:rPr>
          <w:rFonts w:eastAsia="宋体"/>
          <w:color w:val="000000" w:themeColor="text1"/>
          <w:szCs w:val="24"/>
          <w:lang w:eastAsia="zh-CN"/>
        </w:rPr>
        <w:t>with</w:t>
      </w:r>
      <w:r w:rsidRPr="008672C8">
        <w:rPr>
          <w:rFonts w:eastAsia="宋体"/>
          <w:color w:val="000000" w:themeColor="text1"/>
          <w:szCs w:val="24"/>
          <w:lang w:eastAsia="zh-CN"/>
        </w:rPr>
        <w:t xml:space="preserve"> multi-</w:t>
      </w:r>
      <w:r>
        <w:rPr>
          <w:rFonts w:eastAsia="宋体"/>
          <w:color w:val="000000" w:themeColor="text1"/>
          <w:szCs w:val="24"/>
          <w:lang w:eastAsia="zh-CN"/>
        </w:rPr>
        <w:t>Rx</w:t>
      </w:r>
      <w:r w:rsidRPr="008672C8">
        <w:rPr>
          <w:rFonts w:eastAsia="宋体"/>
          <w:color w:val="000000" w:themeColor="text1"/>
          <w:szCs w:val="24"/>
          <w:lang w:eastAsia="zh-CN"/>
        </w:rPr>
        <w:t xml:space="preserve"> receptions</w:t>
      </w:r>
    </w:p>
    <w:p w14:paraId="38C282B1" w14:textId="77777777" w:rsidR="005979E6" w:rsidRDefault="005979E6"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Other conditions are not precluded</w:t>
      </w:r>
    </w:p>
    <w:p w14:paraId="473A9A20" w14:textId="77777777" w:rsidR="00F4474F" w:rsidRDefault="00F4474F" w:rsidP="00F4474F">
      <w:pPr>
        <w:spacing w:afterLines="50" w:after="120"/>
        <w:rPr>
          <w:b/>
          <w:bCs/>
          <w:color w:val="0070C0"/>
          <w:szCs w:val="24"/>
          <w:lang w:eastAsia="zh-CN"/>
        </w:rPr>
      </w:pPr>
    </w:p>
    <w:p w14:paraId="7B5300E5" w14:textId="0046F1D2" w:rsidR="005979E6" w:rsidRDefault="005979E6" w:rsidP="005979E6">
      <w:pPr>
        <w:outlineLvl w:val="3"/>
        <w:rPr>
          <w:b/>
          <w:color w:val="000000" w:themeColor="text1"/>
          <w:u w:val="single"/>
          <w:lang w:eastAsia="ko-KR"/>
        </w:rPr>
      </w:pPr>
      <w:r>
        <w:rPr>
          <w:b/>
          <w:color w:val="000000" w:themeColor="text1"/>
          <w:u w:val="single"/>
          <w:lang w:eastAsia="ko-KR"/>
        </w:rPr>
        <w:t>Issue 3-1-</w:t>
      </w:r>
      <w:r w:rsidR="005F57AF">
        <w:rPr>
          <w:b/>
          <w:color w:val="000000" w:themeColor="text1"/>
          <w:u w:val="single"/>
          <w:lang w:eastAsia="ko-KR"/>
        </w:rPr>
        <w:t>2</w:t>
      </w:r>
      <w:r>
        <w:rPr>
          <w:b/>
          <w:color w:val="000000" w:themeColor="text1"/>
          <w:u w:val="single"/>
          <w:lang w:eastAsia="ko-KR"/>
        </w:rPr>
        <w:t>: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scheduling restriction</w:t>
      </w:r>
      <w:r w:rsidRPr="005979E6">
        <w:rPr>
          <w:b/>
          <w:color w:val="000000" w:themeColor="text1"/>
          <w:u w:val="single"/>
          <w:lang w:eastAsia="ko-KR"/>
        </w:rPr>
        <w:t xml:space="preserve"> </w:t>
      </w:r>
      <w:r>
        <w:rPr>
          <w:b/>
          <w:color w:val="000000" w:themeColor="text1"/>
          <w:u w:val="single"/>
          <w:lang w:eastAsia="ko-KR"/>
        </w:rPr>
        <w:t>can be relaxed for SSB based measurements for multi-Rx</w:t>
      </w:r>
    </w:p>
    <w:p w14:paraId="4A85BD5F" w14:textId="0B5EAC82" w:rsidR="005979E6" w:rsidRDefault="005979E6"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408F2">
        <w:rPr>
          <w:rFonts w:eastAsia="宋体"/>
          <w:color w:val="000000" w:themeColor="text1"/>
          <w:szCs w:val="24"/>
          <w:lang w:eastAsia="zh-CN"/>
        </w:rPr>
        <w:t>1</w:t>
      </w:r>
      <w:r>
        <w:rPr>
          <w:rFonts w:eastAsia="宋体"/>
          <w:color w:val="000000" w:themeColor="text1"/>
          <w:szCs w:val="24"/>
          <w:lang w:eastAsia="zh-CN"/>
        </w:rPr>
        <w:t>: (Qualcomm)</w:t>
      </w:r>
    </w:p>
    <w:p w14:paraId="07BEBED4" w14:textId="77777777" w:rsidR="005979E6" w:rsidRDefault="005979E6" w:rsidP="005979E6">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A scheduling availability during SSB based L1 measurements from two TRPs can be defined such that a simultaneous reception of PDSCHs from two TRPs on the SSB symbols can be supported if at least one DM-RS port for the PDSCH(s) is associated with the SSB in terms of QCL-</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and the SSB configured for L1 measurements is a source of one of the activated TCI states. FFS on side conditions, e.g.</w:t>
      </w:r>
    </w:p>
    <w:p w14:paraId="3BAB9246" w14:textId="77777777" w:rsidR="005979E6" w:rsidRDefault="005979E6" w:rsidP="005979E6">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UE is configured with active TCI states from two TRPs, and the association between the TCI states and the TRPs is explicitly known to the UE, i.e.</w:t>
      </w:r>
    </w:p>
    <w:p w14:paraId="4017574E" w14:textId="77777777" w:rsidR="005979E6" w:rsidRDefault="005979E6" w:rsidP="005979E6">
      <w:pPr>
        <w:pStyle w:val="aff6"/>
        <w:numPr>
          <w:ilvl w:val="4"/>
          <w:numId w:val="4"/>
        </w:numPr>
        <w:spacing w:after="120"/>
        <w:ind w:firstLineChars="0"/>
        <w:rPr>
          <w:rFonts w:eastAsia="宋体"/>
          <w:color w:val="000000" w:themeColor="text1"/>
          <w:szCs w:val="24"/>
          <w:lang w:eastAsia="zh-CN"/>
        </w:rPr>
      </w:pPr>
      <w:r>
        <w:rPr>
          <w:rFonts w:eastAsia="宋体"/>
          <w:color w:val="000000" w:themeColor="text1"/>
          <w:szCs w:val="24"/>
          <w:lang w:eastAsia="zh-CN"/>
        </w:rPr>
        <w:t>(</w:t>
      </w:r>
      <w:proofErr w:type="gramStart"/>
      <w:r>
        <w:rPr>
          <w:rFonts w:eastAsia="宋体"/>
          <w:color w:val="000000" w:themeColor="text1"/>
          <w:szCs w:val="24"/>
          <w:lang w:eastAsia="zh-CN"/>
        </w:rPr>
        <w:t>single</w:t>
      </w:r>
      <w:proofErr w:type="gramEnd"/>
      <w:r>
        <w:rPr>
          <w:rFonts w:eastAsia="宋体"/>
          <w:color w:val="000000" w:themeColor="text1"/>
          <w:szCs w:val="24"/>
          <w:lang w:eastAsia="zh-CN"/>
        </w:rPr>
        <w:t xml:space="preserve"> DCI based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at least one of the codepoints in the active TCI list for PDSCH includes two reference resources for </w:t>
      </w:r>
      <w:proofErr w:type="spellStart"/>
      <w:r>
        <w:rPr>
          <w:rFonts w:eastAsia="宋体"/>
          <w:color w:val="000000" w:themeColor="text1"/>
          <w:szCs w:val="24"/>
          <w:lang w:eastAsia="zh-CN"/>
        </w:rPr>
        <w:t>qcl-TypeD</w:t>
      </w:r>
      <w:proofErr w:type="spellEnd"/>
      <w:r>
        <w:rPr>
          <w:rFonts w:eastAsia="宋体"/>
          <w:color w:val="000000" w:themeColor="text1"/>
          <w:szCs w:val="24"/>
          <w:lang w:eastAsia="zh-CN"/>
        </w:rPr>
        <w:t xml:space="preserve"> from respective TRPs</w:t>
      </w:r>
    </w:p>
    <w:p w14:paraId="5A7D16F0" w14:textId="77777777" w:rsidR="005979E6" w:rsidRDefault="005979E6" w:rsidP="005979E6">
      <w:pPr>
        <w:pStyle w:val="aff6"/>
        <w:numPr>
          <w:ilvl w:val="4"/>
          <w:numId w:val="4"/>
        </w:numPr>
        <w:spacing w:after="120"/>
        <w:ind w:firstLineChars="0"/>
        <w:rPr>
          <w:rFonts w:eastAsia="宋体"/>
          <w:color w:val="000000" w:themeColor="text1"/>
          <w:szCs w:val="24"/>
          <w:lang w:eastAsia="zh-CN"/>
        </w:rPr>
      </w:pPr>
      <w:r>
        <w:rPr>
          <w:rFonts w:eastAsia="宋体"/>
          <w:color w:val="000000" w:themeColor="text1"/>
          <w:szCs w:val="24"/>
          <w:lang w:eastAsia="zh-CN"/>
        </w:rPr>
        <w:t>(</w:t>
      </w:r>
      <w:proofErr w:type="gramStart"/>
      <w:r>
        <w:rPr>
          <w:rFonts w:eastAsia="宋体"/>
          <w:color w:val="000000" w:themeColor="text1"/>
          <w:szCs w:val="24"/>
          <w:lang w:eastAsia="zh-CN"/>
        </w:rPr>
        <w:t>multi</w:t>
      </w:r>
      <w:proofErr w:type="gramEnd"/>
      <w:r>
        <w:rPr>
          <w:rFonts w:eastAsia="宋体"/>
          <w:color w:val="000000" w:themeColor="text1"/>
          <w:szCs w:val="24"/>
          <w:lang w:eastAsia="zh-CN"/>
        </w:rPr>
        <w:t xml:space="preserve"> DCI based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two CORESETs </w:t>
      </w:r>
      <w:proofErr w:type="spellStart"/>
      <w:r>
        <w:rPr>
          <w:rFonts w:eastAsia="宋体"/>
          <w:color w:val="000000" w:themeColor="text1"/>
          <w:szCs w:val="24"/>
          <w:lang w:eastAsia="zh-CN"/>
        </w:rPr>
        <w:t>QCL’ed</w:t>
      </w:r>
      <w:proofErr w:type="spellEnd"/>
      <w:r>
        <w:rPr>
          <w:rFonts w:eastAsia="宋体"/>
          <w:color w:val="000000" w:themeColor="text1"/>
          <w:szCs w:val="24"/>
          <w:lang w:eastAsia="zh-CN"/>
        </w:rPr>
        <w:t xml:space="preserve"> with two reference resources for </w:t>
      </w:r>
      <w:proofErr w:type="spellStart"/>
      <w:r>
        <w:rPr>
          <w:rFonts w:eastAsia="宋体"/>
          <w:color w:val="000000" w:themeColor="text1"/>
          <w:szCs w:val="24"/>
          <w:lang w:eastAsia="zh-CN"/>
        </w:rPr>
        <w:t>qcl-TypeD</w:t>
      </w:r>
      <w:proofErr w:type="spellEnd"/>
      <w:r>
        <w:rPr>
          <w:rFonts w:eastAsia="宋体"/>
          <w:color w:val="000000" w:themeColor="text1"/>
          <w:szCs w:val="24"/>
          <w:lang w:eastAsia="zh-CN"/>
        </w:rPr>
        <w:t xml:space="preserve"> are configured</w:t>
      </w:r>
    </w:p>
    <w:p w14:paraId="0BE5D998" w14:textId="77777777" w:rsidR="005979E6" w:rsidRDefault="005979E6" w:rsidP="005979E6">
      <w:pPr>
        <w:pStyle w:val="aff6"/>
        <w:numPr>
          <w:ilvl w:val="4"/>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SNR &gt; </w:t>
      </w:r>
      <w:proofErr w:type="spellStart"/>
      <w:r>
        <w:rPr>
          <w:rFonts w:eastAsia="宋体"/>
          <w:color w:val="000000" w:themeColor="text1"/>
          <w:szCs w:val="24"/>
          <w:lang w:eastAsia="zh-CN"/>
        </w:rPr>
        <w:t>XdB</w:t>
      </w:r>
      <w:proofErr w:type="spellEnd"/>
      <w:r>
        <w:rPr>
          <w:rFonts w:eastAsia="宋体"/>
          <w:color w:val="000000" w:themeColor="text1"/>
          <w:szCs w:val="24"/>
          <w:lang w:eastAsia="zh-CN"/>
        </w:rPr>
        <w:t xml:space="preserve"> for each TRP, where rank &gt; 2 is expected</w:t>
      </w:r>
    </w:p>
    <w:p w14:paraId="0BD95EFC" w14:textId="77777777" w:rsidR="005979E6" w:rsidRDefault="005979E6" w:rsidP="005979E6">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Group-based L1-RSRP measurement is configured based on L3 measurements for the same measurement resources</w:t>
      </w:r>
    </w:p>
    <w:p w14:paraId="6A528A9B" w14:textId="77777777" w:rsidR="005F57AF" w:rsidRPr="00FE266C" w:rsidRDefault="005F57AF" w:rsidP="005F57A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2: </w:t>
      </w:r>
      <w:r>
        <w:rPr>
          <w:rFonts w:eastAsia="宋体"/>
          <w:color w:val="000000" w:themeColor="text1"/>
          <w:szCs w:val="24"/>
          <w:lang w:eastAsia="zh-CN"/>
        </w:rPr>
        <w:t>(Huawei)</w:t>
      </w:r>
    </w:p>
    <w:p w14:paraId="7B9C3A6A" w14:textId="77777777" w:rsidR="005F57AF" w:rsidRPr="00FE266C" w:rsidRDefault="005F57AF" w:rsidP="005F57A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A7280">
        <w:rPr>
          <w:rFonts w:eastAsia="宋体"/>
          <w:color w:val="000000" w:themeColor="text1"/>
          <w:szCs w:val="24"/>
          <w:lang w:eastAsia="zh-CN"/>
        </w:rPr>
        <w:t>For R18 multi-Rx DL receptions, the scheduling restrictions on SSB for L1 measurements or and on CSI-RS with repetition=on still need to be applied.</w:t>
      </w:r>
    </w:p>
    <w:p w14:paraId="3379FA1B" w14:textId="77777777" w:rsidR="005F57AF" w:rsidRPr="00FE266C" w:rsidRDefault="005F57AF" w:rsidP="005F57A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3: </w:t>
      </w:r>
      <w:r>
        <w:rPr>
          <w:rFonts w:eastAsia="宋体"/>
          <w:color w:val="000000" w:themeColor="text1"/>
          <w:szCs w:val="24"/>
          <w:lang w:eastAsia="zh-CN"/>
        </w:rPr>
        <w:t>(ZTE)</w:t>
      </w:r>
    </w:p>
    <w:p w14:paraId="2ABD04E9" w14:textId="77777777" w:rsidR="005F57AF" w:rsidRPr="009B1459" w:rsidRDefault="005F57AF" w:rsidP="005F57AF">
      <w:pPr>
        <w:pStyle w:val="aff6"/>
        <w:numPr>
          <w:ilvl w:val="2"/>
          <w:numId w:val="4"/>
        </w:numPr>
        <w:spacing w:after="120"/>
        <w:ind w:firstLineChars="0"/>
        <w:rPr>
          <w:rFonts w:eastAsia="宋体"/>
          <w:color w:val="000000" w:themeColor="text1"/>
          <w:szCs w:val="24"/>
          <w:lang w:eastAsia="zh-CN"/>
        </w:rPr>
      </w:pPr>
      <w:r w:rsidRPr="009B1459">
        <w:rPr>
          <w:rFonts w:eastAsia="宋体"/>
          <w:color w:val="000000" w:themeColor="text1"/>
          <w:szCs w:val="24"/>
          <w:lang w:eastAsia="zh-CN"/>
        </w:rPr>
        <w:t>The PDCCH/PDSCH and L1 RS are transmitted through different TRPs at the same time;</w:t>
      </w:r>
    </w:p>
    <w:p w14:paraId="3072351D" w14:textId="77777777" w:rsidR="005F57AF" w:rsidRPr="009B1459" w:rsidRDefault="005F57AF" w:rsidP="005F57AF">
      <w:pPr>
        <w:pStyle w:val="aff6"/>
        <w:numPr>
          <w:ilvl w:val="2"/>
          <w:numId w:val="4"/>
        </w:numPr>
        <w:spacing w:after="120"/>
        <w:ind w:firstLineChars="0"/>
        <w:rPr>
          <w:rFonts w:eastAsia="宋体"/>
          <w:color w:val="000000" w:themeColor="text1"/>
          <w:szCs w:val="24"/>
          <w:lang w:eastAsia="zh-CN"/>
        </w:rPr>
      </w:pPr>
      <w:r w:rsidRPr="009B1459">
        <w:rPr>
          <w:rFonts w:eastAsia="宋体"/>
          <w:color w:val="000000" w:themeColor="text1"/>
          <w:szCs w:val="24"/>
          <w:lang w:eastAsia="zh-CN"/>
        </w:rPr>
        <w:t>The PDCCH/PDSCH and L1 RS are received by different panels;</w:t>
      </w:r>
    </w:p>
    <w:p w14:paraId="697CB28D" w14:textId="4F9C17FF" w:rsidR="005F57AF" w:rsidRPr="005F57AF" w:rsidRDefault="005F57AF" w:rsidP="005F57A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F57AF">
        <w:rPr>
          <w:rFonts w:eastAsia="宋体"/>
          <w:color w:val="000000" w:themeColor="text1"/>
          <w:szCs w:val="24"/>
          <w:lang w:eastAsia="zh-CN"/>
        </w:rPr>
        <w:t xml:space="preserve">Some side conditions on the group-based reporting can meet, </w:t>
      </w:r>
      <w:proofErr w:type="gramStart"/>
      <w:r w:rsidRPr="005F57AF">
        <w:rPr>
          <w:rFonts w:eastAsia="宋体"/>
          <w:color w:val="000000" w:themeColor="text1"/>
          <w:szCs w:val="24"/>
          <w:lang w:eastAsia="zh-CN"/>
        </w:rPr>
        <w:t>i.e.</w:t>
      </w:r>
      <w:proofErr w:type="gramEnd"/>
      <w:r w:rsidRPr="005F57AF">
        <w:rPr>
          <w:rFonts w:eastAsia="宋体"/>
          <w:color w:val="000000" w:themeColor="text1"/>
          <w:szCs w:val="24"/>
          <w:lang w:eastAsia="zh-CN"/>
        </w:rPr>
        <w:t xml:space="preserve"> the group-based reporting is valid.</w:t>
      </w:r>
    </w:p>
    <w:p w14:paraId="6FDAB5C5" w14:textId="77777777" w:rsidR="005F57AF" w:rsidRPr="00FE266C" w:rsidRDefault="005F57AF" w:rsidP="005F57A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4: </w:t>
      </w:r>
      <w:r>
        <w:rPr>
          <w:rFonts w:eastAsia="宋体"/>
          <w:color w:val="000000" w:themeColor="text1"/>
          <w:szCs w:val="24"/>
          <w:lang w:eastAsia="zh-CN"/>
        </w:rPr>
        <w:t>(Ericsson)</w:t>
      </w:r>
    </w:p>
    <w:p w14:paraId="347C2BA5" w14:textId="77777777" w:rsidR="005F57AF" w:rsidRPr="00FE266C" w:rsidRDefault="005F57AF" w:rsidP="005F57A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93722">
        <w:rPr>
          <w:rFonts w:eastAsia="宋体"/>
          <w:color w:val="000000" w:themeColor="text1"/>
          <w:szCs w:val="24"/>
          <w:lang w:eastAsia="zh-CN"/>
        </w:rPr>
        <w:t>When the RS configured for RLM/BFD/CBD/L1-SINR is SSB, scheduling restrictions relaxation is not possible though UE supports multi-RX capability when the RX beam sweeping is UE implementation.</w:t>
      </w:r>
    </w:p>
    <w:p w14:paraId="1AA33422" w14:textId="77777777" w:rsidR="005F57AF" w:rsidRPr="00FE266C" w:rsidRDefault="005F57AF" w:rsidP="005F57A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 xml:space="preserve">Option 5: </w:t>
      </w:r>
      <w:r>
        <w:rPr>
          <w:rFonts w:eastAsia="宋体"/>
          <w:color w:val="000000" w:themeColor="text1"/>
          <w:szCs w:val="24"/>
          <w:lang w:eastAsia="zh-CN"/>
        </w:rPr>
        <w:t>(MediaTek)</w:t>
      </w:r>
    </w:p>
    <w:p w14:paraId="0213B201" w14:textId="77777777" w:rsidR="005F57AF" w:rsidRDefault="005F57AF" w:rsidP="005F57A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94171">
        <w:rPr>
          <w:rFonts w:eastAsia="宋体"/>
          <w:color w:val="000000" w:themeColor="text1"/>
          <w:szCs w:val="24"/>
          <w:lang w:eastAsia="zh-CN"/>
        </w:rPr>
        <w:t>Scheduling restriction is needed for the case when UE simultaneously receives SSB and data.</w:t>
      </w:r>
    </w:p>
    <w:p w14:paraId="513F1D28" w14:textId="77777777" w:rsidR="005F57AF" w:rsidRDefault="005F57AF" w:rsidP="005F57A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6: </w:t>
      </w:r>
      <w:r>
        <w:rPr>
          <w:rFonts w:eastAsia="宋体"/>
          <w:color w:val="000000" w:themeColor="text1"/>
          <w:szCs w:val="24"/>
          <w:lang w:eastAsia="zh-CN"/>
        </w:rPr>
        <w:t>(Apple)</w:t>
      </w:r>
    </w:p>
    <w:p w14:paraId="319B9AB2" w14:textId="34AD459C" w:rsidR="000410DB" w:rsidRPr="000410DB" w:rsidRDefault="000410DB" w:rsidP="00894B0F">
      <w:pPr>
        <w:pStyle w:val="aff6"/>
        <w:numPr>
          <w:ilvl w:val="2"/>
          <w:numId w:val="4"/>
        </w:numPr>
        <w:ind w:firstLineChars="0"/>
        <w:rPr>
          <w:rFonts w:eastAsia="宋体"/>
          <w:color w:val="000000" w:themeColor="text1"/>
          <w:szCs w:val="24"/>
          <w:lang w:eastAsia="zh-CN"/>
        </w:rPr>
      </w:pPr>
      <w:r w:rsidRPr="00601BB7">
        <w:rPr>
          <w:rFonts w:eastAsia="宋体"/>
          <w:color w:val="000000" w:themeColor="text1"/>
          <w:szCs w:val="24"/>
          <w:lang w:eastAsia="zh-CN"/>
        </w:rPr>
        <w:t>legacy scheduling restriction shall be applied during the GBBR measurement</w:t>
      </w:r>
    </w:p>
    <w:p w14:paraId="7D4E779F" w14:textId="77777777" w:rsidR="005F57AF" w:rsidRDefault="005F57AF" w:rsidP="005F57A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C33E3">
        <w:rPr>
          <w:rFonts w:eastAsia="宋体"/>
          <w:color w:val="000000" w:themeColor="text1"/>
          <w:szCs w:val="24"/>
          <w:lang w:eastAsia="zh-CN"/>
        </w:rPr>
        <w:t>scheduling restriction shall be applied for SSB based non-GBBR L1 measurement (RLM/BFD/CBD/L1-RSRP), i.e., no relaxation.</w:t>
      </w:r>
    </w:p>
    <w:p w14:paraId="1000E5A1" w14:textId="7A63C42B" w:rsidR="005979E6" w:rsidRDefault="005979E6"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5F57AF">
        <w:rPr>
          <w:rFonts w:eastAsia="宋体"/>
          <w:color w:val="000000" w:themeColor="text1"/>
          <w:szCs w:val="24"/>
          <w:lang w:eastAsia="zh-CN"/>
        </w:rPr>
        <w:t>7</w:t>
      </w:r>
      <w:r>
        <w:rPr>
          <w:rFonts w:eastAsia="宋体"/>
          <w:color w:val="000000" w:themeColor="text1"/>
          <w:szCs w:val="24"/>
          <w:lang w:eastAsia="zh-CN"/>
        </w:rPr>
        <w:t>: (CMCC)</w:t>
      </w:r>
    </w:p>
    <w:p w14:paraId="0D760365" w14:textId="77777777" w:rsidR="005979E6" w:rsidRDefault="005979E6"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63753">
        <w:rPr>
          <w:rFonts w:eastAsia="宋体"/>
          <w:color w:val="000000" w:themeColor="text1"/>
          <w:szCs w:val="24"/>
          <w:lang w:eastAsia="zh-CN"/>
        </w:rPr>
        <w:t>for L1 measurement (RLM, BFD, CBD, L1-RSRP measurement, L1-SINR measurement), with multiple RX reception, if L1 measurement and PDCCH/PDSCH reception can be performed simultaneously (</w:t>
      </w:r>
      <w:proofErr w:type="gramStart"/>
      <w:r w:rsidRPr="00D63753">
        <w:rPr>
          <w:rFonts w:eastAsia="宋体"/>
          <w:color w:val="000000" w:themeColor="text1"/>
          <w:szCs w:val="24"/>
          <w:lang w:eastAsia="zh-CN"/>
        </w:rPr>
        <w:t>e.g.</w:t>
      </w:r>
      <w:proofErr w:type="gramEnd"/>
      <w:r w:rsidRPr="00D63753">
        <w:rPr>
          <w:rFonts w:eastAsia="宋体"/>
          <w:color w:val="000000" w:themeColor="text1"/>
          <w:szCs w:val="24"/>
          <w:lang w:eastAsia="zh-CN"/>
        </w:rPr>
        <w:t xml:space="preserve"> with the beam pair), there is no need to have scheduling restriction.</w:t>
      </w:r>
    </w:p>
    <w:p w14:paraId="5186A34C" w14:textId="5F14BBF4" w:rsidR="005979E6" w:rsidRDefault="005979E6"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57872">
        <w:rPr>
          <w:rFonts w:eastAsia="宋体"/>
          <w:color w:val="000000" w:themeColor="text1"/>
          <w:szCs w:val="24"/>
          <w:lang w:eastAsia="zh-CN"/>
        </w:rPr>
        <w:t>8</w:t>
      </w:r>
      <w:r>
        <w:rPr>
          <w:rFonts w:eastAsia="宋体"/>
          <w:color w:val="000000" w:themeColor="text1"/>
          <w:szCs w:val="24"/>
          <w:lang w:eastAsia="zh-CN"/>
        </w:rPr>
        <w:t>: (OPPO)</w:t>
      </w:r>
    </w:p>
    <w:p w14:paraId="35337C04" w14:textId="77777777" w:rsidR="005979E6" w:rsidRDefault="005979E6"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362EA">
        <w:rPr>
          <w:rFonts w:eastAsia="宋体"/>
          <w:color w:val="000000" w:themeColor="text1"/>
          <w:szCs w:val="24"/>
          <w:lang w:eastAsia="zh-CN"/>
        </w:rPr>
        <w:t>Scheduling restriction requirements can be discussed later based on the conclusion of UE capability and scenarios of simultaneous reception.</w:t>
      </w:r>
    </w:p>
    <w:p w14:paraId="13298464" w14:textId="2972F4AC" w:rsidR="005979E6" w:rsidRDefault="005979E6"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5F57AF">
        <w:rPr>
          <w:rFonts w:eastAsia="宋体"/>
          <w:color w:val="000000" w:themeColor="text1"/>
          <w:szCs w:val="24"/>
          <w:lang w:eastAsia="zh-CN"/>
        </w:rPr>
        <w:t>9</w:t>
      </w:r>
      <w:r>
        <w:rPr>
          <w:rFonts w:eastAsia="宋体"/>
          <w:color w:val="000000" w:themeColor="text1"/>
          <w:szCs w:val="24"/>
          <w:lang w:eastAsia="zh-CN"/>
        </w:rPr>
        <w:t>: (Nokia)</w:t>
      </w:r>
    </w:p>
    <w:p w14:paraId="70859DDA" w14:textId="77777777" w:rsidR="005979E6" w:rsidRDefault="005979E6"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773C8">
        <w:rPr>
          <w:rFonts w:eastAsia="宋体"/>
          <w:color w:val="000000" w:themeColor="text1"/>
          <w:szCs w:val="24"/>
          <w:lang w:eastAsia="zh-CN"/>
        </w:rPr>
        <w:t>PDSCH scheduling restrictions during L1 SSB/CSI-RS measurements on a RS which is not QCL-D with an active state are removed when single DCI is configured considering that the UE can receive PDSCH with a reduced number of layers from at least one TRP when TCI states for 2 TRPs are activated.</w:t>
      </w:r>
    </w:p>
    <w:p w14:paraId="5F65A726" w14:textId="77777777" w:rsidR="005979E6" w:rsidRDefault="005979E6"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544AF">
        <w:rPr>
          <w:rFonts w:eastAsia="宋体"/>
          <w:color w:val="000000" w:themeColor="text1"/>
          <w:szCs w:val="24"/>
          <w:lang w:eastAsia="zh-CN"/>
        </w:rPr>
        <w:t>PDCCH scheduling restrictions during L1 SSB/CSI-RS measurements on a RS which is not QCL-D with an active state are removed when single DCI is configured in SFN scenario or with PDCCH repetition.</w:t>
      </w:r>
    </w:p>
    <w:p w14:paraId="59CA50F1" w14:textId="77777777" w:rsidR="005979E6" w:rsidRDefault="005979E6"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544AF">
        <w:rPr>
          <w:rFonts w:eastAsia="宋体"/>
          <w:color w:val="000000" w:themeColor="text1"/>
          <w:szCs w:val="24"/>
          <w:lang w:eastAsia="zh-CN"/>
        </w:rPr>
        <w:t xml:space="preserve">PDSCH and PDCCH scheduling restrictions during L1 SSB/CSI-RS measurements on a RS which is not QCL-D with an active state are removed when </w:t>
      </w:r>
      <w:proofErr w:type="gramStart"/>
      <w:r w:rsidRPr="00A544AF">
        <w:rPr>
          <w:rFonts w:eastAsia="宋体"/>
          <w:color w:val="000000" w:themeColor="text1"/>
          <w:szCs w:val="24"/>
          <w:lang w:eastAsia="zh-CN"/>
        </w:rPr>
        <w:t>multi DCI</w:t>
      </w:r>
      <w:proofErr w:type="gramEnd"/>
      <w:r w:rsidRPr="00A544AF">
        <w:rPr>
          <w:rFonts w:eastAsia="宋体"/>
          <w:color w:val="000000" w:themeColor="text1"/>
          <w:szCs w:val="24"/>
          <w:lang w:eastAsia="zh-CN"/>
        </w:rPr>
        <w:t xml:space="preserve"> is configured considering that the UE can receive PDSCH/PDCCH from at least one TRP when TCI states for 2 TRPs are activated.</w:t>
      </w:r>
    </w:p>
    <w:p w14:paraId="41901C38" w14:textId="4C91576A" w:rsidR="005979E6" w:rsidRDefault="005979E6"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5F57AF">
        <w:rPr>
          <w:rFonts w:eastAsia="宋体"/>
          <w:color w:val="000000" w:themeColor="text1"/>
          <w:szCs w:val="24"/>
          <w:lang w:eastAsia="zh-CN"/>
        </w:rPr>
        <w:t>10</w:t>
      </w:r>
      <w:r>
        <w:rPr>
          <w:rFonts w:eastAsia="宋体"/>
          <w:color w:val="000000" w:themeColor="text1"/>
          <w:szCs w:val="24"/>
          <w:lang w:eastAsia="zh-CN"/>
        </w:rPr>
        <w:t>: (Xiaomi)</w:t>
      </w:r>
    </w:p>
    <w:p w14:paraId="5097750C" w14:textId="77777777" w:rsidR="005979E6" w:rsidRDefault="005979E6" w:rsidP="005979E6">
      <w:pPr>
        <w:pStyle w:val="aff6"/>
        <w:numPr>
          <w:ilvl w:val="2"/>
          <w:numId w:val="4"/>
        </w:numPr>
        <w:spacing w:after="120"/>
        <w:ind w:firstLineChars="0"/>
        <w:rPr>
          <w:rFonts w:eastAsia="宋体"/>
          <w:color w:val="000000" w:themeColor="text1"/>
          <w:szCs w:val="24"/>
          <w:lang w:eastAsia="zh-CN"/>
        </w:rPr>
      </w:pPr>
      <w:r w:rsidRPr="008E7F01">
        <w:rPr>
          <w:rFonts w:eastAsia="宋体"/>
          <w:color w:val="000000" w:themeColor="text1"/>
          <w:szCs w:val="24"/>
          <w:lang w:eastAsia="zh-CN"/>
        </w:rPr>
        <w:t xml:space="preserve">The measurement of SSB or CSI-RS reference signal of a specific GBBR pair, if the active TCI state for such data reception is the same or </w:t>
      </w:r>
      <w:proofErr w:type="spellStart"/>
      <w:r w:rsidRPr="008E7F01">
        <w:rPr>
          <w:rFonts w:eastAsia="宋体"/>
          <w:color w:val="000000" w:themeColor="text1"/>
          <w:szCs w:val="24"/>
          <w:lang w:eastAsia="zh-CN"/>
        </w:rPr>
        <w:t>QCLed</w:t>
      </w:r>
      <w:proofErr w:type="spellEnd"/>
      <w:r w:rsidRPr="008E7F01">
        <w:rPr>
          <w:rFonts w:eastAsia="宋体"/>
          <w:color w:val="000000" w:themeColor="text1"/>
          <w:szCs w:val="24"/>
          <w:lang w:eastAsia="zh-CN"/>
        </w:rPr>
        <w:t xml:space="preserve"> with the other SSB or CSI-RS reference signal of the same GBBR pair, then there should be no scheduling restriction.</w:t>
      </w:r>
    </w:p>
    <w:p w14:paraId="5D722BFE" w14:textId="77777777" w:rsidR="005979E6" w:rsidRPr="00FE266C" w:rsidRDefault="005979E6" w:rsidP="005979E6">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CE781B7" w14:textId="53D34DD1" w:rsidR="005F57AF" w:rsidRPr="005F57AF" w:rsidRDefault="005F57AF" w:rsidP="005F57AF">
      <w:pPr>
        <w:spacing w:after="120"/>
        <w:ind w:left="1080"/>
        <w:rPr>
          <w:color w:val="000000" w:themeColor="text1"/>
          <w:szCs w:val="24"/>
          <w:lang w:eastAsia="zh-CN"/>
        </w:rPr>
      </w:pPr>
      <w:r>
        <w:rPr>
          <w:rFonts w:hint="eastAsia"/>
          <w:color w:val="000000" w:themeColor="text1"/>
          <w:szCs w:val="24"/>
          <w:lang w:eastAsia="zh-CN"/>
        </w:rPr>
        <w:t>D</w:t>
      </w:r>
      <w:r>
        <w:rPr>
          <w:color w:val="000000" w:themeColor="text1"/>
          <w:szCs w:val="24"/>
          <w:lang w:eastAsia="zh-CN"/>
        </w:rPr>
        <w:t>iscuss the following 2 options:</w:t>
      </w:r>
    </w:p>
    <w:p w14:paraId="7F6F5B1A" w14:textId="129DF683" w:rsidR="005979E6" w:rsidRDefault="005F57AF"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5979E6">
        <w:rPr>
          <w:rFonts w:eastAsia="宋体"/>
          <w:color w:val="000000" w:themeColor="text1"/>
          <w:szCs w:val="24"/>
          <w:lang w:eastAsia="zh-CN"/>
        </w:rPr>
        <w:t>For multi TRP PDCCH/PDSCH transmission scenario, scheduling restriction relaxation can be made for SSB based L1 measurements when following conditions are met</w:t>
      </w:r>
    </w:p>
    <w:p w14:paraId="6E07008F" w14:textId="77777777" w:rsidR="005979E6" w:rsidRDefault="005979E6"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w:t>
      </w:r>
      <w:r w:rsidRPr="005979E6">
        <w:rPr>
          <w:rFonts w:eastAsia="宋体"/>
          <w:color w:val="000000" w:themeColor="text1"/>
          <w:szCs w:val="24"/>
          <w:lang w:eastAsia="zh-CN"/>
        </w:rPr>
        <w:t>t least one DM-RS port for the PDSCH(s) is associated with the SSB in terms of QCL-</w:t>
      </w:r>
      <w:proofErr w:type="spellStart"/>
      <w:r w:rsidRPr="005979E6">
        <w:rPr>
          <w:rFonts w:eastAsia="宋体"/>
          <w:color w:val="000000" w:themeColor="text1"/>
          <w:szCs w:val="24"/>
          <w:lang w:eastAsia="zh-CN"/>
        </w:rPr>
        <w:t>TypeD</w:t>
      </w:r>
      <w:proofErr w:type="spellEnd"/>
      <w:r w:rsidRPr="005979E6">
        <w:rPr>
          <w:rFonts w:eastAsia="宋体"/>
          <w:color w:val="000000" w:themeColor="text1"/>
          <w:szCs w:val="24"/>
          <w:lang w:eastAsia="zh-CN"/>
        </w:rPr>
        <w:t>, and the SSB configured for L1 measurements is a source of one of the activated TCI states.</w:t>
      </w:r>
    </w:p>
    <w:p w14:paraId="1DAD6191" w14:textId="218C0ED7" w:rsidR="005979E6" w:rsidRDefault="00673F1B"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is configured with active TCI states from two TRPs, and the association between the TCI states and the TRPs is explicitly known to the UE</w:t>
      </w:r>
    </w:p>
    <w:p w14:paraId="42B5668C" w14:textId="77777777" w:rsidR="00673F1B" w:rsidRDefault="00673F1B" w:rsidP="00673F1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Group-based L1-RSRP measurement is configured based on L3 measurements for the same measurement resources</w:t>
      </w:r>
    </w:p>
    <w:p w14:paraId="5843F907" w14:textId="4ACFAC03" w:rsidR="00673F1B" w:rsidRPr="00FE266C" w:rsidRDefault="00673F1B" w:rsidP="005979E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ther conditions are not precluded</w:t>
      </w:r>
    </w:p>
    <w:p w14:paraId="55C0D463" w14:textId="3964D09B" w:rsidR="005F57AF" w:rsidRDefault="005F57AF" w:rsidP="005F57A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t>F</w:t>
      </w:r>
      <w:r w:rsidRPr="005F57AF">
        <w:rPr>
          <w:rFonts w:eastAsia="宋体"/>
          <w:color w:val="000000" w:themeColor="text1"/>
          <w:szCs w:val="24"/>
          <w:lang w:eastAsia="zh-CN"/>
        </w:rPr>
        <w:t xml:space="preserve">or SSB based L1 measurements, scheduling restrictions relaxation is not possible </w:t>
      </w:r>
      <w:r w:rsidR="00357872">
        <w:rPr>
          <w:rFonts w:eastAsia="宋体"/>
          <w:color w:val="000000" w:themeColor="text1"/>
          <w:szCs w:val="24"/>
          <w:lang w:eastAsia="zh-CN"/>
        </w:rPr>
        <w:t>for</w:t>
      </w:r>
      <w:r w:rsidRPr="005F57AF">
        <w:rPr>
          <w:rFonts w:eastAsia="宋体"/>
          <w:color w:val="000000" w:themeColor="text1"/>
          <w:szCs w:val="24"/>
          <w:lang w:eastAsia="zh-CN"/>
        </w:rPr>
        <w:t xml:space="preserve"> UE supports multi-R</w:t>
      </w:r>
      <w:r>
        <w:rPr>
          <w:rFonts w:eastAsia="宋体"/>
          <w:color w:val="000000" w:themeColor="text1"/>
          <w:szCs w:val="24"/>
          <w:lang w:eastAsia="zh-CN"/>
        </w:rPr>
        <w:t>x</w:t>
      </w:r>
      <w:r w:rsidRPr="005F57AF">
        <w:rPr>
          <w:rFonts w:eastAsia="宋体"/>
          <w:color w:val="000000" w:themeColor="text1"/>
          <w:szCs w:val="24"/>
          <w:lang w:eastAsia="zh-CN"/>
        </w:rPr>
        <w:t xml:space="preserve"> capability</w:t>
      </w:r>
      <w:r>
        <w:rPr>
          <w:rFonts w:eastAsia="宋体"/>
          <w:color w:val="000000" w:themeColor="text1"/>
          <w:szCs w:val="24"/>
          <w:lang w:eastAsia="zh-CN"/>
        </w:rPr>
        <w:t>.</w:t>
      </w:r>
    </w:p>
    <w:p w14:paraId="58592F5F" w14:textId="77777777" w:rsidR="005979E6" w:rsidRPr="005F57AF" w:rsidRDefault="005979E6" w:rsidP="00F4474F">
      <w:pPr>
        <w:spacing w:afterLines="50" w:after="120"/>
        <w:rPr>
          <w:b/>
          <w:bCs/>
          <w:color w:val="0070C0"/>
          <w:szCs w:val="24"/>
          <w:lang w:eastAsia="zh-CN"/>
        </w:rPr>
      </w:pPr>
    </w:p>
    <w:p w14:paraId="2E37A1BB" w14:textId="77777777" w:rsidR="00F4474F" w:rsidRDefault="00F4474F" w:rsidP="002326C2">
      <w:pPr>
        <w:outlineLvl w:val="3"/>
        <w:rPr>
          <w:b/>
          <w:color w:val="000000" w:themeColor="text1"/>
          <w:u w:val="single"/>
          <w:lang w:eastAsia="ko-KR"/>
        </w:rPr>
      </w:pPr>
      <w:r>
        <w:rPr>
          <w:b/>
          <w:color w:val="000000" w:themeColor="text1"/>
          <w:u w:val="single"/>
          <w:lang w:eastAsia="ko-KR"/>
        </w:rPr>
        <w:t>Issue 3-1-3: Conditions/cases that scheduling restriction for L3 measurements can be relaxed for multi-Rx</w:t>
      </w:r>
    </w:p>
    <w:p w14:paraId="02C4FF55" w14:textId="77777777" w:rsidR="00F4474F" w:rsidRDefault="00F4474F" w:rsidP="00F4474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3C1CA502" w14:textId="49E2E6CF" w:rsidR="00F13DB6" w:rsidRDefault="00F13DB6" w:rsidP="00F13DB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F13DB6">
        <w:rPr>
          <w:rFonts w:eastAsia="宋体"/>
          <w:color w:val="000000" w:themeColor="text1"/>
          <w:szCs w:val="24"/>
          <w:lang w:eastAsia="zh-CN"/>
        </w:rPr>
        <w:t xml:space="preserve">Scheduling restriction for L3 measurements </w:t>
      </w:r>
      <w:r>
        <w:rPr>
          <w:rFonts w:eastAsia="宋体"/>
          <w:color w:val="000000" w:themeColor="text1"/>
          <w:szCs w:val="24"/>
          <w:lang w:eastAsia="zh-CN"/>
        </w:rPr>
        <w:t>is not</w:t>
      </w:r>
      <w:r w:rsidRPr="00F13DB6">
        <w:rPr>
          <w:rFonts w:eastAsia="宋体"/>
          <w:color w:val="000000" w:themeColor="text1"/>
          <w:szCs w:val="24"/>
          <w:lang w:eastAsia="zh-CN"/>
        </w:rPr>
        <w:t xml:space="preserve"> enhanced for multi-RX operation</w:t>
      </w:r>
    </w:p>
    <w:p w14:paraId="5A8414B4" w14:textId="39D7E892" w:rsidR="00F4474F" w:rsidRDefault="00F4474F" w:rsidP="00F13DB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5C277E">
        <w:rPr>
          <w:rFonts w:eastAsia="宋体"/>
          <w:color w:val="000000" w:themeColor="text1"/>
          <w:szCs w:val="24"/>
          <w:lang w:eastAsia="zh-CN"/>
        </w:rPr>
        <w:t>a</w:t>
      </w:r>
      <w:r>
        <w:rPr>
          <w:rFonts w:eastAsia="宋体"/>
          <w:color w:val="000000" w:themeColor="text1"/>
          <w:szCs w:val="24"/>
          <w:lang w:eastAsia="zh-CN"/>
        </w:rPr>
        <w:t>: (MediaTek)</w:t>
      </w:r>
    </w:p>
    <w:p w14:paraId="40B1D053" w14:textId="22708970" w:rsidR="00F4474F" w:rsidRPr="00F4474F" w:rsidRDefault="00F4474F" w:rsidP="00F13DB6">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4474F">
        <w:rPr>
          <w:rFonts w:eastAsia="宋体"/>
          <w:color w:val="000000" w:themeColor="text1"/>
          <w:szCs w:val="24"/>
          <w:lang w:eastAsia="zh-CN"/>
        </w:rPr>
        <w:t>Scheduling restriction for L3 measurements cannot be enhanced for multi-RX operation because UE should always be allowed to perform antenna module selection.</w:t>
      </w:r>
    </w:p>
    <w:p w14:paraId="5CA699E5" w14:textId="06F32663" w:rsidR="00284EC6" w:rsidRDefault="00284EC6" w:rsidP="00F13DB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5C277E">
        <w:rPr>
          <w:rFonts w:eastAsia="宋体"/>
          <w:color w:val="000000" w:themeColor="text1"/>
          <w:szCs w:val="24"/>
          <w:lang w:eastAsia="zh-CN"/>
        </w:rPr>
        <w:t>b</w:t>
      </w:r>
      <w:r>
        <w:rPr>
          <w:rFonts w:eastAsia="宋体"/>
          <w:color w:val="000000" w:themeColor="text1"/>
          <w:szCs w:val="24"/>
          <w:lang w:eastAsia="zh-CN"/>
        </w:rPr>
        <w:t>: (vivo)</w:t>
      </w:r>
    </w:p>
    <w:p w14:paraId="7E6AD0D0" w14:textId="77777777" w:rsidR="00284EC6" w:rsidRDefault="00284EC6" w:rsidP="00F13DB6">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Scheduling restriction requirements for L3 measurements without gaps cannot be enhanced for multi-Rx UE.</w:t>
      </w:r>
    </w:p>
    <w:p w14:paraId="3F76C31D" w14:textId="0BE55761" w:rsidR="00887A80" w:rsidRDefault="00887A80" w:rsidP="00F13DB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1c: (Xiaomi)</w:t>
      </w:r>
    </w:p>
    <w:p w14:paraId="06B21217" w14:textId="0F1C548A" w:rsidR="00887A80" w:rsidRDefault="00887A80" w:rsidP="00F13DB6">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887A80">
        <w:rPr>
          <w:rFonts w:eastAsia="宋体"/>
          <w:color w:val="000000" w:themeColor="text1"/>
          <w:szCs w:val="24"/>
          <w:lang w:eastAsia="zh-CN"/>
        </w:rPr>
        <w:t>Not to consider the scheduling restriction enhancement for L3 measurements based on GBBR.</w:t>
      </w:r>
    </w:p>
    <w:p w14:paraId="476EB6E9" w14:textId="7FCEC91E" w:rsidR="002928B2" w:rsidRDefault="002928B2" w:rsidP="002928B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1d: (Huawei)</w:t>
      </w:r>
    </w:p>
    <w:p w14:paraId="684438DA" w14:textId="62E91274" w:rsidR="002928B2" w:rsidRDefault="002928B2" w:rsidP="00F13DB6">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2928B2">
        <w:rPr>
          <w:rFonts w:eastAsia="宋体"/>
          <w:color w:val="000000" w:themeColor="text1"/>
          <w:szCs w:val="24"/>
          <w:lang w:eastAsia="zh-CN"/>
        </w:rPr>
        <w:t>For R18 multi-Rx DL receptions, it is suggested not to consider simultaneous data reception and L3 measurement, and the existing scheduling restrictions requirements due to L3 measurements still need to be applied.</w:t>
      </w:r>
    </w:p>
    <w:p w14:paraId="4553A27E" w14:textId="085D8138" w:rsidR="0097423F" w:rsidRDefault="0097423F" w:rsidP="0097423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1e: (LGE)</w:t>
      </w:r>
    </w:p>
    <w:p w14:paraId="3C947F2E" w14:textId="4CB65F20" w:rsidR="0097423F" w:rsidRDefault="0097423F" w:rsidP="00F13DB6">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97423F">
        <w:rPr>
          <w:rFonts w:eastAsia="宋体"/>
          <w:color w:val="000000" w:themeColor="text1"/>
          <w:szCs w:val="24"/>
          <w:lang w:eastAsia="zh-CN"/>
        </w:rPr>
        <w:t>Reuse existing scheduling restriction for L3 measurement based on multi-Rx chain scenario in this release</w:t>
      </w:r>
    </w:p>
    <w:p w14:paraId="0091DA12" w14:textId="4372DA0A" w:rsidR="00F4474F" w:rsidRDefault="00F4474F" w:rsidP="00F4474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FB6584" w:rsidRPr="00F13DB6">
        <w:rPr>
          <w:rFonts w:eastAsia="宋体"/>
          <w:color w:val="000000" w:themeColor="text1"/>
          <w:szCs w:val="24"/>
          <w:lang w:eastAsia="zh-CN"/>
        </w:rPr>
        <w:t xml:space="preserve">Scheduling restriction for L3 measurements </w:t>
      </w:r>
      <w:r w:rsidR="00FB6584">
        <w:rPr>
          <w:rFonts w:eastAsia="宋体"/>
          <w:color w:val="000000" w:themeColor="text1"/>
          <w:szCs w:val="24"/>
          <w:lang w:eastAsia="zh-CN"/>
        </w:rPr>
        <w:t xml:space="preserve">is </w:t>
      </w:r>
      <w:r w:rsidR="00FB6584" w:rsidRPr="00F13DB6">
        <w:rPr>
          <w:rFonts w:eastAsia="宋体"/>
          <w:color w:val="000000" w:themeColor="text1"/>
          <w:szCs w:val="24"/>
          <w:lang w:eastAsia="zh-CN"/>
        </w:rPr>
        <w:t>enhanced for multi-RX operation</w:t>
      </w:r>
    </w:p>
    <w:p w14:paraId="5FCE2DB9" w14:textId="6FDCB17D" w:rsidR="00FB6584" w:rsidRDefault="00FB6584" w:rsidP="00FB658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2a: (ZTE)</w:t>
      </w:r>
    </w:p>
    <w:p w14:paraId="559353B4" w14:textId="77777777" w:rsidR="00FB6584" w:rsidRPr="00FB6584" w:rsidRDefault="00FB6584" w:rsidP="00FB6584">
      <w:pPr>
        <w:pStyle w:val="aff6"/>
        <w:numPr>
          <w:ilvl w:val="3"/>
          <w:numId w:val="4"/>
        </w:numPr>
        <w:spacing w:after="120"/>
        <w:ind w:firstLineChars="0"/>
        <w:rPr>
          <w:rFonts w:eastAsia="宋体"/>
          <w:color w:val="000000" w:themeColor="text1"/>
          <w:szCs w:val="24"/>
          <w:lang w:eastAsia="zh-CN"/>
        </w:rPr>
      </w:pPr>
      <w:r w:rsidRPr="00FB6584">
        <w:rPr>
          <w:rFonts w:eastAsia="宋体"/>
          <w:color w:val="000000" w:themeColor="text1"/>
          <w:szCs w:val="24"/>
          <w:lang w:eastAsia="zh-CN"/>
        </w:rPr>
        <w:t>The PDCCH/PDSCH and L3 RS are transmitted through different TRPs at the same time;</w:t>
      </w:r>
    </w:p>
    <w:p w14:paraId="0FFF0B04" w14:textId="77777777" w:rsidR="00FB6584" w:rsidRPr="00FB6584" w:rsidRDefault="00FB6584" w:rsidP="00FB6584">
      <w:pPr>
        <w:pStyle w:val="aff6"/>
        <w:numPr>
          <w:ilvl w:val="3"/>
          <w:numId w:val="4"/>
        </w:numPr>
        <w:spacing w:after="120"/>
        <w:ind w:firstLineChars="0"/>
        <w:rPr>
          <w:rFonts w:eastAsia="宋体"/>
          <w:color w:val="000000" w:themeColor="text1"/>
          <w:szCs w:val="24"/>
          <w:lang w:eastAsia="zh-CN"/>
        </w:rPr>
      </w:pPr>
      <w:r w:rsidRPr="00FB6584">
        <w:rPr>
          <w:rFonts w:eastAsia="宋体"/>
          <w:color w:val="000000" w:themeColor="text1"/>
          <w:szCs w:val="24"/>
          <w:lang w:eastAsia="zh-CN"/>
        </w:rPr>
        <w:t>The PDCCH/PDSCH and L3 RS are received by different panels;</w:t>
      </w:r>
    </w:p>
    <w:p w14:paraId="46565E23" w14:textId="77777777" w:rsidR="00FB6584" w:rsidRPr="00FB6584" w:rsidRDefault="00FB6584" w:rsidP="00FB6584">
      <w:pPr>
        <w:pStyle w:val="aff6"/>
        <w:numPr>
          <w:ilvl w:val="3"/>
          <w:numId w:val="4"/>
        </w:numPr>
        <w:spacing w:after="120"/>
        <w:ind w:firstLineChars="0"/>
        <w:rPr>
          <w:rFonts w:eastAsia="宋体"/>
          <w:color w:val="000000" w:themeColor="text1"/>
          <w:szCs w:val="24"/>
          <w:lang w:eastAsia="zh-CN"/>
        </w:rPr>
      </w:pPr>
      <w:r w:rsidRPr="00FB6584">
        <w:rPr>
          <w:rFonts w:eastAsia="宋体"/>
          <w:color w:val="000000" w:themeColor="text1"/>
          <w:szCs w:val="24"/>
          <w:lang w:eastAsia="zh-CN"/>
        </w:rPr>
        <w:t xml:space="preserve">Some side conditions on the group-based reporting can meet, </w:t>
      </w:r>
      <w:proofErr w:type="gramStart"/>
      <w:r w:rsidRPr="00FB6584">
        <w:rPr>
          <w:rFonts w:eastAsia="宋体"/>
          <w:color w:val="000000" w:themeColor="text1"/>
          <w:szCs w:val="24"/>
          <w:lang w:eastAsia="zh-CN"/>
        </w:rPr>
        <w:t>i.e.</w:t>
      </w:r>
      <w:proofErr w:type="gramEnd"/>
      <w:r w:rsidRPr="00FB6584">
        <w:rPr>
          <w:rFonts w:eastAsia="宋体"/>
          <w:color w:val="000000" w:themeColor="text1"/>
          <w:szCs w:val="24"/>
          <w:lang w:eastAsia="zh-CN"/>
        </w:rPr>
        <w:t xml:space="preserve"> the group-based reporting is valid.;</w:t>
      </w:r>
    </w:p>
    <w:p w14:paraId="766796D0" w14:textId="0092065E" w:rsidR="00F4474F" w:rsidRDefault="00FB6584" w:rsidP="00FB658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B6584">
        <w:rPr>
          <w:rFonts w:eastAsia="宋体"/>
          <w:color w:val="000000" w:themeColor="text1"/>
          <w:szCs w:val="24"/>
          <w:lang w:eastAsia="zh-CN"/>
        </w:rPr>
        <w:t>UE and NW achieve alignment on the Rx beam sweeping pattern of L3 measurement between multiple panels.</w:t>
      </w:r>
      <w:r w:rsidR="00F4474F">
        <w:rPr>
          <w:rFonts w:eastAsia="宋体"/>
          <w:color w:val="000000" w:themeColor="text1"/>
          <w:szCs w:val="24"/>
          <w:lang w:eastAsia="zh-CN"/>
        </w:rPr>
        <w:t xml:space="preserve"> </w:t>
      </w:r>
    </w:p>
    <w:p w14:paraId="621913BC" w14:textId="120EE11D" w:rsidR="00D1465F" w:rsidRDefault="00D1465F" w:rsidP="00D1465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2b: (Apple)</w:t>
      </w:r>
    </w:p>
    <w:p w14:paraId="7FF1CF59" w14:textId="77777777" w:rsidR="00B92E80" w:rsidRDefault="00D1465F" w:rsidP="00FB658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w:t>
      </w:r>
      <w:r w:rsidRPr="00D1465F">
        <w:rPr>
          <w:rFonts w:eastAsia="宋体"/>
          <w:color w:val="000000" w:themeColor="text1"/>
          <w:szCs w:val="24"/>
          <w:lang w:eastAsia="zh-CN"/>
        </w:rPr>
        <w:t xml:space="preserve">f the spatial separation is large enough between the RS for L3 measurement and the CSI-RS for TCI of PDCCH or PDSCH, no scheduling restriction shall be applied on this L3 measurement occasions. </w:t>
      </w:r>
    </w:p>
    <w:p w14:paraId="10A694E3" w14:textId="4419C4F0" w:rsidR="004E2F3D" w:rsidRDefault="00D1465F" w:rsidP="00FB658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4E2F3D">
        <w:rPr>
          <w:rFonts w:eastAsia="宋体"/>
          <w:color w:val="000000" w:themeColor="text1"/>
          <w:szCs w:val="24"/>
          <w:lang w:eastAsia="zh-CN"/>
        </w:rPr>
        <w:t xml:space="preserve">UE may need to indicate scheduling restriction information to network. Details of indication and </w:t>
      </w:r>
      <w:proofErr w:type="spellStart"/>
      <w:r w:rsidRPr="004E2F3D">
        <w:rPr>
          <w:rFonts w:eastAsia="宋体"/>
          <w:color w:val="000000" w:themeColor="text1"/>
          <w:szCs w:val="24"/>
          <w:lang w:eastAsia="zh-CN"/>
        </w:rPr>
        <w:t>signaling</w:t>
      </w:r>
      <w:proofErr w:type="spellEnd"/>
      <w:r w:rsidRPr="004E2F3D">
        <w:rPr>
          <w:rFonts w:eastAsia="宋体"/>
          <w:color w:val="000000" w:themeColor="text1"/>
          <w:szCs w:val="24"/>
          <w:lang w:eastAsia="zh-CN"/>
        </w:rPr>
        <w:t xml:space="preserve"> can be FFS.</w:t>
      </w:r>
    </w:p>
    <w:p w14:paraId="169412FC" w14:textId="36C9C843" w:rsidR="00D80F91" w:rsidRDefault="00D80F91" w:rsidP="00FB658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23C40">
        <w:rPr>
          <w:rFonts w:eastAsia="宋体"/>
          <w:color w:val="000000" w:themeColor="text1"/>
          <w:szCs w:val="24"/>
          <w:lang w:eastAsia="zh-CN"/>
        </w:rPr>
        <w:t>RAN4 to define requirements where 1 TCI state is expected to be available for data while another is unavailable for measurements during an SMTC occasion.</w:t>
      </w:r>
    </w:p>
    <w:p w14:paraId="54675C3C" w14:textId="0CAE4FDF" w:rsidR="00D80F91" w:rsidRPr="00894B0F" w:rsidRDefault="00D80F91" w:rsidP="00FB658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t xml:space="preserve">For </w:t>
      </w:r>
      <w:proofErr w:type="spellStart"/>
      <w:r>
        <w:t>multiRx</w:t>
      </w:r>
      <w:proofErr w:type="spellEnd"/>
      <w:r>
        <w:t xml:space="preserve"> UEs, during L3 measurements, scheduling restrictions can be relaxed during the SMTC by temporarily reducing to only 1 indicated TCI state (instead of 2), </w:t>
      </w:r>
      <w:proofErr w:type="gramStart"/>
      <w:r>
        <w:t>i.e.</w:t>
      </w:r>
      <w:proofErr w:type="gramEnd"/>
      <w:r>
        <w:t xml:space="preserve"> reduction of 4-layer to 2-layer</w:t>
      </w:r>
    </w:p>
    <w:p w14:paraId="42D93928" w14:textId="7C0E27A1" w:rsidR="00D80F91" w:rsidRDefault="00D80F91" w:rsidP="00FB658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t>RAN4 to define requirements where TCI state with lower RSRP or QCI is unavailable in more SMTC occasions than TCI state with higher RSRP or QCI.</w:t>
      </w:r>
    </w:p>
    <w:p w14:paraId="0A7BF223" w14:textId="765942C4" w:rsidR="00C22AA2" w:rsidRDefault="00C22AA2" w:rsidP="00C22AA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2c: (Nokia)</w:t>
      </w:r>
    </w:p>
    <w:p w14:paraId="436608A4" w14:textId="7F89BF14" w:rsidR="00C22AA2" w:rsidRDefault="00C22AA2" w:rsidP="00FB658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C22AA2">
        <w:rPr>
          <w:rFonts w:eastAsia="宋体"/>
          <w:color w:val="000000" w:themeColor="text1"/>
          <w:szCs w:val="24"/>
          <w:lang w:eastAsia="zh-CN"/>
        </w:rPr>
        <w:t xml:space="preserve">For </w:t>
      </w:r>
      <w:proofErr w:type="spellStart"/>
      <w:r w:rsidRPr="00C22AA2">
        <w:rPr>
          <w:rFonts w:eastAsia="宋体"/>
          <w:color w:val="000000" w:themeColor="text1"/>
          <w:szCs w:val="24"/>
          <w:lang w:eastAsia="zh-CN"/>
        </w:rPr>
        <w:t>multiRx</w:t>
      </w:r>
      <w:proofErr w:type="spellEnd"/>
      <w:r w:rsidRPr="00C22AA2">
        <w:rPr>
          <w:rFonts w:eastAsia="宋体"/>
          <w:color w:val="000000" w:themeColor="text1"/>
          <w:szCs w:val="24"/>
          <w:lang w:eastAsia="zh-CN"/>
        </w:rPr>
        <w:t xml:space="preserve"> UEs, during L3 measurements, scheduling restrictions can be relaxed during the SMTC by temporarily reducing to only 1 indicated TCI state (instead of 2), </w:t>
      </w:r>
      <w:proofErr w:type="gramStart"/>
      <w:r w:rsidRPr="00C22AA2">
        <w:rPr>
          <w:rFonts w:eastAsia="宋体"/>
          <w:color w:val="000000" w:themeColor="text1"/>
          <w:szCs w:val="24"/>
          <w:lang w:eastAsia="zh-CN"/>
        </w:rPr>
        <w:t>i.e.</w:t>
      </w:r>
      <w:proofErr w:type="gramEnd"/>
      <w:r w:rsidRPr="00C22AA2">
        <w:rPr>
          <w:rFonts w:eastAsia="宋体"/>
          <w:color w:val="000000" w:themeColor="text1"/>
          <w:szCs w:val="24"/>
          <w:lang w:eastAsia="zh-CN"/>
        </w:rPr>
        <w:t xml:space="preserve"> reduction of 4-layer to 2-layer.</w:t>
      </w:r>
    </w:p>
    <w:p w14:paraId="47E13972" w14:textId="77777777" w:rsidR="00F94B25" w:rsidRPr="00F94B25" w:rsidRDefault="00F94B25" w:rsidP="00F94B25">
      <w:pPr>
        <w:pStyle w:val="aff6"/>
        <w:numPr>
          <w:ilvl w:val="3"/>
          <w:numId w:val="4"/>
        </w:numPr>
        <w:spacing w:after="120"/>
        <w:ind w:firstLineChars="0"/>
        <w:rPr>
          <w:rFonts w:eastAsia="宋体"/>
          <w:color w:val="000000" w:themeColor="text1"/>
          <w:szCs w:val="24"/>
          <w:lang w:eastAsia="zh-CN"/>
        </w:rPr>
      </w:pPr>
      <w:r w:rsidRPr="00F94B25">
        <w:rPr>
          <w:rFonts w:eastAsia="宋体"/>
          <w:color w:val="000000" w:themeColor="text1"/>
          <w:szCs w:val="24"/>
          <w:lang w:eastAsia="zh-CN"/>
        </w:rPr>
        <w:t>Determine scheduling restrictions based on the following rule:</w:t>
      </w:r>
    </w:p>
    <w:p w14:paraId="2665B0B1" w14:textId="77777777" w:rsidR="00F94B25" w:rsidRPr="00F94B25" w:rsidRDefault="00F94B25" w:rsidP="00F94B25">
      <w:pPr>
        <w:pStyle w:val="aff6"/>
        <w:numPr>
          <w:ilvl w:val="4"/>
          <w:numId w:val="4"/>
        </w:numPr>
        <w:spacing w:after="120"/>
        <w:ind w:firstLineChars="0"/>
        <w:rPr>
          <w:rFonts w:eastAsia="宋体"/>
          <w:color w:val="000000" w:themeColor="text1"/>
          <w:szCs w:val="24"/>
          <w:lang w:eastAsia="zh-CN"/>
        </w:rPr>
      </w:pPr>
      <w:r w:rsidRPr="00F94B25">
        <w:rPr>
          <w:rFonts w:eastAsia="宋体"/>
          <w:color w:val="000000" w:themeColor="text1"/>
          <w:szCs w:val="24"/>
          <w:lang w:eastAsia="zh-CN"/>
        </w:rPr>
        <w:lastRenderedPageBreak/>
        <w:t xml:space="preserve">If </w:t>
      </w:r>
      <w:proofErr w:type="gramStart"/>
      <w:r w:rsidRPr="00F94B25">
        <w:rPr>
          <w:rFonts w:eastAsia="宋体"/>
          <w:color w:val="000000" w:themeColor="text1"/>
          <w:szCs w:val="24"/>
          <w:lang w:eastAsia="zh-CN"/>
        </w:rPr>
        <w:t>mod(</w:t>
      </w:r>
      <w:proofErr w:type="gramEnd"/>
      <w:r w:rsidRPr="00F94B25">
        <w:rPr>
          <w:rFonts w:eastAsia="宋体"/>
          <w:color w:val="000000" w:themeColor="text1"/>
          <w:szCs w:val="24"/>
          <w:lang w:eastAsia="zh-CN"/>
        </w:rPr>
        <w:t>ISMTC, L+M) &lt; M, Scheduling restrictions apply for TCI #2 and TCI#1 have no scheduling restrictions, otherwise scheduling restrictions apply for TCI #1 and TCI#2 have no scheduling restrictions</w:t>
      </w:r>
    </w:p>
    <w:p w14:paraId="26384DD2" w14:textId="77777777" w:rsidR="00F94B25" w:rsidRPr="00F94B25" w:rsidRDefault="00F94B25" w:rsidP="00F94B25">
      <w:pPr>
        <w:pStyle w:val="aff6"/>
        <w:numPr>
          <w:ilvl w:val="4"/>
          <w:numId w:val="4"/>
        </w:numPr>
        <w:spacing w:after="120"/>
        <w:ind w:firstLineChars="0"/>
        <w:rPr>
          <w:rFonts w:eastAsia="宋体"/>
          <w:color w:val="000000" w:themeColor="text1"/>
          <w:szCs w:val="24"/>
          <w:lang w:eastAsia="zh-CN"/>
        </w:rPr>
      </w:pPr>
      <w:r w:rsidRPr="00F94B25">
        <w:rPr>
          <w:rFonts w:eastAsia="宋体"/>
          <w:color w:val="000000" w:themeColor="text1"/>
          <w:szCs w:val="24"/>
          <w:lang w:eastAsia="zh-CN"/>
        </w:rPr>
        <w:t>Where ISMTC = SFN*10ms/TSMTC it he SMTC index</w:t>
      </w:r>
    </w:p>
    <w:p w14:paraId="590E2AC2" w14:textId="77777777" w:rsidR="00F94B25" w:rsidRPr="00F94B25" w:rsidRDefault="00F94B25" w:rsidP="00F94B25">
      <w:pPr>
        <w:pStyle w:val="aff6"/>
        <w:numPr>
          <w:ilvl w:val="4"/>
          <w:numId w:val="4"/>
        </w:numPr>
        <w:spacing w:after="120"/>
        <w:ind w:firstLineChars="0"/>
        <w:rPr>
          <w:rFonts w:eastAsia="宋体"/>
          <w:color w:val="000000" w:themeColor="text1"/>
          <w:szCs w:val="24"/>
          <w:lang w:eastAsia="zh-CN"/>
        </w:rPr>
      </w:pPr>
      <w:r w:rsidRPr="00F94B25">
        <w:rPr>
          <w:rFonts w:eastAsia="宋体"/>
          <w:color w:val="000000" w:themeColor="text1"/>
          <w:szCs w:val="24"/>
          <w:lang w:eastAsia="zh-CN"/>
        </w:rPr>
        <w:t>L and M are the number of SMTC occasions used for TCI#1 and TCI#2, which are defined as</w:t>
      </w:r>
    </w:p>
    <w:p w14:paraId="0F8B3A88" w14:textId="77777777" w:rsidR="00F94B25" w:rsidRPr="00F94B25" w:rsidRDefault="00F94B25" w:rsidP="00F94B25">
      <w:pPr>
        <w:pStyle w:val="aff6"/>
        <w:numPr>
          <w:ilvl w:val="5"/>
          <w:numId w:val="4"/>
        </w:numPr>
        <w:spacing w:after="120"/>
        <w:ind w:firstLineChars="0"/>
        <w:rPr>
          <w:rFonts w:eastAsia="宋体"/>
          <w:color w:val="000000" w:themeColor="text1"/>
          <w:szCs w:val="24"/>
          <w:lang w:eastAsia="zh-CN"/>
        </w:rPr>
      </w:pPr>
      <w:r w:rsidRPr="00F94B25">
        <w:rPr>
          <w:rFonts w:eastAsia="宋体"/>
          <w:color w:val="000000" w:themeColor="text1"/>
          <w:szCs w:val="24"/>
          <w:lang w:eastAsia="zh-CN"/>
        </w:rPr>
        <w:t>L=6 and M=2 is RSRP_1-RSP_2 &gt; X dB</w:t>
      </w:r>
    </w:p>
    <w:p w14:paraId="6B513604" w14:textId="77777777" w:rsidR="00F94B25" w:rsidRPr="00F94B25" w:rsidRDefault="00F94B25" w:rsidP="00F94B25">
      <w:pPr>
        <w:pStyle w:val="aff6"/>
        <w:numPr>
          <w:ilvl w:val="5"/>
          <w:numId w:val="4"/>
        </w:numPr>
        <w:spacing w:after="120"/>
        <w:ind w:firstLineChars="0"/>
        <w:rPr>
          <w:rFonts w:eastAsia="宋体"/>
          <w:color w:val="000000" w:themeColor="text1"/>
          <w:szCs w:val="24"/>
          <w:lang w:eastAsia="zh-CN"/>
        </w:rPr>
      </w:pPr>
      <w:r w:rsidRPr="00F94B25">
        <w:rPr>
          <w:rFonts w:eastAsia="宋体"/>
          <w:color w:val="000000" w:themeColor="text1"/>
          <w:szCs w:val="24"/>
          <w:lang w:eastAsia="zh-CN"/>
        </w:rPr>
        <w:t>L=2 and M=6 is RSRP_2-RSRP_1 &gt; X dB</w:t>
      </w:r>
    </w:p>
    <w:p w14:paraId="259223A7" w14:textId="77777777" w:rsidR="00F94B25" w:rsidRPr="00F94B25" w:rsidRDefault="00F94B25" w:rsidP="00F94B25">
      <w:pPr>
        <w:pStyle w:val="aff6"/>
        <w:numPr>
          <w:ilvl w:val="5"/>
          <w:numId w:val="4"/>
        </w:numPr>
        <w:spacing w:after="120"/>
        <w:ind w:firstLineChars="0"/>
        <w:rPr>
          <w:rFonts w:eastAsia="宋体"/>
          <w:color w:val="000000" w:themeColor="text1"/>
          <w:szCs w:val="24"/>
          <w:lang w:eastAsia="zh-CN"/>
        </w:rPr>
      </w:pPr>
      <w:r w:rsidRPr="00F94B25">
        <w:rPr>
          <w:rFonts w:eastAsia="宋体"/>
          <w:color w:val="000000" w:themeColor="text1"/>
          <w:szCs w:val="24"/>
          <w:lang w:eastAsia="zh-CN"/>
        </w:rPr>
        <w:t>L=M=4 otherwise</w:t>
      </w:r>
    </w:p>
    <w:p w14:paraId="589816AE" w14:textId="77777777" w:rsidR="00694D83" w:rsidRPr="00FE266C" w:rsidRDefault="00694D83" w:rsidP="00694D8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DAAFD55" w14:textId="7A2211B3" w:rsidR="00694D83" w:rsidRPr="00A9709D" w:rsidRDefault="00694D83" w:rsidP="00694D8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694D83">
        <w:rPr>
          <w:rFonts w:eastAsia="宋体"/>
          <w:color w:val="000000" w:themeColor="text1"/>
          <w:szCs w:val="24"/>
          <w:lang w:eastAsia="zh-CN"/>
        </w:rPr>
        <w:t>Discuss</w:t>
      </w:r>
      <w:r w:rsidR="00026192">
        <w:rPr>
          <w:rFonts w:eastAsia="宋体"/>
          <w:color w:val="000000" w:themeColor="text1"/>
          <w:szCs w:val="24"/>
          <w:lang w:eastAsia="zh-CN"/>
        </w:rPr>
        <w:t xml:space="preserve"> and decide</w:t>
      </w:r>
      <w:r w:rsidRPr="00694D83">
        <w:rPr>
          <w:rFonts w:eastAsia="宋体"/>
          <w:color w:val="000000" w:themeColor="text1"/>
          <w:szCs w:val="24"/>
          <w:lang w:eastAsia="zh-CN"/>
        </w:rPr>
        <w:t xml:space="preserve"> if scheduling restriction for L3 measurements is enhanced for multi-RX operation in Rel-18.</w:t>
      </w:r>
    </w:p>
    <w:p w14:paraId="08E5F97F" w14:textId="6763A3B2" w:rsidR="007A7D8B" w:rsidRDefault="007A7D8B">
      <w:pPr>
        <w:rPr>
          <w:color w:val="0070C0"/>
          <w:lang w:eastAsia="zh-CN"/>
        </w:rPr>
      </w:pPr>
    </w:p>
    <w:p w14:paraId="14FE19CD" w14:textId="162237CD" w:rsidR="006C419D" w:rsidRPr="00FE266C" w:rsidRDefault="006C419D" w:rsidP="006C419D">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1</w:t>
      </w:r>
      <w:r w:rsidRPr="00FE266C">
        <w:rPr>
          <w:b/>
          <w:color w:val="000000" w:themeColor="text1"/>
          <w:u w:val="single"/>
          <w:lang w:eastAsia="ko-KR"/>
        </w:rPr>
        <w:t>-</w:t>
      </w:r>
      <w:r>
        <w:rPr>
          <w:b/>
          <w:color w:val="000000" w:themeColor="text1"/>
          <w:u w:val="single"/>
          <w:lang w:eastAsia="ko-KR"/>
        </w:rPr>
        <w:t>4</w:t>
      </w:r>
      <w:r w:rsidRPr="00FE266C">
        <w:rPr>
          <w:b/>
          <w:color w:val="000000" w:themeColor="text1"/>
          <w:u w:val="single"/>
          <w:lang w:eastAsia="ko-KR"/>
        </w:rPr>
        <w:t xml:space="preserve">: </w:t>
      </w:r>
      <w:r>
        <w:rPr>
          <w:b/>
          <w:color w:val="000000" w:themeColor="text1"/>
          <w:u w:val="single"/>
          <w:lang w:eastAsia="ko-KR"/>
        </w:rPr>
        <w:t>Principles for relaxing L3 scheduling restrictions</w:t>
      </w:r>
    </w:p>
    <w:p w14:paraId="733099BF" w14:textId="1B95C451" w:rsidR="006C419D" w:rsidRPr="00FE266C" w:rsidRDefault="006C419D" w:rsidP="006C419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2A873125" w14:textId="0FFBF077" w:rsidR="006C419D" w:rsidRPr="00FE266C" w:rsidRDefault="006C419D" w:rsidP="006C419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w:t>
      </w:r>
      <w:r w:rsidRPr="00FE266C">
        <w:rPr>
          <w:rFonts w:eastAsia="宋体"/>
          <w:color w:val="000000" w:themeColor="text1"/>
          <w:szCs w:val="24"/>
          <w:lang w:eastAsia="zh-CN"/>
        </w:rPr>
        <w:t xml:space="preserve"> 1: </w:t>
      </w:r>
    </w:p>
    <w:p w14:paraId="1F751C8E" w14:textId="1B0E2CF7" w:rsidR="006C419D" w:rsidRDefault="006C419D" w:rsidP="006C419D">
      <w:pPr>
        <w:pStyle w:val="aff6"/>
        <w:numPr>
          <w:ilvl w:val="2"/>
          <w:numId w:val="4"/>
        </w:numPr>
        <w:spacing w:after="120"/>
        <w:ind w:firstLineChars="0"/>
        <w:rPr>
          <w:rFonts w:eastAsia="宋体"/>
          <w:color w:val="000000" w:themeColor="text1"/>
          <w:szCs w:val="24"/>
          <w:lang w:eastAsia="zh-CN"/>
        </w:rPr>
      </w:pPr>
      <w:r w:rsidRPr="00F23C40">
        <w:rPr>
          <w:rFonts w:eastAsia="宋体"/>
          <w:color w:val="000000" w:themeColor="text1"/>
          <w:szCs w:val="24"/>
          <w:lang w:eastAsia="zh-CN"/>
        </w:rPr>
        <w:t>RAN4 to define requirements where 1 TCI state is expected to be available for data while another is unavailable for measurements during an SMTC occasion.</w:t>
      </w:r>
    </w:p>
    <w:p w14:paraId="6AD52B55" w14:textId="6BBAB7F2" w:rsidR="006C419D" w:rsidRPr="00B32195" w:rsidRDefault="006C419D" w:rsidP="006C419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w:t>
      </w:r>
      <w:r w:rsidRPr="00FE266C">
        <w:rPr>
          <w:rFonts w:eastAsia="宋体"/>
          <w:color w:val="000000" w:themeColor="text1"/>
          <w:szCs w:val="24"/>
          <w:lang w:eastAsia="zh-CN"/>
        </w:rPr>
        <w:t xml:space="preserve"> </w:t>
      </w:r>
      <w:r>
        <w:rPr>
          <w:rFonts w:eastAsia="宋体"/>
          <w:color w:val="000000" w:themeColor="text1"/>
          <w:szCs w:val="24"/>
          <w:lang w:eastAsia="zh-CN"/>
        </w:rPr>
        <w:t>2</w:t>
      </w:r>
      <w:r w:rsidRPr="00FE266C">
        <w:rPr>
          <w:rFonts w:eastAsia="宋体"/>
          <w:color w:val="000000" w:themeColor="text1"/>
          <w:szCs w:val="24"/>
          <w:lang w:eastAsia="zh-CN"/>
        </w:rPr>
        <w:t xml:space="preserve">: </w:t>
      </w:r>
    </w:p>
    <w:p w14:paraId="0EEC3B1E" w14:textId="51D76B29" w:rsidR="006C419D" w:rsidRPr="00B32195" w:rsidRDefault="006C419D" w:rsidP="006C419D">
      <w:pPr>
        <w:pStyle w:val="aff6"/>
        <w:numPr>
          <w:ilvl w:val="2"/>
          <w:numId w:val="4"/>
        </w:numPr>
        <w:spacing w:after="120"/>
        <w:ind w:firstLineChars="0"/>
        <w:rPr>
          <w:rFonts w:eastAsia="宋体"/>
          <w:color w:val="000000" w:themeColor="text1"/>
          <w:szCs w:val="24"/>
          <w:lang w:eastAsia="zh-CN"/>
        </w:rPr>
      </w:pPr>
      <w:r>
        <w:t xml:space="preserve">For </w:t>
      </w:r>
      <w:proofErr w:type="spellStart"/>
      <w:r>
        <w:t>multiRx</w:t>
      </w:r>
      <w:proofErr w:type="spellEnd"/>
      <w:r>
        <w:t xml:space="preserve"> UEs, during L3 measurements, scheduling restrictions can be relaxed during the SMTC by temporarily reducing to only 1 indicated TCI state (instead of 2), </w:t>
      </w:r>
      <w:proofErr w:type="gramStart"/>
      <w:r>
        <w:t>i.e.</w:t>
      </w:r>
      <w:proofErr w:type="gramEnd"/>
      <w:r>
        <w:t xml:space="preserve"> reduction of 4-layer to 2-layer</w:t>
      </w:r>
    </w:p>
    <w:p w14:paraId="17A49C48" w14:textId="58B83F76" w:rsidR="006C419D" w:rsidRPr="00B32195" w:rsidRDefault="006C419D" w:rsidP="006C419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w:t>
      </w:r>
      <w:r w:rsidRPr="00FE266C">
        <w:rPr>
          <w:rFonts w:eastAsia="宋体"/>
          <w:color w:val="000000" w:themeColor="text1"/>
          <w:szCs w:val="24"/>
          <w:lang w:eastAsia="zh-CN"/>
        </w:rPr>
        <w:t xml:space="preserve"> </w:t>
      </w:r>
      <w:r>
        <w:rPr>
          <w:rFonts w:eastAsia="宋体"/>
          <w:color w:val="000000" w:themeColor="text1"/>
          <w:szCs w:val="24"/>
          <w:lang w:eastAsia="zh-CN"/>
        </w:rPr>
        <w:t>3</w:t>
      </w:r>
      <w:r w:rsidRPr="00FE266C">
        <w:rPr>
          <w:rFonts w:eastAsia="宋体"/>
          <w:color w:val="000000" w:themeColor="text1"/>
          <w:szCs w:val="24"/>
          <w:lang w:eastAsia="zh-CN"/>
        </w:rPr>
        <w:t xml:space="preserve">: </w:t>
      </w:r>
    </w:p>
    <w:p w14:paraId="210C3A58" w14:textId="5AA9C138" w:rsidR="006C419D" w:rsidRPr="00B32195" w:rsidRDefault="006C419D" w:rsidP="006C419D">
      <w:pPr>
        <w:pStyle w:val="aff6"/>
        <w:numPr>
          <w:ilvl w:val="2"/>
          <w:numId w:val="4"/>
        </w:numPr>
        <w:spacing w:after="120"/>
        <w:ind w:firstLineChars="0"/>
        <w:rPr>
          <w:rFonts w:eastAsia="宋体"/>
          <w:color w:val="000000" w:themeColor="text1"/>
          <w:szCs w:val="24"/>
          <w:lang w:eastAsia="zh-CN"/>
        </w:rPr>
      </w:pPr>
      <w:r>
        <w:t>RAN4 to define requirements where TCI state with lower RSRP or QCI is unavailable in more SMTC occasions than TCI state with higher RSRP or QCI.</w:t>
      </w:r>
    </w:p>
    <w:p w14:paraId="6D2700AE" w14:textId="1D3A6F6D" w:rsidR="006C419D" w:rsidRPr="00B32195" w:rsidRDefault="006C419D" w:rsidP="006C419D">
      <w:pPr>
        <w:pStyle w:val="aff6"/>
        <w:numPr>
          <w:ilvl w:val="0"/>
          <w:numId w:val="4"/>
        </w:numPr>
        <w:overflowPunct/>
        <w:autoSpaceDE/>
        <w:autoSpaceDN/>
        <w:adjustRightInd/>
        <w:spacing w:after="120"/>
        <w:ind w:left="720" w:firstLineChars="0"/>
        <w:textAlignment w:val="auto"/>
        <w:rPr>
          <w:color w:val="000000" w:themeColor="text1"/>
          <w:szCs w:val="24"/>
          <w:lang w:eastAsia="zh-CN"/>
        </w:rPr>
      </w:pPr>
      <w:r w:rsidRPr="007575D7">
        <w:rPr>
          <w:rFonts w:eastAsia="宋体"/>
          <w:color w:val="000000" w:themeColor="text1"/>
          <w:szCs w:val="24"/>
          <w:lang w:eastAsia="zh-CN"/>
        </w:rPr>
        <w:t>Recommended WF</w:t>
      </w:r>
    </w:p>
    <w:p w14:paraId="0C5214B1" w14:textId="65D16DD4" w:rsidR="006C419D" w:rsidRPr="00B32195" w:rsidRDefault="006C419D" w:rsidP="006C419D">
      <w:pPr>
        <w:pStyle w:val="aff6"/>
        <w:numPr>
          <w:ilvl w:val="0"/>
          <w:numId w:val="4"/>
        </w:numPr>
        <w:overflowPunct/>
        <w:autoSpaceDE/>
        <w:autoSpaceDN/>
        <w:adjustRightInd/>
        <w:spacing w:after="120"/>
        <w:ind w:firstLineChars="0"/>
        <w:textAlignment w:val="auto"/>
        <w:rPr>
          <w:color w:val="000000" w:themeColor="text1"/>
          <w:szCs w:val="24"/>
          <w:lang w:eastAsia="zh-CN"/>
        </w:rPr>
      </w:pPr>
      <w:r>
        <w:rPr>
          <w:rFonts w:eastAsia="宋体"/>
          <w:color w:val="000000" w:themeColor="text1"/>
          <w:szCs w:val="24"/>
          <w:lang w:eastAsia="zh-CN"/>
        </w:rPr>
        <w:t>Discussion needed</w:t>
      </w:r>
    </w:p>
    <w:p w14:paraId="5D0BF5CF" w14:textId="77777777" w:rsidR="006C419D" w:rsidRPr="007A7D8B" w:rsidRDefault="006C419D">
      <w:pPr>
        <w:rPr>
          <w:color w:val="0070C0"/>
          <w:lang w:eastAsia="zh-CN"/>
        </w:rPr>
      </w:pPr>
    </w:p>
    <w:p w14:paraId="49AF0916" w14:textId="6C72442D" w:rsidR="00CB7CFA" w:rsidRDefault="00CB7CFA" w:rsidP="00CB7CFA">
      <w:pPr>
        <w:pStyle w:val="3"/>
        <w:rPr>
          <w:sz w:val="24"/>
          <w:szCs w:val="16"/>
        </w:rPr>
      </w:pPr>
      <w:r>
        <w:rPr>
          <w:sz w:val="24"/>
          <w:szCs w:val="16"/>
        </w:rPr>
        <w:t>Sub-topic 3-2: Measurement restriction</w:t>
      </w:r>
    </w:p>
    <w:p w14:paraId="5AFC6CA1" w14:textId="77777777" w:rsidR="00CB7CFA" w:rsidRDefault="00CB7CFA" w:rsidP="00CB7CF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0E03BF3" w14:textId="77777777" w:rsidR="00CB7CFA" w:rsidRDefault="00CB7CFA" w:rsidP="00CB7CFA">
      <w:pPr>
        <w:rPr>
          <w:i/>
          <w:color w:val="0070C0"/>
          <w:lang w:val="en-US" w:eastAsia="zh-CN"/>
        </w:rPr>
      </w:pPr>
      <w:r>
        <w:rPr>
          <w:i/>
          <w:color w:val="0070C0"/>
          <w:lang w:val="en-US" w:eastAsia="zh-CN"/>
        </w:rPr>
        <w:t>Open issues and candidate options before f2f meeting:</w:t>
      </w:r>
    </w:p>
    <w:p w14:paraId="55689C7D" w14:textId="7885429E" w:rsidR="00CB7CFA" w:rsidRPr="00FE266C" w:rsidRDefault="00CB7CFA" w:rsidP="00CB7CFA">
      <w:pPr>
        <w:outlineLvl w:val="3"/>
        <w:rPr>
          <w:b/>
          <w:color w:val="000000" w:themeColor="text1"/>
          <w:u w:val="single"/>
          <w:lang w:eastAsia="ko-KR"/>
        </w:rPr>
      </w:pPr>
      <w:r w:rsidRPr="00FE266C">
        <w:rPr>
          <w:b/>
          <w:color w:val="000000" w:themeColor="text1"/>
          <w:u w:val="single"/>
          <w:lang w:eastAsia="ko-KR"/>
        </w:rPr>
        <w:t>Issue 3-</w:t>
      </w:r>
      <w:r w:rsidR="00752800">
        <w:rPr>
          <w:b/>
          <w:color w:val="000000" w:themeColor="text1"/>
          <w:u w:val="single"/>
          <w:lang w:eastAsia="ko-KR"/>
        </w:rPr>
        <w:t>2</w:t>
      </w:r>
      <w:r w:rsidRPr="00FE266C">
        <w:rPr>
          <w:b/>
          <w:color w:val="000000" w:themeColor="text1"/>
          <w:u w:val="single"/>
          <w:lang w:eastAsia="ko-KR"/>
        </w:rPr>
        <w:t xml:space="preserve">-1: Conditions that </w:t>
      </w:r>
      <w:r w:rsidR="007B2439">
        <w:rPr>
          <w:b/>
          <w:color w:val="000000" w:themeColor="text1"/>
          <w:u w:val="single"/>
          <w:lang w:eastAsia="ko-KR"/>
        </w:rPr>
        <w:t>measurement</w:t>
      </w:r>
      <w:r w:rsidRPr="00FE266C">
        <w:rPr>
          <w:b/>
          <w:color w:val="000000" w:themeColor="text1"/>
          <w:u w:val="single"/>
          <w:lang w:eastAsia="ko-KR"/>
        </w:rPr>
        <w:t xml:space="preserve"> restriction for L1 measurements can be </w:t>
      </w:r>
      <w:r w:rsidR="00451C8E">
        <w:rPr>
          <w:b/>
          <w:color w:val="000000" w:themeColor="text1"/>
          <w:u w:val="single"/>
          <w:lang w:eastAsia="ko-KR"/>
        </w:rPr>
        <w:t>relaxed</w:t>
      </w:r>
      <w:r>
        <w:rPr>
          <w:b/>
          <w:color w:val="000000" w:themeColor="text1"/>
          <w:u w:val="single"/>
          <w:lang w:eastAsia="ko-KR"/>
        </w:rPr>
        <w:t xml:space="preserve"> for multi-Rx</w:t>
      </w:r>
    </w:p>
    <w:p w14:paraId="29483EA1"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53976A73" w14:textId="21843338"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r w:rsidR="00105D0F">
        <w:rPr>
          <w:rFonts w:eastAsia="宋体"/>
          <w:color w:val="000000" w:themeColor="text1"/>
          <w:szCs w:val="24"/>
          <w:lang w:eastAsia="zh-CN"/>
        </w:rPr>
        <w:t>(Qualcomm)</w:t>
      </w:r>
    </w:p>
    <w:p w14:paraId="66EB9B69" w14:textId="77777777" w:rsidR="00105D0F" w:rsidRPr="00105D0F" w:rsidRDefault="00105D0F" w:rsidP="00105D0F">
      <w:pPr>
        <w:pStyle w:val="aff6"/>
        <w:numPr>
          <w:ilvl w:val="2"/>
          <w:numId w:val="4"/>
        </w:numPr>
        <w:spacing w:after="120"/>
        <w:ind w:firstLineChars="0"/>
        <w:rPr>
          <w:rFonts w:eastAsia="宋体"/>
          <w:color w:val="000000" w:themeColor="text1"/>
          <w:szCs w:val="24"/>
          <w:lang w:eastAsia="zh-CN"/>
        </w:rPr>
      </w:pPr>
      <w:r w:rsidRPr="00105D0F">
        <w:rPr>
          <w:rFonts w:eastAsia="宋体"/>
          <w:color w:val="000000" w:themeColor="text1"/>
          <w:szCs w:val="24"/>
          <w:lang w:eastAsia="zh-CN"/>
        </w:rPr>
        <w:t>UE can receive SSB for L1-RSRP measurement from one TRP while performing CSI-RS based RLM and BFD from the other TRP if the resources are associated with active TCI states for simultaneous reception from the two TRPs</w:t>
      </w:r>
    </w:p>
    <w:p w14:paraId="77B5EB33" w14:textId="77777777" w:rsidR="00105D0F" w:rsidRPr="00105D0F" w:rsidRDefault="00105D0F" w:rsidP="00105D0F">
      <w:pPr>
        <w:pStyle w:val="aff6"/>
        <w:numPr>
          <w:ilvl w:val="2"/>
          <w:numId w:val="4"/>
        </w:numPr>
        <w:spacing w:after="120"/>
        <w:ind w:firstLineChars="0"/>
        <w:rPr>
          <w:rFonts w:eastAsia="宋体"/>
          <w:color w:val="000000" w:themeColor="text1"/>
          <w:szCs w:val="24"/>
          <w:lang w:eastAsia="zh-CN"/>
        </w:rPr>
      </w:pPr>
      <w:r w:rsidRPr="00105D0F">
        <w:rPr>
          <w:rFonts w:eastAsia="宋体"/>
          <w:color w:val="000000" w:themeColor="text1"/>
          <w:szCs w:val="24"/>
          <w:lang w:eastAsia="zh-CN"/>
        </w:rPr>
        <w:t>UE can receive CSI-RS for L1-RSRP measurement from one TRP while performing CSI-RS based RLM and BFD from the other TRP if the resources are associated with active TCI states for simultaneous reception from the two TRPs</w:t>
      </w:r>
    </w:p>
    <w:p w14:paraId="190CFE7D" w14:textId="77777777" w:rsidR="00105D0F" w:rsidRPr="00105D0F" w:rsidRDefault="00105D0F" w:rsidP="00105D0F">
      <w:pPr>
        <w:pStyle w:val="aff6"/>
        <w:numPr>
          <w:ilvl w:val="2"/>
          <w:numId w:val="4"/>
        </w:numPr>
        <w:spacing w:after="120"/>
        <w:ind w:firstLineChars="0"/>
        <w:rPr>
          <w:rFonts w:eastAsia="宋体"/>
          <w:color w:val="000000" w:themeColor="text1"/>
          <w:szCs w:val="24"/>
          <w:lang w:eastAsia="zh-CN"/>
        </w:rPr>
      </w:pPr>
      <w:r w:rsidRPr="00105D0F">
        <w:rPr>
          <w:rFonts w:eastAsia="宋体"/>
          <w:color w:val="000000" w:themeColor="text1"/>
          <w:szCs w:val="24"/>
          <w:lang w:eastAsia="zh-CN"/>
        </w:rPr>
        <w:t>The CSI-RSs are not in a resource set configured with repetition ON</w:t>
      </w:r>
    </w:p>
    <w:p w14:paraId="00038A54" w14:textId="4D2795DD"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2: </w:t>
      </w:r>
      <w:r w:rsidR="00071F6C">
        <w:rPr>
          <w:rFonts w:eastAsia="宋体"/>
          <w:color w:val="000000" w:themeColor="text1"/>
          <w:szCs w:val="24"/>
          <w:lang w:eastAsia="zh-CN"/>
        </w:rPr>
        <w:t>(Huawei)</w:t>
      </w:r>
    </w:p>
    <w:p w14:paraId="11FE285C" w14:textId="77777777" w:rsidR="00071F6C" w:rsidRPr="00071F6C" w:rsidRDefault="00071F6C" w:rsidP="00071F6C">
      <w:pPr>
        <w:pStyle w:val="aff6"/>
        <w:numPr>
          <w:ilvl w:val="2"/>
          <w:numId w:val="4"/>
        </w:numPr>
        <w:spacing w:after="120"/>
        <w:ind w:firstLineChars="0"/>
        <w:rPr>
          <w:rFonts w:eastAsia="宋体"/>
          <w:color w:val="000000" w:themeColor="text1"/>
          <w:szCs w:val="24"/>
          <w:lang w:eastAsia="zh-CN"/>
        </w:rPr>
      </w:pPr>
      <w:r w:rsidRPr="00071F6C">
        <w:rPr>
          <w:rFonts w:eastAsia="宋体"/>
          <w:color w:val="000000" w:themeColor="text1"/>
          <w:szCs w:val="24"/>
          <w:lang w:eastAsia="zh-CN"/>
        </w:rPr>
        <w:t>UE is in multi-Rx ON state (</w:t>
      </w:r>
      <w:proofErr w:type="gramStart"/>
      <w:r w:rsidRPr="00071F6C">
        <w:rPr>
          <w:rFonts w:eastAsia="宋体"/>
          <w:color w:val="000000" w:themeColor="text1"/>
          <w:szCs w:val="24"/>
          <w:lang w:eastAsia="zh-CN"/>
        </w:rPr>
        <w:t>e.g.</w:t>
      </w:r>
      <w:proofErr w:type="gramEnd"/>
      <w:r w:rsidRPr="00071F6C">
        <w:rPr>
          <w:rFonts w:eastAsia="宋体"/>
          <w:color w:val="000000" w:themeColor="text1"/>
          <w:szCs w:val="24"/>
          <w:lang w:eastAsia="zh-CN"/>
        </w:rPr>
        <w:t xml:space="preserve"> UE indicates or is activated for multi-panel receptions)</w:t>
      </w:r>
    </w:p>
    <w:p w14:paraId="5E5EFDEE" w14:textId="77777777" w:rsidR="00071F6C" w:rsidRPr="00071F6C" w:rsidRDefault="00071F6C" w:rsidP="00071F6C">
      <w:pPr>
        <w:pStyle w:val="aff6"/>
        <w:numPr>
          <w:ilvl w:val="2"/>
          <w:numId w:val="4"/>
        </w:numPr>
        <w:spacing w:after="120"/>
        <w:ind w:firstLineChars="0"/>
        <w:rPr>
          <w:rFonts w:eastAsia="宋体"/>
          <w:color w:val="000000" w:themeColor="text1"/>
          <w:szCs w:val="24"/>
          <w:lang w:eastAsia="zh-CN"/>
        </w:rPr>
      </w:pPr>
      <w:r w:rsidRPr="00071F6C">
        <w:rPr>
          <w:rFonts w:eastAsia="宋体"/>
          <w:color w:val="000000" w:themeColor="text1"/>
          <w:szCs w:val="24"/>
          <w:lang w:eastAsia="zh-CN"/>
        </w:rPr>
        <w:lastRenderedPageBreak/>
        <w:t>Both CSI-RSs are not included in a resource set with repetition ON.</w:t>
      </w:r>
    </w:p>
    <w:p w14:paraId="7D406940" w14:textId="77777777" w:rsidR="00071F6C" w:rsidRPr="00071F6C" w:rsidRDefault="00071F6C" w:rsidP="00071F6C">
      <w:pPr>
        <w:pStyle w:val="aff6"/>
        <w:numPr>
          <w:ilvl w:val="2"/>
          <w:numId w:val="4"/>
        </w:numPr>
        <w:spacing w:after="120"/>
        <w:ind w:firstLineChars="0"/>
        <w:rPr>
          <w:rFonts w:eastAsia="宋体"/>
          <w:color w:val="000000" w:themeColor="text1"/>
          <w:szCs w:val="24"/>
          <w:lang w:eastAsia="zh-CN"/>
        </w:rPr>
      </w:pPr>
      <w:r w:rsidRPr="00071F6C">
        <w:rPr>
          <w:rFonts w:eastAsia="宋体"/>
          <w:color w:val="000000" w:themeColor="text1"/>
          <w:szCs w:val="24"/>
          <w:lang w:eastAsia="zh-CN"/>
        </w:rPr>
        <w:t>UE is using the beam in the reported beam pair for the two CSI-RSs (</w:t>
      </w:r>
      <w:proofErr w:type="gramStart"/>
      <w:r w:rsidRPr="00071F6C">
        <w:rPr>
          <w:rFonts w:eastAsia="宋体"/>
          <w:color w:val="000000" w:themeColor="text1"/>
          <w:szCs w:val="24"/>
          <w:lang w:eastAsia="zh-CN"/>
        </w:rPr>
        <w:t>e.g.</w:t>
      </w:r>
      <w:proofErr w:type="gramEnd"/>
      <w:r w:rsidRPr="00071F6C">
        <w:rPr>
          <w:rFonts w:eastAsia="宋体"/>
          <w:color w:val="000000" w:themeColor="text1"/>
          <w:szCs w:val="24"/>
          <w:lang w:eastAsia="zh-CN"/>
        </w:rPr>
        <w:t xml:space="preserve"> only GBBR is configured and non-GBBR is not configured).</w:t>
      </w:r>
    </w:p>
    <w:p w14:paraId="060E85AD" w14:textId="677346E2"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3: </w:t>
      </w:r>
      <w:r w:rsidR="00992CA5">
        <w:rPr>
          <w:rFonts w:eastAsia="宋体"/>
          <w:color w:val="000000" w:themeColor="text1"/>
          <w:szCs w:val="24"/>
          <w:lang w:eastAsia="zh-CN"/>
        </w:rPr>
        <w:t>(Ericsson)</w:t>
      </w:r>
    </w:p>
    <w:p w14:paraId="3796A33D" w14:textId="49A409B4" w:rsidR="0061043C" w:rsidRDefault="00992CA5" w:rsidP="00992CA5">
      <w:pPr>
        <w:pStyle w:val="aff6"/>
        <w:numPr>
          <w:ilvl w:val="2"/>
          <w:numId w:val="4"/>
        </w:numPr>
        <w:spacing w:after="120"/>
        <w:ind w:firstLineChars="0"/>
        <w:jc w:val="both"/>
        <w:rPr>
          <w:rFonts w:eastAsia="宋体"/>
          <w:color w:val="000000" w:themeColor="text1"/>
          <w:szCs w:val="24"/>
          <w:lang w:eastAsia="zh-CN"/>
        </w:rPr>
      </w:pPr>
      <w:r w:rsidRPr="00992CA5">
        <w:rPr>
          <w:rFonts w:eastAsia="宋体"/>
          <w:color w:val="000000" w:themeColor="text1"/>
          <w:szCs w:val="24"/>
          <w:lang w:eastAsia="zh-CN"/>
        </w:rPr>
        <w:t xml:space="preserve">When the measurement RS1 is CSI-RS and measurement RS2 is CSI-RS without repetition ON (the measurement can be L1-RSRP or other L1 measurement), and they are </w:t>
      </w:r>
      <w:proofErr w:type="spellStart"/>
      <w:r w:rsidRPr="00992CA5">
        <w:rPr>
          <w:rFonts w:eastAsia="宋体"/>
          <w:color w:val="000000" w:themeColor="text1"/>
          <w:szCs w:val="24"/>
          <w:lang w:eastAsia="zh-CN"/>
        </w:rPr>
        <w:t>QCled</w:t>
      </w:r>
      <w:proofErr w:type="spellEnd"/>
      <w:r w:rsidRPr="00992CA5">
        <w:rPr>
          <w:rFonts w:eastAsia="宋体"/>
          <w:color w:val="000000" w:themeColor="text1"/>
          <w:szCs w:val="24"/>
          <w:lang w:eastAsia="zh-CN"/>
        </w:rPr>
        <w:t xml:space="preserve"> with a beam pair from group-based reporting, measurement restriction can be removed.</w:t>
      </w:r>
    </w:p>
    <w:p w14:paraId="03D3F22E" w14:textId="2F22E7C2" w:rsidR="00992CA5" w:rsidRPr="0061043C" w:rsidRDefault="00992CA5">
      <w:pPr>
        <w:pStyle w:val="aff6"/>
        <w:numPr>
          <w:ilvl w:val="2"/>
          <w:numId w:val="4"/>
        </w:numPr>
        <w:spacing w:after="120"/>
        <w:ind w:firstLineChars="0"/>
        <w:rPr>
          <w:rFonts w:eastAsia="宋体"/>
          <w:color w:val="000000" w:themeColor="text1"/>
          <w:szCs w:val="24"/>
          <w:lang w:eastAsia="zh-CN"/>
        </w:rPr>
      </w:pPr>
      <w:r w:rsidRPr="00992CA5">
        <w:rPr>
          <w:rFonts w:eastAsia="宋体"/>
          <w:color w:val="000000" w:themeColor="text1"/>
          <w:szCs w:val="24"/>
          <w:lang w:eastAsia="zh-CN"/>
        </w:rPr>
        <w:t>When the measurement RS1 is CSI-RS and measurement RS2 is CSI-RS without repetition ON, measurement restriction can be removed irrespective of numerology of RS1 and RS2.</w:t>
      </w:r>
    </w:p>
    <w:p w14:paraId="52565781" w14:textId="78D60B9B"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4: </w:t>
      </w:r>
      <w:r w:rsidR="00ED75CE">
        <w:rPr>
          <w:rFonts w:eastAsia="宋体"/>
          <w:color w:val="000000" w:themeColor="text1"/>
          <w:szCs w:val="24"/>
          <w:lang w:eastAsia="zh-CN"/>
        </w:rPr>
        <w:t>(vivo)</w:t>
      </w:r>
    </w:p>
    <w:p w14:paraId="769C8602" w14:textId="77777777" w:rsidR="00ED75CE" w:rsidRPr="00ED75CE" w:rsidRDefault="00ED75CE" w:rsidP="00ED75CE">
      <w:pPr>
        <w:pStyle w:val="aff6"/>
        <w:numPr>
          <w:ilvl w:val="2"/>
          <w:numId w:val="4"/>
        </w:numPr>
        <w:spacing w:after="120"/>
        <w:ind w:firstLineChars="0"/>
        <w:rPr>
          <w:rFonts w:eastAsia="宋体"/>
          <w:color w:val="000000" w:themeColor="text1"/>
          <w:szCs w:val="24"/>
          <w:lang w:eastAsia="zh-CN"/>
        </w:rPr>
      </w:pPr>
      <w:r w:rsidRPr="00ED75CE">
        <w:rPr>
          <w:rFonts w:eastAsia="宋体"/>
          <w:color w:val="000000" w:themeColor="text1"/>
          <w:szCs w:val="24"/>
          <w:lang w:eastAsia="zh-CN"/>
        </w:rPr>
        <w:t xml:space="preserve">When Rx beam sweeping is not needed for both concurrent L1 measurements, the measurement restriction could be relaxed if the collided reference signals for the concurrent L1 measurements are from two directions that UE can receive simultaneously, e.g., enough </w:t>
      </w:r>
      <w:proofErr w:type="spellStart"/>
      <w:r w:rsidRPr="00ED75CE">
        <w:rPr>
          <w:rFonts w:eastAsia="宋体"/>
          <w:color w:val="000000" w:themeColor="text1"/>
          <w:szCs w:val="24"/>
          <w:lang w:eastAsia="zh-CN"/>
        </w:rPr>
        <w:t>AoA</w:t>
      </w:r>
      <w:proofErr w:type="spellEnd"/>
      <w:r w:rsidRPr="00ED75CE">
        <w:rPr>
          <w:rFonts w:eastAsia="宋体"/>
          <w:color w:val="000000" w:themeColor="text1"/>
          <w:szCs w:val="24"/>
          <w:lang w:eastAsia="zh-CN"/>
        </w:rPr>
        <w:t xml:space="preserve"> separation.</w:t>
      </w:r>
    </w:p>
    <w:p w14:paraId="5567C787" w14:textId="468827E7" w:rsidR="00CB7CFA" w:rsidRPr="00FE266C" w:rsidRDefault="00ED75CE" w:rsidP="00ED75C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D75CE">
        <w:rPr>
          <w:rFonts w:eastAsia="宋体"/>
          <w:color w:val="000000" w:themeColor="text1"/>
          <w:szCs w:val="24"/>
          <w:lang w:eastAsia="zh-CN"/>
        </w:rPr>
        <w:t>RAN4 to further identify benefit of measurement restriction relaxation by taking practical deployment into consideration before specify relaxed requirements.</w:t>
      </w:r>
    </w:p>
    <w:p w14:paraId="095E73D1" w14:textId="0DC54DF4"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5: </w:t>
      </w:r>
      <w:r w:rsidR="00066B30">
        <w:rPr>
          <w:rFonts w:eastAsia="宋体"/>
          <w:color w:val="000000" w:themeColor="text1"/>
          <w:szCs w:val="24"/>
          <w:lang w:eastAsia="zh-CN"/>
        </w:rPr>
        <w:t>(ZTE)</w:t>
      </w:r>
    </w:p>
    <w:p w14:paraId="2FF7565D" w14:textId="77777777" w:rsidR="00066B30" w:rsidRPr="00066B30" w:rsidRDefault="00066B30" w:rsidP="00066B30">
      <w:pPr>
        <w:pStyle w:val="aff6"/>
        <w:numPr>
          <w:ilvl w:val="2"/>
          <w:numId w:val="4"/>
        </w:numPr>
        <w:spacing w:after="120"/>
        <w:ind w:firstLineChars="0"/>
        <w:rPr>
          <w:rFonts w:eastAsia="宋体"/>
          <w:color w:val="000000" w:themeColor="text1"/>
          <w:szCs w:val="24"/>
          <w:lang w:eastAsia="zh-CN"/>
        </w:rPr>
      </w:pPr>
      <w:r w:rsidRPr="00066B30">
        <w:rPr>
          <w:rFonts w:eastAsia="宋体"/>
          <w:color w:val="000000" w:themeColor="text1"/>
          <w:szCs w:val="24"/>
          <w:lang w:eastAsia="zh-CN"/>
        </w:rPr>
        <w:t>The L1 RSs are transmitted through different TRPs at the same time;</w:t>
      </w:r>
    </w:p>
    <w:p w14:paraId="3EB90095" w14:textId="77777777" w:rsidR="00066B30" w:rsidRPr="00066B30" w:rsidRDefault="00066B30" w:rsidP="00066B30">
      <w:pPr>
        <w:pStyle w:val="aff6"/>
        <w:numPr>
          <w:ilvl w:val="2"/>
          <w:numId w:val="4"/>
        </w:numPr>
        <w:spacing w:after="120"/>
        <w:ind w:firstLineChars="0"/>
        <w:rPr>
          <w:rFonts w:eastAsia="宋体"/>
          <w:color w:val="000000" w:themeColor="text1"/>
          <w:szCs w:val="24"/>
          <w:lang w:eastAsia="zh-CN"/>
        </w:rPr>
      </w:pPr>
      <w:r w:rsidRPr="00066B30">
        <w:rPr>
          <w:rFonts w:eastAsia="宋体"/>
          <w:color w:val="000000" w:themeColor="text1"/>
          <w:szCs w:val="24"/>
          <w:lang w:eastAsia="zh-CN"/>
        </w:rPr>
        <w:t>The L1 RSs are received by different panels;</w:t>
      </w:r>
    </w:p>
    <w:p w14:paraId="5A5822F4" w14:textId="77777777" w:rsidR="00066B30" w:rsidRPr="00066B30" w:rsidRDefault="00066B30" w:rsidP="00066B30">
      <w:pPr>
        <w:pStyle w:val="aff6"/>
        <w:numPr>
          <w:ilvl w:val="2"/>
          <w:numId w:val="4"/>
        </w:numPr>
        <w:spacing w:after="120"/>
        <w:ind w:firstLineChars="0"/>
        <w:rPr>
          <w:rFonts w:eastAsia="宋体"/>
          <w:color w:val="000000" w:themeColor="text1"/>
          <w:szCs w:val="24"/>
          <w:lang w:eastAsia="zh-CN"/>
        </w:rPr>
      </w:pPr>
      <w:r w:rsidRPr="00066B30">
        <w:rPr>
          <w:rFonts w:eastAsia="宋体"/>
          <w:color w:val="000000" w:themeColor="text1"/>
          <w:szCs w:val="24"/>
          <w:lang w:eastAsia="zh-CN"/>
        </w:rPr>
        <w:t xml:space="preserve">Some side conditions on the group-based reporting can meet, </w:t>
      </w:r>
      <w:proofErr w:type="gramStart"/>
      <w:r w:rsidRPr="00066B30">
        <w:rPr>
          <w:rFonts w:eastAsia="宋体"/>
          <w:color w:val="000000" w:themeColor="text1"/>
          <w:szCs w:val="24"/>
          <w:lang w:eastAsia="zh-CN"/>
        </w:rPr>
        <w:t>i.e.</w:t>
      </w:r>
      <w:proofErr w:type="gramEnd"/>
      <w:r w:rsidRPr="00066B30">
        <w:rPr>
          <w:rFonts w:eastAsia="宋体"/>
          <w:color w:val="000000" w:themeColor="text1"/>
          <w:szCs w:val="24"/>
          <w:lang w:eastAsia="zh-CN"/>
        </w:rPr>
        <w:t xml:space="preserve"> the group-based reporting is valid.</w:t>
      </w:r>
    </w:p>
    <w:p w14:paraId="3F544C5C" w14:textId="654AC67E"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6: </w:t>
      </w:r>
      <w:r w:rsidR="000B394F">
        <w:rPr>
          <w:rFonts w:eastAsia="宋体"/>
          <w:color w:val="000000" w:themeColor="text1"/>
          <w:szCs w:val="24"/>
          <w:lang w:eastAsia="zh-CN"/>
        </w:rPr>
        <w:t>(Samsung)</w:t>
      </w:r>
    </w:p>
    <w:p w14:paraId="19AA9172" w14:textId="77777777" w:rsidR="000B394F" w:rsidRPr="000B394F" w:rsidRDefault="000B394F" w:rsidP="000B394F">
      <w:pPr>
        <w:pStyle w:val="aff6"/>
        <w:numPr>
          <w:ilvl w:val="2"/>
          <w:numId w:val="4"/>
        </w:numPr>
        <w:spacing w:after="120"/>
        <w:ind w:firstLineChars="0"/>
        <w:rPr>
          <w:rFonts w:eastAsia="宋体"/>
          <w:color w:val="000000" w:themeColor="text1"/>
          <w:szCs w:val="24"/>
          <w:lang w:eastAsia="zh-CN"/>
        </w:rPr>
      </w:pPr>
      <w:r w:rsidRPr="000B394F">
        <w:rPr>
          <w:rFonts w:eastAsia="宋体"/>
          <w:color w:val="000000" w:themeColor="text1"/>
          <w:szCs w:val="24"/>
          <w:lang w:eastAsia="zh-CN"/>
        </w:rPr>
        <w:t xml:space="preserve">If UE supports simultaneous reception, the measurement restriction for CSI-RS based L1-measurement in </w:t>
      </w:r>
      <w:proofErr w:type="spellStart"/>
      <w:r w:rsidRPr="000B394F">
        <w:rPr>
          <w:rFonts w:eastAsia="宋体"/>
          <w:color w:val="000000" w:themeColor="text1"/>
          <w:szCs w:val="24"/>
          <w:lang w:eastAsia="zh-CN"/>
        </w:rPr>
        <w:t>mDCI</w:t>
      </w:r>
      <w:proofErr w:type="spellEnd"/>
      <w:r w:rsidRPr="000B394F">
        <w:rPr>
          <w:rFonts w:eastAsia="宋体"/>
          <w:color w:val="000000" w:themeColor="text1"/>
          <w:szCs w:val="24"/>
          <w:lang w:eastAsia="zh-CN"/>
        </w:rPr>
        <w:t xml:space="preserve"> </w:t>
      </w:r>
      <w:proofErr w:type="spellStart"/>
      <w:r w:rsidRPr="000B394F">
        <w:rPr>
          <w:rFonts w:eastAsia="宋体"/>
          <w:color w:val="000000" w:themeColor="text1"/>
          <w:szCs w:val="24"/>
          <w:lang w:eastAsia="zh-CN"/>
        </w:rPr>
        <w:t>mTRP</w:t>
      </w:r>
      <w:proofErr w:type="spellEnd"/>
      <w:r w:rsidRPr="000B394F">
        <w:rPr>
          <w:rFonts w:eastAsia="宋体"/>
          <w:color w:val="000000" w:themeColor="text1"/>
          <w:szCs w:val="24"/>
          <w:lang w:eastAsia="zh-CN"/>
        </w:rPr>
        <w:t xml:space="preserve"> scenario can be:</w:t>
      </w:r>
    </w:p>
    <w:p w14:paraId="20023659" w14:textId="247987FB" w:rsidR="00CB7CFA" w:rsidRDefault="000B394F" w:rsidP="000B394F">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0B394F">
        <w:rPr>
          <w:rFonts w:eastAsia="宋体"/>
          <w:color w:val="000000" w:themeColor="text1"/>
          <w:szCs w:val="24"/>
          <w:lang w:eastAsia="zh-CN"/>
        </w:rPr>
        <w:t>UE can receive/measure the CSI-RS for RLM/BFD/CBD/L1-RSRP from one TRP and receive/ measure the CSI-RS for RLM/BFD/CBD/L1-RSRP from the other TRP simultaneously, where the two CSI-RSs are QCL-ed with the activated TCI sates for simultaneous reception</w:t>
      </w:r>
    </w:p>
    <w:p w14:paraId="10827CE4" w14:textId="45A2C3DC" w:rsidR="000B394F" w:rsidRPr="00FE266C" w:rsidRDefault="000B394F" w:rsidP="000B394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B394F">
        <w:rPr>
          <w:rFonts w:eastAsia="宋体"/>
          <w:color w:val="000000" w:themeColor="text1"/>
          <w:szCs w:val="24"/>
          <w:lang w:eastAsia="zh-CN"/>
        </w:rPr>
        <w:t xml:space="preserve">For FR2 multi-Rx simultaneous reception enabled UE, RAN4 to discuss whether UE capability </w:t>
      </w:r>
      <w:proofErr w:type="spellStart"/>
      <w:r w:rsidRPr="000B394F">
        <w:rPr>
          <w:rFonts w:eastAsia="宋体"/>
          <w:i/>
          <w:iCs/>
          <w:color w:val="000000" w:themeColor="text1"/>
          <w:szCs w:val="24"/>
          <w:lang w:eastAsia="zh-CN"/>
        </w:rPr>
        <w:t>simultaneousRxDataSSB-DiffNumerology</w:t>
      </w:r>
      <w:proofErr w:type="spellEnd"/>
      <w:r w:rsidRPr="000B394F">
        <w:rPr>
          <w:rFonts w:eastAsia="宋体"/>
          <w:i/>
          <w:iCs/>
          <w:color w:val="000000" w:themeColor="text1"/>
          <w:szCs w:val="24"/>
          <w:lang w:eastAsia="zh-CN"/>
        </w:rPr>
        <w:t xml:space="preserve"> </w:t>
      </w:r>
      <w:r w:rsidRPr="000B394F">
        <w:rPr>
          <w:rFonts w:eastAsia="宋体"/>
          <w:color w:val="000000" w:themeColor="text1"/>
          <w:szCs w:val="24"/>
          <w:lang w:eastAsia="zh-CN"/>
        </w:rPr>
        <w:t>have impact on measurement restriction requirements for SSB + CSI-RS case</w:t>
      </w:r>
    </w:p>
    <w:p w14:paraId="0FEBAE68" w14:textId="190E8CF9"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7: </w:t>
      </w:r>
      <w:r w:rsidR="007606E9">
        <w:rPr>
          <w:rFonts w:eastAsia="宋体"/>
          <w:color w:val="000000" w:themeColor="text1"/>
          <w:szCs w:val="24"/>
          <w:lang w:eastAsia="zh-CN"/>
        </w:rPr>
        <w:t>(MediaTek)</w:t>
      </w:r>
    </w:p>
    <w:p w14:paraId="0369759C" w14:textId="77777777" w:rsidR="007606E9" w:rsidRPr="007606E9" w:rsidRDefault="007606E9" w:rsidP="007606E9">
      <w:pPr>
        <w:pStyle w:val="aff6"/>
        <w:numPr>
          <w:ilvl w:val="2"/>
          <w:numId w:val="4"/>
        </w:numPr>
        <w:spacing w:after="120"/>
        <w:ind w:firstLineChars="0"/>
        <w:rPr>
          <w:rFonts w:eastAsia="宋体"/>
          <w:color w:val="000000" w:themeColor="text1"/>
          <w:szCs w:val="24"/>
          <w:lang w:eastAsia="zh-CN"/>
        </w:rPr>
      </w:pPr>
      <w:r w:rsidRPr="007606E9">
        <w:rPr>
          <w:rFonts w:eastAsia="宋体"/>
          <w:color w:val="000000" w:themeColor="text1"/>
          <w:szCs w:val="24"/>
          <w:lang w:eastAsia="zh-CN"/>
        </w:rPr>
        <w:t>Beam sweeping factor (N) of the two measured RSs is 1 with the QCL Type D information of the two RSs known to UE, and</w:t>
      </w:r>
    </w:p>
    <w:p w14:paraId="5F8E767D" w14:textId="2692E1A2" w:rsidR="00CB7CFA" w:rsidRPr="00FE266C" w:rsidRDefault="007606E9" w:rsidP="007606E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606E9">
        <w:rPr>
          <w:rFonts w:eastAsia="宋体"/>
          <w:color w:val="000000" w:themeColor="text1"/>
          <w:szCs w:val="24"/>
          <w:lang w:eastAsia="zh-CN"/>
        </w:rPr>
        <w:t>the requirement applicability of two RSs reception concluded in RF session is met.</w:t>
      </w:r>
    </w:p>
    <w:p w14:paraId="776487C7" w14:textId="61174CA1"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8: </w:t>
      </w:r>
      <w:r w:rsidR="00BA47E5">
        <w:rPr>
          <w:rFonts w:eastAsia="宋体"/>
          <w:color w:val="000000" w:themeColor="text1"/>
          <w:szCs w:val="24"/>
          <w:lang w:eastAsia="zh-CN"/>
        </w:rPr>
        <w:t>(CMCC)</w:t>
      </w:r>
    </w:p>
    <w:p w14:paraId="66B9CC7C" w14:textId="07B2B3BE" w:rsidR="00CB7CFA" w:rsidRPr="00FE266C" w:rsidRDefault="00BA47E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A47E5">
        <w:rPr>
          <w:rFonts w:eastAsia="宋体"/>
          <w:color w:val="000000" w:themeColor="text1"/>
          <w:szCs w:val="24"/>
          <w:lang w:eastAsia="zh-CN"/>
        </w:rPr>
        <w:t>for L1 measurement (RLM, BFD, CBD, L1-RSRP measurement, L1-SINR measurement), with multiple RX reception, if RS from different direction can be received simultaneously (</w:t>
      </w:r>
      <w:proofErr w:type="gramStart"/>
      <w:r w:rsidRPr="00BA47E5">
        <w:rPr>
          <w:rFonts w:eastAsia="宋体"/>
          <w:color w:val="000000" w:themeColor="text1"/>
          <w:szCs w:val="24"/>
          <w:lang w:eastAsia="zh-CN"/>
        </w:rPr>
        <w:t>e.g.</w:t>
      </w:r>
      <w:proofErr w:type="gramEnd"/>
      <w:r w:rsidRPr="00BA47E5">
        <w:rPr>
          <w:rFonts w:eastAsia="宋体"/>
          <w:color w:val="000000" w:themeColor="text1"/>
          <w:szCs w:val="24"/>
          <w:lang w:eastAsia="zh-CN"/>
        </w:rPr>
        <w:t xml:space="preserve"> with the beam pair), measurement restriction can be removed.</w:t>
      </w:r>
    </w:p>
    <w:p w14:paraId="00E6A02B" w14:textId="73622B28"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9: </w:t>
      </w:r>
      <w:r w:rsidR="008236A9">
        <w:rPr>
          <w:rFonts w:eastAsia="宋体"/>
          <w:color w:val="000000" w:themeColor="text1"/>
          <w:szCs w:val="24"/>
          <w:lang w:eastAsia="zh-CN"/>
        </w:rPr>
        <w:t>(OPPO)</w:t>
      </w:r>
    </w:p>
    <w:p w14:paraId="23DBA90E" w14:textId="2D5FF72A" w:rsidR="00CB7CFA" w:rsidRPr="00FE266C" w:rsidRDefault="008236A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236A9">
        <w:rPr>
          <w:rFonts w:eastAsia="宋体"/>
          <w:color w:val="000000" w:themeColor="text1"/>
          <w:szCs w:val="24"/>
          <w:lang w:eastAsia="zh-CN"/>
        </w:rPr>
        <w:t>Some measurement restrictions of L1 measurement can be removed for UE capable of simultaneous multi-Rx reception.</w:t>
      </w:r>
    </w:p>
    <w:p w14:paraId="38375AA8" w14:textId="46AD3B46" w:rsidR="00E408CA" w:rsidRDefault="00E408C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10</w:t>
      </w:r>
      <w:r w:rsidRPr="00FE266C">
        <w:rPr>
          <w:rFonts w:eastAsia="宋体"/>
          <w:color w:val="000000" w:themeColor="text1"/>
          <w:szCs w:val="24"/>
          <w:lang w:eastAsia="zh-CN"/>
        </w:rPr>
        <w:t xml:space="preserve">: </w:t>
      </w:r>
      <w:r w:rsidR="00307642">
        <w:rPr>
          <w:rFonts w:eastAsia="宋体"/>
          <w:color w:val="000000" w:themeColor="text1"/>
          <w:szCs w:val="24"/>
          <w:lang w:eastAsia="zh-CN"/>
        </w:rPr>
        <w:t>(Xiaomi)</w:t>
      </w:r>
    </w:p>
    <w:p w14:paraId="42124878" w14:textId="2BC9E359" w:rsidR="00E408CA" w:rsidRDefault="00307642">
      <w:pPr>
        <w:pStyle w:val="aff6"/>
        <w:numPr>
          <w:ilvl w:val="2"/>
          <w:numId w:val="4"/>
        </w:numPr>
        <w:spacing w:after="120"/>
        <w:ind w:firstLineChars="0"/>
        <w:rPr>
          <w:rFonts w:eastAsia="宋体"/>
          <w:color w:val="000000" w:themeColor="text1"/>
          <w:szCs w:val="24"/>
          <w:lang w:eastAsia="zh-CN"/>
        </w:rPr>
      </w:pPr>
      <w:r w:rsidRPr="00307642">
        <w:rPr>
          <w:rFonts w:eastAsia="宋体"/>
          <w:color w:val="000000" w:themeColor="text1"/>
          <w:szCs w:val="24"/>
          <w:lang w:eastAsia="zh-CN"/>
        </w:rPr>
        <w:t xml:space="preserve">The measurement of SSB or CSI-RS reference signal of a specific GBBR pair, if the other measurement of SSB or CSI-RS reference signal is the same or </w:t>
      </w:r>
      <w:proofErr w:type="spellStart"/>
      <w:r w:rsidRPr="00307642">
        <w:rPr>
          <w:rFonts w:eastAsia="宋体"/>
          <w:color w:val="000000" w:themeColor="text1"/>
          <w:szCs w:val="24"/>
          <w:lang w:eastAsia="zh-CN"/>
        </w:rPr>
        <w:t>QCLed</w:t>
      </w:r>
      <w:proofErr w:type="spellEnd"/>
      <w:r w:rsidRPr="00307642">
        <w:rPr>
          <w:rFonts w:eastAsia="宋体"/>
          <w:color w:val="000000" w:themeColor="text1"/>
          <w:szCs w:val="24"/>
          <w:lang w:eastAsia="zh-CN"/>
        </w:rPr>
        <w:t xml:space="preserve"> with the other SSB or CSI-RS reference signal of the same GBBR pair, then there should be no scheduling restriction.</w:t>
      </w:r>
    </w:p>
    <w:p w14:paraId="13E7BF56" w14:textId="2364DBD2" w:rsidR="00002DA6" w:rsidRDefault="00002DA6" w:rsidP="00002DA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11</w:t>
      </w:r>
      <w:r w:rsidRPr="00FE266C">
        <w:rPr>
          <w:rFonts w:eastAsia="宋体"/>
          <w:color w:val="000000" w:themeColor="text1"/>
          <w:szCs w:val="24"/>
          <w:lang w:eastAsia="zh-CN"/>
        </w:rPr>
        <w:t xml:space="preserve">: </w:t>
      </w:r>
      <w:r>
        <w:rPr>
          <w:rFonts w:eastAsia="宋体"/>
          <w:color w:val="000000" w:themeColor="text1"/>
          <w:szCs w:val="24"/>
          <w:lang w:eastAsia="zh-CN"/>
        </w:rPr>
        <w:t>(Apple)</w:t>
      </w:r>
    </w:p>
    <w:p w14:paraId="70D726F4" w14:textId="77777777" w:rsidR="00002DA6" w:rsidRPr="00002DA6" w:rsidRDefault="00002DA6" w:rsidP="00002DA6">
      <w:pPr>
        <w:pStyle w:val="aff6"/>
        <w:numPr>
          <w:ilvl w:val="2"/>
          <w:numId w:val="4"/>
        </w:numPr>
        <w:spacing w:after="120"/>
        <w:ind w:firstLineChars="0"/>
        <w:rPr>
          <w:rFonts w:eastAsia="宋体"/>
          <w:color w:val="000000" w:themeColor="text1"/>
          <w:szCs w:val="24"/>
          <w:lang w:eastAsia="zh-CN"/>
        </w:rPr>
      </w:pPr>
      <w:r w:rsidRPr="00002DA6">
        <w:rPr>
          <w:rFonts w:eastAsia="宋体"/>
          <w:color w:val="000000" w:themeColor="text1"/>
          <w:szCs w:val="24"/>
          <w:lang w:eastAsia="zh-CN"/>
        </w:rPr>
        <w:lastRenderedPageBreak/>
        <w:t>for CSI-RS based non-GBBR L1 measurement (RLM/BFD/CBD/L1-RSRP), if UE supports multi-Rx chain and the multi-Rx chain is enabled:</w:t>
      </w:r>
    </w:p>
    <w:p w14:paraId="08FE4EAA" w14:textId="77777777" w:rsidR="00002DA6" w:rsidRPr="00002DA6" w:rsidRDefault="00002DA6" w:rsidP="00002DA6">
      <w:pPr>
        <w:pStyle w:val="aff6"/>
        <w:numPr>
          <w:ilvl w:val="2"/>
          <w:numId w:val="4"/>
        </w:numPr>
        <w:spacing w:after="120"/>
        <w:ind w:firstLineChars="0"/>
        <w:rPr>
          <w:rFonts w:eastAsia="宋体"/>
          <w:color w:val="000000" w:themeColor="text1"/>
          <w:szCs w:val="24"/>
          <w:lang w:eastAsia="zh-CN"/>
        </w:rPr>
      </w:pPr>
      <w:r w:rsidRPr="00002DA6">
        <w:rPr>
          <w:rFonts w:eastAsia="宋体"/>
          <w:color w:val="000000" w:themeColor="text1"/>
          <w:szCs w:val="24"/>
          <w:lang w:eastAsia="zh-CN"/>
        </w:rPr>
        <w:t xml:space="preserve">if CSI-RSs for non-GBBR L1 measurement is reported in a previous GBBR pair, or if CSI-RSs for non-GBBR L1 measurement is </w:t>
      </w:r>
      <w:proofErr w:type="spellStart"/>
      <w:r w:rsidRPr="00002DA6">
        <w:rPr>
          <w:rFonts w:eastAsia="宋体"/>
          <w:color w:val="000000" w:themeColor="text1"/>
          <w:szCs w:val="24"/>
          <w:lang w:eastAsia="zh-CN"/>
        </w:rPr>
        <w:t>QCLed</w:t>
      </w:r>
      <w:proofErr w:type="spellEnd"/>
      <w:r w:rsidRPr="00002DA6">
        <w:rPr>
          <w:rFonts w:eastAsia="宋体"/>
          <w:color w:val="000000" w:themeColor="text1"/>
          <w:szCs w:val="24"/>
          <w:lang w:eastAsia="zh-CN"/>
        </w:rPr>
        <w:t xml:space="preserve"> typed D with the CSI-RS reported in a previous GBBR pair; and such previous GBBR is based on both resource sets with repetition OFF,</w:t>
      </w:r>
    </w:p>
    <w:p w14:paraId="36B9ABC7" w14:textId="1F1C7227" w:rsidR="00002DA6" w:rsidRPr="00FE266C" w:rsidRDefault="00002DA6" w:rsidP="00002DA6">
      <w:pPr>
        <w:pStyle w:val="aff6"/>
        <w:numPr>
          <w:ilvl w:val="3"/>
          <w:numId w:val="4"/>
        </w:numPr>
        <w:spacing w:after="120"/>
        <w:ind w:firstLineChars="0"/>
        <w:rPr>
          <w:rFonts w:eastAsia="宋体"/>
          <w:color w:val="000000" w:themeColor="text1"/>
          <w:szCs w:val="24"/>
          <w:lang w:eastAsia="zh-CN"/>
        </w:rPr>
      </w:pPr>
      <w:r w:rsidRPr="00002DA6">
        <w:rPr>
          <w:rFonts w:eastAsia="宋体"/>
          <w:color w:val="000000" w:themeColor="text1"/>
          <w:szCs w:val="24"/>
          <w:lang w:eastAsia="zh-CN"/>
        </w:rPr>
        <w:t>no measurement restriction shall be applied</w:t>
      </w:r>
    </w:p>
    <w:p w14:paraId="3CF14F1F" w14:textId="51C4F755"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B233767" w14:textId="2C6C1C3F" w:rsidR="00093FB0" w:rsidRDefault="00093FB0" w:rsidP="009B2AB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iscuss the following proposal. Other proposals are not precluded.</w:t>
      </w:r>
    </w:p>
    <w:p w14:paraId="0239E797" w14:textId="77C99342" w:rsidR="009B2AB1" w:rsidRDefault="0081144A" w:rsidP="009B2AB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Measurement</w:t>
      </w:r>
      <w:r w:rsidR="009B2AB1">
        <w:rPr>
          <w:rFonts w:eastAsia="宋体"/>
          <w:color w:val="000000" w:themeColor="text1"/>
          <w:szCs w:val="24"/>
          <w:lang w:eastAsia="zh-CN"/>
        </w:rPr>
        <w:t xml:space="preserve"> restriction relaxation can be made for CSI-RS based L1 measurements with multi-Rx when following conditions are met</w:t>
      </w:r>
    </w:p>
    <w:p w14:paraId="0276396A" w14:textId="1E55A58E" w:rsidR="009B2AB1" w:rsidRDefault="00805FFB" w:rsidP="009B2AB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05FFB">
        <w:rPr>
          <w:rFonts w:eastAsia="宋体"/>
          <w:color w:val="000000" w:themeColor="text1"/>
          <w:szCs w:val="24"/>
          <w:lang w:eastAsia="zh-CN"/>
        </w:rPr>
        <w:t xml:space="preserve">Both CSI-RSs are not </w:t>
      </w:r>
      <w:r w:rsidR="00D633B7">
        <w:rPr>
          <w:rFonts w:eastAsia="宋体"/>
          <w:color w:val="000000" w:themeColor="text1"/>
          <w:szCs w:val="24"/>
          <w:lang w:eastAsia="zh-CN"/>
        </w:rPr>
        <w:t>configured</w:t>
      </w:r>
      <w:r w:rsidRPr="00805FFB">
        <w:rPr>
          <w:rFonts w:eastAsia="宋体"/>
          <w:color w:val="000000" w:themeColor="text1"/>
          <w:szCs w:val="24"/>
          <w:lang w:eastAsia="zh-CN"/>
        </w:rPr>
        <w:t xml:space="preserve"> in a resource set with repetition ON</w:t>
      </w:r>
    </w:p>
    <w:p w14:paraId="0C855BC6" w14:textId="31CB1D2D" w:rsidR="009B2AB1" w:rsidRDefault="00093FB0" w:rsidP="009B2AB1">
      <w:pPr>
        <w:pStyle w:val="aff6"/>
        <w:numPr>
          <w:ilvl w:val="2"/>
          <w:numId w:val="4"/>
        </w:numPr>
        <w:spacing w:after="120"/>
        <w:ind w:firstLineChars="0"/>
        <w:rPr>
          <w:rFonts w:eastAsia="宋体"/>
          <w:color w:val="000000" w:themeColor="text1"/>
          <w:szCs w:val="24"/>
          <w:lang w:eastAsia="zh-CN"/>
        </w:rPr>
      </w:pPr>
      <w:r w:rsidRPr="00093FB0">
        <w:rPr>
          <w:rFonts w:eastAsia="宋体"/>
          <w:color w:val="000000" w:themeColor="text1"/>
          <w:szCs w:val="24"/>
          <w:lang w:eastAsia="zh-CN"/>
        </w:rPr>
        <w:t>Both CSI-RSs</w:t>
      </w:r>
      <w:r w:rsidR="009B2AB1" w:rsidRPr="008672C8">
        <w:rPr>
          <w:rFonts w:eastAsia="宋体"/>
          <w:color w:val="000000" w:themeColor="text1"/>
          <w:szCs w:val="24"/>
          <w:lang w:eastAsia="zh-CN"/>
        </w:rPr>
        <w:t xml:space="preserve"> have been reported via GBBR in a pair</w:t>
      </w:r>
    </w:p>
    <w:p w14:paraId="731E713F" w14:textId="5E36CFAA" w:rsidR="009B2AB1" w:rsidRPr="00EB2C4C" w:rsidRDefault="00093FB0" w:rsidP="009B2AB1">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The two </w:t>
      </w:r>
      <w:r w:rsidR="009B2AB1">
        <w:rPr>
          <w:rFonts w:eastAsia="宋体"/>
          <w:color w:val="000000" w:themeColor="text1"/>
          <w:szCs w:val="24"/>
          <w:lang w:eastAsia="zh-CN"/>
        </w:rPr>
        <w:t>CSI-</w:t>
      </w:r>
      <w:r w:rsidR="009B2AB1" w:rsidRPr="00EB2C4C">
        <w:rPr>
          <w:rFonts w:eastAsia="宋体"/>
          <w:color w:val="000000" w:themeColor="text1"/>
          <w:szCs w:val="24"/>
          <w:lang w:eastAsia="zh-CN"/>
        </w:rPr>
        <w:t>RS</w:t>
      </w:r>
      <w:r>
        <w:rPr>
          <w:rFonts w:eastAsia="宋体"/>
          <w:color w:val="000000" w:themeColor="text1"/>
          <w:szCs w:val="24"/>
          <w:lang w:eastAsia="zh-CN"/>
        </w:rPr>
        <w:t>s</w:t>
      </w:r>
      <w:r w:rsidR="009B2AB1">
        <w:rPr>
          <w:rFonts w:eastAsia="宋体"/>
          <w:color w:val="000000" w:themeColor="text1"/>
          <w:szCs w:val="24"/>
          <w:lang w:eastAsia="zh-CN"/>
        </w:rPr>
        <w:t xml:space="preserve"> </w:t>
      </w:r>
      <w:r w:rsidR="009B2AB1" w:rsidRPr="00EB2C4C">
        <w:rPr>
          <w:rFonts w:eastAsia="宋体"/>
          <w:color w:val="000000" w:themeColor="text1"/>
          <w:szCs w:val="24"/>
          <w:lang w:eastAsia="zh-CN"/>
        </w:rPr>
        <w:t>are transmitted through different TRPs at the same time</w:t>
      </w:r>
    </w:p>
    <w:p w14:paraId="71EB6A8C" w14:textId="77777777" w:rsidR="009B2AB1" w:rsidRPr="008672C8" w:rsidRDefault="009B2AB1" w:rsidP="009B2AB1">
      <w:pPr>
        <w:pStyle w:val="aff6"/>
        <w:numPr>
          <w:ilvl w:val="2"/>
          <w:numId w:val="4"/>
        </w:numPr>
        <w:spacing w:after="120"/>
        <w:ind w:firstLineChars="0"/>
        <w:rPr>
          <w:rFonts w:eastAsia="宋体"/>
          <w:color w:val="000000" w:themeColor="text1"/>
          <w:szCs w:val="24"/>
          <w:lang w:eastAsia="zh-CN"/>
        </w:rPr>
      </w:pPr>
      <w:r w:rsidRPr="008672C8">
        <w:rPr>
          <w:rFonts w:eastAsia="宋体"/>
          <w:color w:val="000000" w:themeColor="text1"/>
          <w:szCs w:val="24"/>
          <w:lang w:eastAsia="zh-CN"/>
        </w:rPr>
        <w:t xml:space="preserve">UE is activated </w:t>
      </w:r>
      <w:r>
        <w:rPr>
          <w:rFonts w:eastAsia="宋体"/>
          <w:color w:val="000000" w:themeColor="text1"/>
          <w:szCs w:val="24"/>
          <w:lang w:eastAsia="zh-CN"/>
        </w:rPr>
        <w:t>with</w:t>
      </w:r>
      <w:r w:rsidRPr="008672C8">
        <w:rPr>
          <w:rFonts w:eastAsia="宋体"/>
          <w:color w:val="000000" w:themeColor="text1"/>
          <w:szCs w:val="24"/>
          <w:lang w:eastAsia="zh-CN"/>
        </w:rPr>
        <w:t xml:space="preserve"> multi-</w:t>
      </w:r>
      <w:r>
        <w:rPr>
          <w:rFonts w:eastAsia="宋体"/>
          <w:color w:val="000000" w:themeColor="text1"/>
          <w:szCs w:val="24"/>
          <w:lang w:eastAsia="zh-CN"/>
        </w:rPr>
        <w:t>Rx</w:t>
      </w:r>
      <w:r w:rsidRPr="008672C8">
        <w:rPr>
          <w:rFonts w:eastAsia="宋体"/>
          <w:color w:val="000000" w:themeColor="text1"/>
          <w:szCs w:val="24"/>
          <w:lang w:eastAsia="zh-CN"/>
        </w:rPr>
        <w:t xml:space="preserve"> receptions</w:t>
      </w:r>
    </w:p>
    <w:p w14:paraId="7ABDF4D6" w14:textId="6F6383CD" w:rsidR="00CB7CFA" w:rsidRPr="009B2AB1" w:rsidRDefault="009B2AB1" w:rsidP="009B2AB1">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Other conditions are not precluded</w:t>
      </w:r>
    </w:p>
    <w:p w14:paraId="3E825FBD" w14:textId="77777777" w:rsidR="000410DB" w:rsidRDefault="000410DB" w:rsidP="000410D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Whether applicability for measurement restriction relaxation shall be differentiated between GBBR and non-GBBR L1 measurement</w:t>
      </w:r>
    </w:p>
    <w:p w14:paraId="2C99D4B3" w14:textId="77777777" w:rsidR="009B2AB1" w:rsidRDefault="009B2AB1" w:rsidP="009B2AB1">
      <w:pPr>
        <w:rPr>
          <w:color w:val="0070C0"/>
          <w:lang w:eastAsia="zh-CN"/>
        </w:rPr>
      </w:pPr>
    </w:p>
    <w:p w14:paraId="6466BB56" w14:textId="203B8C39" w:rsidR="00CB7CFA" w:rsidRPr="00FE266C" w:rsidRDefault="00CB7CFA" w:rsidP="00CB7CFA">
      <w:pPr>
        <w:outlineLvl w:val="3"/>
        <w:rPr>
          <w:b/>
          <w:color w:val="000000" w:themeColor="text1"/>
          <w:u w:val="single"/>
          <w:lang w:eastAsia="ko-KR"/>
        </w:rPr>
      </w:pPr>
      <w:r w:rsidRPr="00FE266C">
        <w:rPr>
          <w:b/>
          <w:color w:val="000000" w:themeColor="text1"/>
          <w:u w:val="single"/>
          <w:lang w:eastAsia="ko-KR"/>
        </w:rPr>
        <w:t>Issue 3-</w:t>
      </w:r>
      <w:r w:rsidR="00752800">
        <w:rPr>
          <w:b/>
          <w:color w:val="000000" w:themeColor="text1"/>
          <w:u w:val="single"/>
          <w:lang w:eastAsia="ko-KR"/>
        </w:rPr>
        <w:t>2</w:t>
      </w:r>
      <w:r w:rsidRPr="00FE266C">
        <w:rPr>
          <w:b/>
          <w:color w:val="000000" w:themeColor="text1"/>
          <w:u w:val="single"/>
          <w:lang w:eastAsia="ko-KR"/>
        </w:rPr>
        <w:t>-</w:t>
      </w:r>
      <w:r>
        <w:rPr>
          <w:b/>
          <w:color w:val="000000" w:themeColor="text1"/>
          <w:u w:val="single"/>
          <w:lang w:eastAsia="ko-KR"/>
        </w:rPr>
        <w:t>2</w:t>
      </w:r>
      <w:r w:rsidRPr="00FE266C">
        <w:rPr>
          <w:b/>
          <w:color w:val="000000" w:themeColor="text1"/>
          <w:u w:val="single"/>
          <w:lang w:eastAsia="ko-KR"/>
        </w:rPr>
        <w:t xml:space="preserve">: Conditions that </w:t>
      </w:r>
      <w:r w:rsidR="00E408CA">
        <w:rPr>
          <w:b/>
          <w:color w:val="000000" w:themeColor="text1"/>
          <w:u w:val="single"/>
          <w:lang w:eastAsia="ko-KR"/>
        </w:rPr>
        <w:t>measurement</w:t>
      </w:r>
      <w:r w:rsidRPr="00FE266C">
        <w:rPr>
          <w:b/>
          <w:color w:val="000000" w:themeColor="text1"/>
          <w:u w:val="single"/>
          <w:lang w:eastAsia="ko-KR"/>
        </w:rPr>
        <w:t xml:space="preserve"> restriction for L1 measurements </w:t>
      </w:r>
      <w:r>
        <w:rPr>
          <w:b/>
          <w:color w:val="000000" w:themeColor="text1"/>
          <w:u w:val="single"/>
          <w:lang w:eastAsia="ko-KR"/>
        </w:rPr>
        <w:t xml:space="preserve">should </w:t>
      </w:r>
      <w:r w:rsidR="00451C8E">
        <w:rPr>
          <w:b/>
          <w:color w:val="000000" w:themeColor="text1"/>
          <w:u w:val="single"/>
          <w:lang w:eastAsia="ko-KR"/>
        </w:rPr>
        <w:t>NOT be relaxed</w:t>
      </w:r>
      <w:r>
        <w:rPr>
          <w:b/>
          <w:color w:val="000000" w:themeColor="text1"/>
          <w:u w:val="single"/>
          <w:lang w:eastAsia="ko-KR"/>
        </w:rPr>
        <w:t xml:space="preserve"> for multi-Rx</w:t>
      </w:r>
    </w:p>
    <w:p w14:paraId="542DCD59"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7C2BB9E0" w14:textId="219B054C"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r w:rsidR="00005120">
        <w:rPr>
          <w:rFonts w:eastAsia="宋体"/>
          <w:color w:val="000000" w:themeColor="text1"/>
          <w:szCs w:val="24"/>
          <w:lang w:eastAsia="zh-CN"/>
        </w:rPr>
        <w:t>(Ericsson)</w:t>
      </w:r>
    </w:p>
    <w:p w14:paraId="3486D1D1" w14:textId="06BEB554" w:rsidR="00CB7CFA" w:rsidRDefault="00451C8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51C8E">
        <w:rPr>
          <w:rFonts w:eastAsia="宋体"/>
          <w:color w:val="000000" w:themeColor="text1"/>
          <w:szCs w:val="24"/>
          <w:lang w:eastAsia="zh-CN"/>
        </w:rPr>
        <w:t>When the measurement RS1 is SSB and measurement RS2 is CSI-RS without repetition ON measurement restriction cannot be removed</w:t>
      </w:r>
      <w:r>
        <w:rPr>
          <w:rFonts w:eastAsia="宋体"/>
          <w:color w:val="000000" w:themeColor="text1"/>
          <w:szCs w:val="24"/>
          <w:lang w:eastAsia="zh-CN"/>
        </w:rPr>
        <w:t>.</w:t>
      </w:r>
    </w:p>
    <w:p w14:paraId="70C1FFEB" w14:textId="52B0D4FF" w:rsidR="00FA52B3" w:rsidRPr="00FE266C" w:rsidRDefault="00FA52B3" w:rsidP="00FA52B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r>
        <w:rPr>
          <w:rFonts w:eastAsia="宋体"/>
          <w:color w:val="000000" w:themeColor="text1"/>
          <w:szCs w:val="24"/>
          <w:lang w:eastAsia="zh-CN"/>
        </w:rPr>
        <w:t>(MediaTek)</w:t>
      </w:r>
    </w:p>
    <w:p w14:paraId="5CFDC543" w14:textId="66DB0011" w:rsidR="00FA52B3" w:rsidRDefault="00FA52B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A52B3">
        <w:rPr>
          <w:rFonts w:eastAsia="宋体"/>
          <w:color w:val="000000" w:themeColor="text1"/>
          <w:szCs w:val="24"/>
          <w:lang w:eastAsia="zh-CN"/>
        </w:rPr>
        <w:t>In R18 multi-Rx chains, measurement restriction is needed when beam is swept for one or two RS(s) on two antenna modules, i.e., restriction is applied as long as N of one RS in two RSs is larger than one.</w:t>
      </w:r>
    </w:p>
    <w:p w14:paraId="3B78ACEC" w14:textId="2FF25D57" w:rsidR="00141936" w:rsidRPr="00FE266C" w:rsidRDefault="00141936" w:rsidP="0014193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3</w:t>
      </w:r>
      <w:r w:rsidRPr="00FE266C">
        <w:rPr>
          <w:rFonts w:eastAsia="宋体"/>
          <w:color w:val="000000" w:themeColor="text1"/>
          <w:szCs w:val="24"/>
          <w:lang w:eastAsia="zh-CN"/>
        </w:rPr>
        <w:t xml:space="preserve">: </w:t>
      </w:r>
      <w:r>
        <w:rPr>
          <w:rFonts w:eastAsia="宋体"/>
          <w:color w:val="000000" w:themeColor="text1"/>
          <w:szCs w:val="24"/>
          <w:lang w:eastAsia="zh-CN"/>
        </w:rPr>
        <w:t>(Apple)</w:t>
      </w:r>
    </w:p>
    <w:p w14:paraId="23183295" w14:textId="77777777" w:rsidR="000410DB" w:rsidRDefault="000410DB" w:rsidP="000410D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GBBR measurement:</w:t>
      </w:r>
    </w:p>
    <w:p w14:paraId="725950EC" w14:textId="56B3F589" w:rsidR="000410DB" w:rsidRPr="00AA72AA" w:rsidRDefault="000410DB" w:rsidP="000410DB">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m</w:t>
      </w:r>
      <w:r w:rsidRPr="00141936">
        <w:rPr>
          <w:rFonts w:eastAsia="宋体"/>
          <w:color w:val="000000" w:themeColor="text1"/>
          <w:szCs w:val="24"/>
          <w:lang w:eastAsia="zh-CN"/>
        </w:rPr>
        <w:t xml:space="preserve">easurement restriction </w:t>
      </w:r>
      <w:r>
        <w:rPr>
          <w:rFonts w:eastAsia="宋体"/>
          <w:color w:val="000000" w:themeColor="text1"/>
          <w:szCs w:val="24"/>
          <w:lang w:eastAsia="zh-CN"/>
        </w:rPr>
        <w:t xml:space="preserve">relaxation </w:t>
      </w:r>
      <w:r w:rsidRPr="00D15200">
        <w:rPr>
          <w:rFonts w:eastAsia="宋体"/>
          <w:color w:val="000000" w:themeColor="text1"/>
          <w:szCs w:val="24"/>
          <w:lang w:eastAsia="zh-CN"/>
        </w:rPr>
        <w:t>shall be applied during the GBBR measurement.</w:t>
      </w:r>
    </w:p>
    <w:p w14:paraId="678262EC" w14:textId="77777777" w:rsidR="000410DB" w:rsidRDefault="000410DB" w:rsidP="000410D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non-GBBR measurement:</w:t>
      </w:r>
    </w:p>
    <w:p w14:paraId="1019D4E0" w14:textId="77777777" w:rsidR="000410DB" w:rsidRDefault="000410DB" w:rsidP="000410DB">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41936">
        <w:rPr>
          <w:rFonts w:eastAsia="宋体"/>
          <w:color w:val="000000" w:themeColor="text1"/>
          <w:szCs w:val="24"/>
          <w:lang w:eastAsia="zh-CN"/>
        </w:rPr>
        <w:t>for SSB based non-GBBR L1 measurement</w:t>
      </w:r>
      <w:r>
        <w:rPr>
          <w:rFonts w:eastAsia="宋体"/>
          <w:color w:val="000000" w:themeColor="text1"/>
          <w:szCs w:val="24"/>
          <w:lang w:eastAsia="zh-CN"/>
        </w:rPr>
        <w:t>, no m</w:t>
      </w:r>
      <w:r w:rsidRPr="00141936">
        <w:rPr>
          <w:rFonts w:eastAsia="宋体"/>
          <w:color w:val="000000" w:themeColor="text1"/>
          <w:szCs w:val="24"/>
          <w:lang w:eastAsia="zh-CN"/>
        </w:rPr>
        <w:t>easurement restriction</w:t>
      </w:r>
      <w:r>
        <w:rPr>
          <w:rFonts w:eastAsia="宋体"/>
          <w:color w:val="000000" w:themeColor="text1"/>
          <w:szCs w:val="24"/>
          <w:lang w:eastAsia="zh-CN"/>
        </w:rPr>
        <w:t xml:space="preserve"> relaxation</w:t>
      </w:r>
      <w:r w:rsidRPr="00141936">
        <w:rPr>
          <w:rFonts w:eastAsia="宋体"/>
          <w:color w:val="000000" w:themeColor="text1"/>
          <w:szCs w:val="24"/>
          <w:lang w:eastAsia="zh-CN"/>
        </w:rPr>
        <w:t xml:space="preserve"> shall be applied </w:t>
      </w:r>
      <w:r>
        <w:rPr>
          <w:rFonts w:eastAsia="宋体"/>
          <w:color w:val="000000" w:themeColor="text1"/>
          <w:szCs w:val="24"/>
          <w:lang w:eastAsia="zh-CN"/>
        </w:rPr>
        <w:t>.</w:t>
      </w:r>
    </w:p>
    <w:p w14:paraId="4A084062" w14:textId="77777777" w:rsidR="000410DB" w:rsidRDefault="000410DB" w:rsidP="000410DB">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for CSI-RS based</w:t>
      </w:r>
      <w:r w:rsidRPr="00B84948">
        <w:rPr>
          <w:rFonts w:eastAsia="宋体"/>
          <w:color w:val="000000" w:themeColor="text1"/>
          <w:szCs w:val="24"/>
          <w:lang w:eastAsia="zh-CN"/>
        </w:rPr>
        <w:t xml:space="preserve"> </w:t>
      </w:r>
      <w:r w:rsidRPr="00141936">
        <w:rPr>
          <w:rFonts w:eastAsia="宋体"/>
          <w:color w:val="000000" w:themeColor="text1"/>
          <w:szCs w:val="24"/>
          <w:lang w:eastAsia="zh-CN"/>
        </w:rPr>
        <w:t>non-GBBR L1 measurement</w:t>
      </w:r>
      <w:r>
        <w:rPr>
          <w:rFonts w:eastAsia="宋体"/>
          <w:color w:val="000000" w:themeColor="text1"/>
          <w:szCs w:val="24"/>
          <w:lang w:eastAsia="zh-CN"/>
        </w:rPr>
        <w:t>, no m</w:t>
      </w:r>
      <w:r w:rsidRPr="00141936">
        <w:rPr>
          <w:rFonts w:eastAsia="宋体"/>
          <w:color w:val="000000" w:themeColor="text1"/>
          <w:szCs w:val="24"/>
          <w:lang w:eastAsia="zh-CN"/>
        </w:rPr>
        <w:t xml:space="preserve">easurement restriction </w:t>
      </w:r>
      <w:r>
        <w:rPr>
          <w:rFonts w:eastAsia="宋体"/>
          <w:color w:val="000000" w:themeColor="text1"/>
          <w:szCs w:val="24"/>
          <w:lang w:eastAsia="zh-CN"/>
        </w:rPr>
        <w:t>relaxation shall be applied except:</w:t>
      </w:r>
    </w:p>
    <w:p w14:paraId="399AD37B" w14:textId="77777777" w:rsidR="000410DB" w:rsidRPr="00B84948" w:rsidRDefault="000410DB" w:rsidP="000410DB">
      <w:pPr>
        <w:pStyle w:val="aff6"/>
        <w:numPr>
          <w:ilvl w:val="4"/>
          <w:numId w:val="4"/>
        </w:numPr>
        <w:spacing w:after="120"/>
        <w:ind w:firstLineChars="0"/>
        <w:rPr>
          <w:rFonts w:eastAsia="宋体"/>
          <w:color w:val="000000" w:themeColor="text1"/>
          <w:szCs w:val="24"/>
          <w:lang w:eastAsia="zh-CN"/>
        </w:rPr>
      </w:pPr>
      <w:r w:rsidRPr="00002DA6">
        <w:rPr>
          <w:rFonts w:eastAsia="宋体"/>
          <w:color w:val="000000" w:themeColor="text1"/>
          <w:szCs w:val="24"/>
          <w:lang w:eastAsia="zh-CN"/>
        </w:rPr>
        <w:t xml:space="preserve">if CSI-RSs for non-GBBR L1 measurement is reported in a previous GBBR pair, or if CSI-RSs for non-GBBR L1 measurement is </w:t>
      </w:r>
      <w:proofErr w:type="spellStart"/>
      <w:r w:rsidRPr="00002DA6">
        <w:rPr>
          <w:rFonts w:eastAsia="宋体"/>
          <w:color w:val="000000" w:themeColor="text1"/>
          <w:szCs w:val="24"/>
          <w:lang w:eastAsia="zh-CN"/>
        </w:rPr>
        <w:t>QCLed</w:t>
      </w:r>
      <w:proofErr w:type="spellEnd"/>
      <w:r w:rsidRPr="00002DA6">
        <w:rPr>
          <w:rFonts w:eastAsia="宋体"/>
          <w:color w:val="000000" w:themeColor="text1"/>
          <w:szCs w:val="24"/>
          <w:lang w:eastAsia="zh-CN"/>
        </w:rPr>
        <w:t xml:space="preserve"> typed D with the CSI-RS reported in a previous GBBR pair; and such previous GBBR is based on both resource sets with repetition OFF,</w:t>
      </w:r>
    </w:p>
    <w:p w14:paraId="20B5D51C"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ABD44D9" w14:textId="0D0AD822" w:rsidR="00CB7CFA" w:rsidRDefault="00284E0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Is option 2 agreeable?</w:t>
      </w:r>
      <w:r w:rsidR="000C2815">
        <w:rPr>
          <w:rFonts w:eastAsia="宋体"/>
          <w:color w:val="000000" w:themeColor="text1"/>
          <w:szCs w:val="24"/>
          <w:lang w:eastAsia="zh-CN"/>
        </w:rPr>
        <w:t xml:space="preserve"> </w:t>
      </w:r>
    </w:p>
    <w:p w14:paraId="580679F4" w14:textId="5F348C62" w:rsidR="00DF791A" w:rsidRPr="000C2815" w:rsidRDefault="000C2815" w:rsidP="000C281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C2815">
        <w:rPr>
          <w:rFonts w:eastAsia="宋体"/>
          <w:color w:val="000000" w:themeColor="text1"/>
          <w:szCs w:val="24"/>
          <w:lang w:eastAsia="zh-CN"/>
        </w:rPr>
        <w:t>Measurement restriction is applied as long as beam sweeping factor N of any one RS of the two RSs is larger than one.</w:t>
      </w:r>
    </w:p>
    <w:p w14:paraId="7C2C341F" w14:textId="4112129E" w:rsidR="002F409B" w:rsidRDefault="002F409B">
      <w:pPr>
        <w:rPr>
          <w:color w:val="0070C0"/>
          <w:lang w:eastAsia="zh-CN"/>
        </w:rPr>
      </w:pPr>
    </w:p>
    <w:sectPr w:rsidR="002F409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E3F58" w14:textId="77777777" w:rsidR="004F592B" w:rsidRDefault="004F592B">
      <w:pPr>
        <w:spacing w:after="0"/>
      </w:pPr>
      <w:r>
        <w:separator/>
      </w:r>
    </w:p>
  </w:endnote>
  <w:endnote w:type="continuationSeparator" w:id="0">
    <w:p w14:paraId="04E3EE17" w14:textId="77777777" w:rsidR="004F592B" w:rsidRDefault="004F59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5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AB4CA" w14:textId="77777777" w:rsidR="004F592B" w:rsidRDefault="004F592B">
      <w:pPr>
        <w:spacing w:after="0"/>
      </w:pPr>
      <w:r>
        <w:separator/>
      </w:r>
    </w:p>
  </w:footnote>
  <w:footnote w:type="continuationSeparator" w:id="0">
    <w:p w14:paraId="52761365" w14:textId="77777777" w:rsidR="004F592B" w:rsidRDefault="004F59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DF87BA"/>
    <w:multiLevelType w:val="singleLevel"/>
    <w:tmpl w:val="9DDF87BA"/>
    <w:lvl w:ilvl="0">
      <w:start w:val="1"/>
      <w:numFmt w:val="bullet"/>
      <w:lvlText w:val=""/>
      <w:lvlJc w:val="left"/>
      <w:pPr>
        <w:ind w:left="420" w:hanging="420"/>
      </w:pPr>
      <w:rPr>
        <w:rFonts w:ascii="Wingdings" w:hAnsi="Wingdings" w:hint="default"/>
      </w:rPr>
    </w:lvl>
  </w:abstractNum>
  <w:abstractNum w:abstractNumId="1" w15:restartNumberingAfterBreak="0">
    <w:nsid w:val="DE7F243F"/>
    <w:multiLevelType w:val="singleLevel"/>
    <w:tmpl w:val="DE7F243F"/>
    <w:lvl w:ilvl="0">
      <w:start w:val="1"/>
      <w:numFmt w:val="decimal"/>
      <w:suff w:val="space"/>
      <w:lvlText w:val="%1)"/>
      <w:lvlJc w:val="left"/>
    </w:lvl>
  </w:abstractNum>
  <w:abstractNum w:abstractNumId="2"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00775F"/>
    <w:multiLevelType w:val="hybridMultilevel"/>
    <w:tmpl w:val="9E76890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D10934"/>
    <w:multiLevelType w:val="hybridMultilevel"/>
    <w:tmpl w:val="600AE0E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5073A0"/>
    <w:multiLevelType w:val="hybridMultilevel"/>
    <w:tmpl w:val="473655B0"/>
    <w:lvl w:ilvl="0" w:tplc="67E2E984">
      <w:numFmt w:val="bullet"/>
      <w:lvlText w:val="-"/>
      <w:lvlJc w:val="left"/>
      <w:pPr>
        <w:ind w:left="360" w:hanging="360"/>
      </w:pPr>
      <w:rPr>
        <w:rFonts w:ascii="Times New Roman" w:eastAsia="Malgun Gothic" w:hAnsi="Times New Roman" w:cs="Times New Roman" w:hint="default"/>
      </w:rPr>
    </w:lvl>
    <w:lvl w:ilvl="1" w:tplc="77A46DE2">
      <w:start w:val="1"/>
      <w:numFmt w:val="bullet"/>
      <w:lvlText w:val="▪"/>
      <w:lvlJc w:val="left"/>
      <w:pPr>
        <w:ind w:left="800" w:hanging="400"/>
      </w:pPr>
      <w:rPr>
        <w:rFonts w:ascii="Times New Roman" w:eastAsia="Malgun Gothic"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47BB1D"/>
    <w:multiLevelType w:val="singleLevel"/>
    <w:tmpl w:val="1A47BB1D"/>
    <w:lvl w:ilvl="0">
      <w:start w:val="1"/>
      <w:numFmt w:val="bullet"/>
      <w:lvlText w:val=""/>
      <w:lvlJc w:val="left"/>
      <w:pPr>
        <w:ind w:left="420" w:hanging="420"/>
      </w:pPr>
      <w:rPr>
        <w:rFonts w:ascii="Wingdings" w:hAnsi="Wingdings" w:hint="default"/>
      </w:rPr>
    </w:lvl>
  </w:abstractNum>
  <w:abstractNum w:abstractNumId="9" w15:restartNumberingAfterBreak="0">
    <w:nsid w:val="1D074FA4"/>
    <w:multiLevelType w:val="singleLevel"/>
    <w:tmpl w:val="1D074FA4"/>
    <w:lvl w:ilvl="0">
      <w:start w:val="1"/>
      <w:numFmt w:val="decimal"/>
      <w:suff w:val="space"/>
      <w:lvlText w:val="%1)"/>
      <w:lvlJc w:val="left"/>
    </w:lvl>
  </w:abstractNum>
  <w:abstractNum w:abstractNumId="10" w15:restartNumberingAfterBreak="0">
    <w:nsid w:val="21EC1804"/>
    <w:multiLevelType w:val="hybridMultilevel"/>
    <w:tmpl w:val="F38E569E"/>
    <w:lvl w:ilvl="0" w:tplc="028864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159AE"/>
    <w:multiLevelType w:val="hybridMultilevel"/>
    <w:tmpl w:val="1EC6E400"/>
    <w:lvl w:ilvl="0" w:tplc="DD7EDFB8">
      <w:start w:val="9"/>
      <w:numFmt w:val="bullet"/>
      <w:lvlText w:val=""/>
      <w:lvlJc w:val="left"/>
      <w:pPr>
        <w:ind w:left="568" w:hanging="360"/>
      </w:pPr>
      <w:rPr>
        <w:rFonts w:ascii="Symbol" w:eastAsia="宋体" w:hAnsi="Symbol" w:cs="Times New Roman" w:hint="default"/>
      </w:rPr>
    </w:lvl>
    <w:lvl w:ilvl="1" w:tplc="20000003">
      <w:start w:val="1"/>
      <w:numFmt w:val="bullet"/>
      <w:lvlText w:val="o"/>
      <w:lvlJc w:val="left"/>
      <w:pPr>
        <w:ind w:left="1288" w:hanging="360"/>
      </w:pPr>
      <w:rPr>
        <w:rFonts w:ascii="Courier New" w:hAnsi="Courier New" w:cs="Courier New" w:hint="default"/>
      </w:rPr>
    </w:lvl>
    <w:lvl w:ilvl="2" w:tplc="20000005" w:tentative="1">
      <w:start w:val="1"/>
      <w:numFmt w:val="bullet"/>
      <w:lvlText w:val=""/>
      <w:lvlJc w:val="left"/>
      <w:pPr>
        <w:ind w:left="2008" w:hanging="360"/>
      </w:pPr>
      <w:rPr>
        <w:rFonts w:ascii="Wingdings" w:hAnsi="Wingdings" w:hint="default"/>
      </w:rPr>
    </w:lvl>
    <w:lvl w:ilvl="3" w:tplc="20000001" w:tentative="1">
      <w:start w:val="1"/>
      <w:numFmt w:val="bullet"/>
      <w:lvlText w:val=""/>
      <w:lvlJc w:val="left"/>
      <w:pPr>
        <w:ind w:left="2728" w:hanging="360"/>
      </w:pPr>
      <w:rPr>
        <w:rFonts w:ascii="Symbol" w:hAnsi="Symbol" w:hint="default"/>
      </w:rPr>
    </w:lvl>
    <w:lvl w:ilvl="4" w:tplc="20000003" w:tentative="1">
      <w:start w:val="1"/>
      <w:numFmt w:val="bullet"/>
      <w:lvlText w:val="o"/>
      <w:lvlJc w:val="left"/>
      <w:pPr>
        <w:ind w:left="3448" w:hanging="360"/>
      </w:pPr>
      <w:rPr>
        <w:rFonts w:ascii="Courier New" w:hAnsi="Courier New" w:cs="Courier New" w:hint="default"/>
      </w:rPr>
    </w:lvl>
    <w:lvl w:ilvl="5" w:tplc="20000005" w:tentative="1">
      <w:start w:val="1"/>
      <w:numFmt w:val="bullet"/>
      <w:lvlText w:val=""/>
      <w:lvlJc w:val="left"/>
      <w:pPr>
        <w:ind w:left="4168" w:hanging="360"/>
      </w:pPr>
      <w:rPr>
        <w:rFonts w:ascii="Wingdings" w:hAnsi="Wingdings" w:hint="default"/>
      </w:rPr>
    </w:lvl>
    <w:lvl w:ilvl="6" w:tplc="20000001" w:tentative="1">
      <w:start w:val="1"/>
      <w:numFmt w:val="bullet"/>
      <w:lvlText w:val=""/>
      <w:lvlJc w:val="left"/>
      <w:pPr>
        <w:ind w:left="4888" w:hanging="360"/>
      </w:pPr>
      <w:rPr>
        <w:rFonts w:ascii="Symbol" w:hAnsi="Symbol" w:hint="default"/>
      </w:rPr>
    </w:lvl>
    <w:lvl w:ilvl="7" w:tplc="20000003" w:tentative="1">
      <w:start w:val="1"/>
      <w:numFmt w:val="bullet"/>
      <w:lvlText w:val="o"/>
      <w:lvlJc w:val="left"/>
      <w:pPr>
        <w:ind w:left="5608" w:hanging="360"/>
      </w:pPr>
      <w:rPr>
        <w:rFonts w:ascii="Courier New" w:hAnsi="Courier New" w:cs="Courier New" w:hint="default"/>
      </w:rPr>
    </w:lvl>
    <w:lvl w:ilvl="8" w:tplc="20000005" w:tentative="1">
      <w:start w:val="1"/>
      <w:numFmt w:val="bullet"/>
      <w:lvlText w:val=""/>
      <w:lvlJc w:val="left"/>
      <w:pPr>
        <w:ind w:left="6328" w:hanging="360"/>
      </w:pPr>
      <w:rPr>
        <w:rFonts w:ascii="Wingdings" w:hAnsi="Wingdings" w:hint="default"/>
      </w:rPr>
    </w:lvl>
  </w:abstractNum>
  <w:abstractNum w:abstractNumId="12" w15:restartNumberingAfterBreak="0">
    <w:nsid w:val="23AE791B"/>
    <w:multiLevelType w:val="hybridMultilevel"/>
    <w:tmpl w:val="5BF65796"/>
    <w:lvl w:ilvl="0" w:tplc="6D749DC8">
      <w:numFmt w:val="bullet"/>
      <w:lvlText w:val="•"/>
      <w:lvlJc w:val="left"/>
      <w:pPr>
        <w:ind w:left="420" w:hanging="420"/>
      </w:pPr>
      <w:rPr>
        <w:rFonts w:ascii="Times New Roman" w:eastAsia="Times New Roman" w:hAnsi="Times New Roman" w:cs="Times New Roman"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5A2EE5"/>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3200" w:hanging="360"/>
      </w:pPr>
      <w:rPr>
        <w:rFonts w:ascii="Times New Roman" w:eastAsia="Times New Roman" w:hAnsi="Times New Roman" w:cs="Times New Roman" w:hint="default"/>
      </w:rPr>
    </w:lvl>
    <w:lvl w:ilvl="1" w:tplc="20000003">
      <w:start w:val="1"/>
      <w:numFmt w:val="bullet"/>
      <w:lvlText w:val="o"/>
      <w:lvlJc w:val="left"/>
      <w:pPr>
        <w:ind w:left="3920" w:hanging="360"/>
      </w:pPr>
      <w:rPr>
        <w:rFonts w:ascii="Courier New" w:hAnsi="Courier New" w:cs="Courier New" w:hint="default"/>
      </w:rPr>
    </w:lvl>
    <w:lvl w:ilvl="2" w:tplc="20000005" w:tentative="1">
      <w:start w:val="1"/>
      <w:numFmt w:val="bullet"/>
      <w:lvlText w:val=""/>
      <w:lvlJc w:val="left"/>
      <w:pPr>
        <w:ind w:left="4640" w:hanging="360"/>
      </w:pPr>
      <w:rPr>
        <w:rFonts w:ascii="Wingdings" w:hAnsi="Wingdings" w:hint="default"/>
      </w:rPr>
    </w:lvl>
    <w:lvl w:ilvl="3" w:tplc="20000001" w:tentative="1">
      <w:start w:val="1"/>
      <w:numFmt w:val="bullet"/>
      <w:lvlText w:val=""/>
      <w:lvlJc w:val="left"/>
      <w:pPr>
        <w:ind w:left="5360" w:hanging="360"/>
      </w:pPr>
      <w:rPr>
        <w:rFonts w:ascii="Symbol" w:hAnsi="Symbol" w:hint="default"/>
      </w:rPr>
    </w:lvl>
    <w:lvl w:ilvl="4" w:tplc="20000003" w:tentative="1">
      <w:start w:val="1"/>
      <w:numFmt w:val="bullet"/>
      <w:lvlText w:val="o"/>
      <w:lvlJc w:val="left"/>
      <w:pPr>
        <w:ind w:left="6080" w:hanging="360"/>
      </w:pPr>
      <w:rPr>
        <w:rFonts w:ascii="Courier New" w:hAnsi="Courier New" w:cs="Courier New" w:hint="default"/>
      </w:rPr>
    </w:lvl>
    <w:lvl w:ilvl="5" w:tplc="20000005" w:tentative="1">
      <w:start w:val="1"/>
      <w:numFmt w:val="bullet"/>
      <w:lvlText w:val=""/>
      <w:lvlJc w:val="left"/>
      <w:pPr>
        <w:ind w:left="6800" w:hanging="360"/>
      </w:pPr>
      <w:rPr>
        <w:rFonts w:ascii="Wingdings" w:hAnsi="Wingdings" w:hint="default"/>
      </w:rPr>
    </w:lvl>
    <w:lvl w:ilvl="6" w:tplc="20000001" w:tentative="1">
      <w:start w:val="1"/>
      <w:numFmt w:val="bullet"/>
      <w:lvlText w:val=""/>
      <w:lvlJc w:val="left"/>
      <w:pPr>
        <w:ind w:left="7520" w:hanging="360"/>
      </w:pPr>
      <w:rPr>
        <w:rFonts w:ascii="Symbol" w:hAnsi="Symbol" w:hint="default"/>
      </w:rPr>
    </w:lvl>
    <w:lvl w:ilvl="7" w:tplc="20000003" w:tentative="1">
      <w:start w:val="1"/>
      <w:numFmt w:val="bullet"/>
      <w:lvlText w:val="o"/>
      <w:lvlJc w:val="left"/>
      <w:pPr>
        <w:ind w:left="8240" w:hanging="360"/>
      </w:pPr>
      <w:rPr>
        <w:rFonts w:ascii="Courier New" w:hAnsi="Courier New" w:cs="Courier New" w:hint="default"/>
      </w:rPr>
    </w:lvl>
    <w:lvl w:ilvl="8" w:tplc="20000005" w:tentative="1">
      <w:start w:val="1"/>
      <w:numFmt w:val="bullet"/>
      <w:lvlText w:val=""/>
      <w:lvlJc w:val="left"/>
      <w:pPr>
        <w:ind w:left="8960" w:hanging="360"/>
      </w:pPr>
      <w:rPr>
        <w:rFonts w:ascii="Wingdings" w:hAnsi="Wingdings" w:hint="default"/>
      </w:rPr>
    </w:lvl>
  </w:abstractNum>
  <w:abstractNum w:abstractNumId="17"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4404066E"/>
    <w:multiLevelType w:val="hybridMultilevel"/>
    <w:tmpl w:val="C9E4C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2705335"/>
    <w:multiLevelType w:val="hybridMultilevel"/>
    <w:tmpl w:val="85D47F8C"/>
    <w:lvl w:ilvl="0" w:tplc="20000001">
      <w:start w:val="1"/>
      <w:numFmt w:val="bullet"/>
      <w:lvlText w:val=""/>
      <w:lvlJc w:val="left"/>
      <w:pPr>
        <w:ind w:left="852" w:hanging="360"/>
      </w:pPr>
      <w:rPr>
        <w:rFonts w:ascii="Symbol" w:hAnsi="Symbol" w:hint="default"/>
      </w:rPr>
    </w:lvl>
    <w:lvl w:ilvl="1" w:tplc="20000003">
      <w:start w:val="1"/>
      <w:numFmt w:val="bullet"/>
      <w:lvlText w:val="o"/>
      <w:lvlJc w:val="left"/>
      <w:pPr>
        <w:ind w:left="1572" w:hanging="360"/>
      </w:pPr>
      <w:rPr>
        <w:rFonts w:ascii="Courier New" w:hAnsi="Courier New" w:cs="Courier New" w:hint="default"/>
      </w:rPr>
    </w:lvl>
    <w:lvl w:ilvl="2" w:tplc="20000005">
      <w:start w:val="1"/>
      <w:numFmt w:val="bullet"/>
      <w:lvlText w:val=""/>
      <w:lvlJc w:val="left"/>
      <w:pPr>
        <w:ind w:left="2292" w:hanging="360"/>
      </w:pPr>
      <w:rPr>
        <w:rFonts w:ascii="Wingdings" w:hAnsi="Wingdings" w:hint="default"/>
      </w:rPr>
    </w:lvl>
    <w:lvl w:ilvl="3" w:tplc="20000001" w:tentative="1">
      <w:start w:val="1"/>
      <w:numFmt w:val="bullet"/>
      <w:lvlText w:val=""/>
      <w:lvlJc w:val="left"/>
      <w:pPr>
        <w:ind w:left="3012" w:hanging="360"/>
      </w:pPr>
      <w:rPr>
        <w:rFonts w:ascii="Symbol" w:hAnsi="Symbol" w:hint="default"/>
      </w:rPr>
    </w:lvl>
    <w:lvl w:ilvl="4" w:tplc="20000003" w:tentative="1">
      <w:start w:val="1"/>
      <w:numFmt w:val="bullet"/>
      <w:lvlText w:val="o"/>
      <w:lvlJc w:val="left"/>
      <w:pPr>
        <w:ind w:left="3732" w:hanging="360"/>
      </w:pPr>
      <w:rPr>
        <w:rFonts w:ascii="Courier New" w:hAnsi="Courier New" w:cs="Courier New" w:hint="default"/>
      </w:rPr>
    </w:lvl>
    <w:lvl w:ilvl="5" w:tplc="20000005" w:tentative="1">
      <w:start w:val="1"/>
      <w:numFmt w:val="bullet"/>
      <w:lvlText w:val=""/>
      <w:lvlJc w:val="left"/>
      <w:pPr>
        <w:ind w:left="4452" w:hanging="360"/>
      </w:pPr>
      <w:rPr>
        <w:rFonts w:ascii="Wingdings" w:hAnsi="Wingdings" w:hint="default"/>
      </w:rPr>
    </w:lvl>
    <w:lvl w:ilvl="6" w:tplc="20000001" w:tentative="1">
      <w:start w:val="1"/>
      <w:numFmt w:val="bullet"/>
      <w:lvlText w:val=""/>
      <w:lvlJc w:val="left"/>
      <w:pPr>
        <w:ind w:left="5172" w:hanging="360"/>
      </w:pPr>
      <w:rPr>
        <w:rFonts w:ascii="Symbol" w:hAnsi="Symbol" w:hint="default"/>
      </w:rPr>
    </w:lvl>
    <w:lvl w:ilvl="7" w:tplc="20000003" w:tentative="1">
      <w:start w:val="1"/>
      <w:numFmt w:val="bullet"/>
      <w:lvlText w:val="o"/>
      <w:lvlJc w:val="left"/>
      <w:pPr>
        <w:ind w:left="5892" w:hanging="360"/>
      </w:pPr>
      <w:rPr>
        <w:rFonts w:ascii="Courier New" w:hAnsi="Courier New" w:cs="Courier New" w:hint="default"/>
      </w:rPr>
    </w:lvl>
    <w:lvl w:ilvl="8" w:tplc="20000005" w:tentative="1">
      <w:start w:val="1"/>
      <w:numFmt w:val="bullet"/>
      <w:lvlText w:val=""/>
      <w:lvlJc w:val="left"/>
      <w:pPr>
        <w:ind w:left="6612" w:hanging="360"/>
      </w:pPr>
      <w:rPr>
        <w:rFonts w:ascii="Wingdings" w:hAnsi="Wingdings" w:hint="default"/>
      </w:r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7BF7007"/>
    <w:multiLevelType w:val="hybridMultilevel"/>
    <w:tmpl w:val="853CF980"/>
    <w:lvl w:ilvl="0" w:tplc="723CD72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61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63A1DFB"/>
    <w:multiLevelType w:val="hybridMultilevel"/>
    <w:tmpl w:val="DC68328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E1404"/>
    <w:multiLevelType w:val="singleLevel"/>
    <w:tmpl w:val="711E1404"/>
    <w:lvl w:ilvl="0">
      <w:start w:val="1"/>
      <w:numFmt w:val="bullet"/>
      <w:lvlText w:val=""/>
      <w:lvlJc w:val="left"/>
      <w:pPr>
        <w:ind w:left="420" w:hanging="420"/>
      </w:pPr>
      <w:rPr>
        <w:rFonts w:ascii="Wingdings" w:hAnsi="Wingdings" w:hint="default"/>
      </w:rPr>
    </w:lvl>
  </w:abstractNum>
  <w:abstractNum w:abstractNumId="3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485697"/>
    <w:multiLevelType w:val="hybridMultilevel"/>
    <w:tmpl w:val="E7461CD4"/>
    <w:lvl w:ilvl="0" w:tplc="FFFFFFFF">
      <w:start w:val="1"/>
      <w:numFmt w:val="decimal"/>
      <w:lvlText w:val="Proposal %1: "/>
      <w:lvlJc w:val="left"/>
      <w:pPr>
        <w:ind w:left="0" w:hanging="360"/>
      </w:pPr>
      <w:rPr>
        <w:rFonts w:cs="Times New Roman" w:hint="default"/>
        <w:b/>
        <w:i w:val="0"/>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38"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D196FD9"/>
    <w:multiLevelType w:val="hybridMultilevel"/>
    <w:tmpl w:val="05DC45A2"/>
    <w:lvl w:ilvl="0" w:tplc="DA162D10">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810FC1"/>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895237534">
    <w:abstractNumId w:val="21"/>
  </w:num>
  <w:num w:numId="2" w16cid:durableId="314997255">
    <w:abstractNumId w:val="23"/>
  </w:num>
  <w:num w:numId="3" w16cid:durableId="1851867420">
    <w:abstractNumId w:val="41"/>
  </w:num>
  <w:num w:numId="4" w16cid:durableId="1380476299">
    <w:abstractNumId w:val="27"/>
  </w:num>
  <w:num w:numId="5" w16cid:durableId="970790294">
    <w:abstractNumId w:val="19"/>
  </w:num>
  <w:num w:numId="6" w16cid:durableId="2018846128">
    <w:abstractNumId w:val="14"/>
  </w:num>
  <w:num w:numId="7" w16cid:durableId="1379472850">
    <w:abstractNumId w:val="25"/>
  </w:num>
  <w:num w:numId="8" w16cid:durableId="242104811">
    <w:abstractNumId w:val="6"/>
  </w:num>
  <w:num w:numId="9" w16cid:durableId="42020508">
    <w:abstractNumId w:val="20"/>
  </w:num>
  <w:num w:numId="10" w16cid:durableId="886649222">
    <w:abstractNumId w:val="4"/>
  </w:num>
  <w:num w:numId="11" w16cid:durableId="1637644957">
    <w:abstractNumId w:val="17"/>
  </w:num>
  <w:num w:numId="12" w16cid:durableId="1086920886">
    <w:abstractNumId w:val="38"/>
  </w:num>
  <w:num w:numId="13" w16cid:durableId="1219782680">
    <w:abstractNumId w:val="9"/>
  </w:num>
  <w:num w:numId="14" w16cid:durableId="747583048">
    <w:abstractNumId w:val="1"/>
  </w:num>
  <w:num w:numId="15" w16cid:durableId="2007172212">
    <w:abstractNumId w:val="15"/>
  </w:num>
  <w:num w:numId="16" w16cid:durableId="819536426">
    <w:abstractNumId w:val="30"/>
  </w:num>
  <w:num w:numId="17" w16cid:durableId="2041124628">
    <w:abstractNumId w:val="33"/>
  </w:num>
  <w:num w:numId="18" w16cid:durableId="1098714273">
    <w:abstractNumId w:val="10"/>
  </w:num>
  <w:num w:numId="19" w16cid:durableId="132407642">
    <w:abstractNumId w:val="40"/>
  </w:num>
  <w:num w:numId="20" w16cid:durableId="1177621923">
    <w:abstractNumId w:val="13"/>
  </w:num>
  <w:num w:numId="21" w16cid:durableId="1193498470">
    <w:abstractNumId w:val="18"/>
  </w:num>
  <w:num w:numId="22" w16cid:durableId="705327649">
    <w:abstractNumId w:val="2"/>
  </w:num>
  <w:num w:numId="23" w16cid:durableId="2114324519">
    <w:abstractNumId w:val="24"/>
  </w:num>
  <w:num w:numId="24" w16cid:durableId="2017490434">
    <w:abstractNumId w:val="29"/>
  </w:num>
  <w:num w:numId="25" w16cid:durableId="192882502">
    <w:abstractNumId w:val="11"/>
  </w:num>
  <w:num w:numId="26" w16cid:durableId="645553073">
    <w:abstractNumId w:val="16"/>
  </w:num>
  <w:num w:numId="27" w16cid:durableId="151527136">
    <w:abstractNumId w:val="39"/>
  </w:num>
  <w:num w:numId="28" w16cid:durableId="794906310">
    <w:abstractNumId w:val="36"/>
  </w:num>
  <w:num w:numId="29" w16cid:durableId="1379739453">
    <w:abstractNumId w:val="5"/>
  </w:num>
  <w:num w:numId="30" w16cid:durableId="1911501011">
    <w:abstractNumId w:val="31"/>
  </w:num>
  <w:num w:numId="31" w16cid:durableId="1369140999">
    <w:abstractNumId w:val="0"/>
  </w:num>
  <w:num w:numId="32" w16cid:durableId="368994836">
    <w:abstractNumId w:val="35"/>
  </w:num>
  <w:num w:numId="33" w16cid:durableId="1861822191">
    <w:abstractNumId w:val="21"/>
  </w:num>
  <w:num w:numId="34" w16cid:durableId="1077365957">
    <w:abstractNumId w:val="26"/>
  </w:num>
  <w:num w:numId="35" w16cid:durableId="1724913630">
    <w:abstractNumId w:val="7"/>
  </w:num>
  <w:num w:numId="36" w16cid:durableId="1981954913">
    <w:abstractNumId w:val="3"/>
  </w:num>
  <w:num w:numId="37" w16cid:durableId="1892114793">
    <w:abstractNumId w:val="28"/>
  </w:num>
  <w:num w:numId="38" w16cid:durableId="1043410382">
    <w:abstractNumId w:val="32"/>
  </w:num>
  <w:num w:numId="39" w16cid:durableId="615985313">
    <w:abstractNumId w:val="12"/>
  </w:num>
  <w:num w:numId="40" w16cid:durableId="751050818">
    <w:abstractNumId w:val="34"/>
  </w:num>
  <w:num w:numId="41" w16cid:durableId="1184172908">
    <w:abstractNumId w:val="8"/>
  </w:num>
  <w:num w:numId="42" w16cid:durableId="791291182">
    <w:abstractNumId w:val="37"/>
  </w:num>
  <w:num w:numId="43" w16cid:durableId="943461622">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537"/>
    <w:rsid w:val="00001A28"/>
    <w:rsid w:val="00001AA4"/>
    <w:rsid w:val="0000223C"/>
    <w:rsid w:val="00002B29"/>
    <w:rsid w:val="00002DA6"/>
    <w:rsid w:val="00003D59"/>
    <w:rsid w:val="00004165"/>
    <w:rsid w:val="000044AE"/>
    <w:rsid w:val="00005120"/>
    <w:rsid w:val="0000573E"/>
    <w:rsid w:val="00005CAD"/>
    <w:rsid w:val="000075B2"/>
    <w:rsid w:val="00014FEF"/>
    <w:rsid w:val="0001660E"/>
    <w:rsid w:val="00016630"/>
    <w:rsid w:val="00016A7B"/>
    <w:rsid w:val="00017FDB"/>
    <w:rsid w:val="00020C56"/>
    <w:rsid w:val="00024E18"/>
    <w:rsid w:val="000253EF"/>
    <w:rsid w:val="00025528"/>
    <w:rsid w:val="00026192"/>
    <w:rsid w:val="00026224"/>
    <w:rsid w:val="00026ACC"/>
    <w:rsid w:val="00026EC3"/>
    <w:rsid w:val="0003171D"/>
    <w:rsid w:val="00031BB2"/>
    <w:rsid w:val="00031C1D"/>
    <w:rsid w:val="00032971"/>
    <w:rsid w:val="0003399B"/>
    <w:rsid w:val="000344B8"/>
    <w:rsid w:val="00035C50"/>
    <w:rsid w:val="00036292"/>
    <w:rsid w:val="000362EA"/>
    <w:rsid w:val="0004075F"/>
    <w:rsid w:val="00040A3E"/>
    <w:rsid w:val="000410DB"/>
    <w:rsid w:val="0004221D"/>
    <w:rsid w:val="000433B3"/>
    <w:rsid w:val="000457A1"/>
    <w:rsid w:val="00050001"/>
    <w:rsid w:val="00050403"/>
    <w:rsid w:val="00051F28"/>
    <w:rsid w:val="00052041"/>
    <w:rsid w:val="0005326A"/>
    <w:rsid w:val="00055382"/>
    <w:rsid w:val="00056494"/>
    <w:rsid w:val="00057FED"/>
    <w:rsid w:val="00061676"/>
    <w:rsid w:val="0006266D"/>
    <w:rsid w:val="000642A6"/>
    <w:rsid w:val="00065395"/>
    <w:rsid w:val="00065506"/>
    <w:rsid w:val="00066B30"/>
    <w:rsid w:val="0007033E"/>
    <w:rsid w:val="000708A6"/>
    <w:rsid w:val="00070AB8"/>
    <w:rsid w:val="000715D7"/>
    <w:rsid w:val="00071AC1"/>
    <w:rsid w:val="00071F6C"/>
    <w:rsid w:val="00072724"/>
    <w:rsid w:val="00072B57"/>
    <w:rsid w:val="00073608"/>
    <w:rsid w:val="0007382E"/>
    <w:rsid w:val="0007389F"/>
    <w:rsid w:val="00073EEC"/>
    <w:rsid w:val="000766E1"/>
    <w:rsid w:val="000768E6"/>
    <w:rsid w:val="00077FF6"/>
    <w:rsid w:val="00080D82"/>
    <w:rsid w:val="00081692"/>
    <w:rsid w:val="00082C46"/>
    <w:rsid w:val="00085A0E"/>
    <w:rsid w:val="00087548"/>
    <w:rsid w:val="0009091A"/>
    <w:rsid w:val="00092A1F"/>
    <w:rsid w:val="00093E7E"/>
    <w:rsid w:val="00093FB0"/>
    <w:rsid w:val="0009458C"/>
    <w:rsid w:val="0009621F"/>
    <w:rsid w:val="000A1830"/>
    <w:rsid w:val="000A4121"/>
    <w:rsid w:val="000A4AA3"/>
    <w:rsid w:val="000A550E"/>
    <w:rsid w:val="000B0464"/>
    <w:rsid w:val="000B0960"/>
    <w:rsid w:val="000B1A55"/>
    <w:rsid w:val="000B20BB"/>
    <w:rsid w:val="000B238A"/>
    <w:rsid w:val="000B2CFF"/>
    <w:rsid w:val="000B2EF6"/>
    <w:rsid w:val="000B2FA6"/>
    <w:rsid w:val="000B379E"/>
    <w:rsid w:val="000B3820"/>
    <w:rsid w:val="000B393F"/>
    <w:rsid w:val="000B394F"/>
    <w:rsid w:val="000B46A8"/>
    <w:rsid w:val="000B4AA0"/>
    <w:rsid w:val="000B5923"/>
    <w:rsid w:val="000B603C"/>
    <w:rsid w:val="000B64C2"/>
    <w:rsid w:val="000B64E0"/>
    <w:rsid w:val="000B7E43"/>
    <w:rsid w:val="000C2553"/>
    <w:rsid w:val="000C2815"/>
    <w:rsid w:val="000C29DC"/>
    <w:rsid w:val="000C2C22"/>
    <w:rsid w:val="000C38C3"/>
    <w:rsid w:val="000C4549"/>
    <w:rsid w:val="000C47F2"/>
    <w:rsid w:val="000D09FD"/>
    <w:rsid w:val="000D1232"/>
    <w:rsid w:val="000D19DE"/>
    <w:rsid w:val="000D202E"/>
    <w:rsid w:val="000D3B8B"/>
    <w:rsid w:val="000D44FB"/>
    <w:rsid w:val="000D574B"/>
    <w:rsid w:val="000D671F"/>
    <w:rsid w:val="000D681A"/>
    <w:rsid w:val="000D6CFC"/>
    <w:rsid w:val="000D7E6E"/>
    <w:rsid w:val="000E298F"/>
    <w:rsid w:val="000E3A76"/>
    <w:rsid w:val="000E52DF"/>
    <w:rsid w:val="000E537B"/>
    <w:rsid w:val="000E57D0"/>
    <w:rsid w:val="000E5FB9"/>
    <w:rsid w:val="000E6E26"/>
    <w:rsid w:val="000E7858"/>
    <w:rsid w:val="000F08CD"/>
    <w:rsid w:val="000F1B76"/>
    <w:rsid w:val="000F39CA"/>
    <w:rsid w:val="000F4D3A"/>
    <w:rsid w:val="00101514"/>
    <w:rsid w:val="00102787"/>
    <w:rsid w:val="001034FA"/>
    <w:rsid w:val="001040F7"/>
    <w:rsid w:val="00104C67"/>
    <w:rsid w:val="0010568D"/>
    <w:rsid w:val="00105D0F"/>
    <w:rsid w:val="00107927"/>
    <w:rsid w:val="00107C22"/>
    <w:rsid w:val="00110693"/>
    <w:rsid w:val="00110E26"/>
    <w:rsid w:val="00111321"/>
    <w:rsid w:val="00111B12"/>
    <w:rsid w:val="001128E7"/>
    <w:rsid w:val="0011482E"/>
    <w:rsid w:val="00115DA6"/>
    <w:rsid w:val="00117019"/>
    <w:rsid w:val="00117BD6"/>
    <w:rsid w:val="001206C2"/>
    <w:rsid w:val="00121978"/>
    <w:rsid w:val="00123422"/>
    <w:rsid w:val="00124B6A"/>
    <w:rsid w:val="00130462"/>
    <w:rsid w:val="001317EC"/>
    <w:rsid w:val="001331BF"/>
    <w:rsid w:val="00136477"/>
    <w:rsid w:val="00136D4C"/>
    <w:rsid w:val="00137276"/>
    <w:rsid w:val="00140E19"/>
    <w:rsid w:val="00141936"/>
    <w:rsid w:val="00141DB5"/>
    <w:rsid w:val="00142538"/>
    <w:rsid w:val="00142BB9"/>
    <w:rsid w:val="00144F96"/>
    <w:rsid w:val="00150678"/>
    <w:rsid w:val="00151EAC"/>
    <w:rsid w:val="00152323"/>
    <w:rsid w:val="00152419"/>
    <w:rsid w:val="00152FFB"/>
    <w:rsid w:val="001531AE"/>
    <w:rsid w:val="00153528"/>
    <w:rsid w:val="00154E68"/>
    <w:rsid w:val="00162548"/>
    <w:rsid w:val="00162FE7"/>
    <w:rsid w:val="001646A1"/>
    <w:rsid w:val="00165CEE"/>
    <w:rsid w:val="0016756D"/>
    <w:rsid w:val="00167B5A"/>
    <w:rsid w:val="0017035E"/>
    <w:rsid w:val="00171787"/>
    <w:rsid w:val="0017200F"/>
    <w:rsid w:val="00172183"/>
    <w:rsid w:val="001751AB"/>
    <w:rsid w:val="00175A3F"/>
    <w:rsid w:val="00176760"/>
    <w:rsid w:val="00176B8B"/>
    <w:rsid w:val="0017747E"/>
    <w:rsid w:val="00180E09"/>
    <w:rsid w:val="00182473"/>
    <w:rsid w:val="00183A86"/>
    <w:rsid w:val="00183D4C"/>
    <w:rsid w:val="00183F6D"/>
    <w:rsid w:val="001842B5"/>
    <w:rsid w:val="00184C0A"/>
    <w:rsid w:val="001853D2"/>
    <w:rsid w:val="00186320"/>
    <w:rsid w:val="0018670E"/>
    <w:rsid w:val="0019219A"/>
    <w:rsid w:val="00193722"/>
    <w:rsid w:val="00193E30"/>
    <w:rsid w:val="00194171"/>
    <w:rsid w:val="00195077"/>
    <w:rsid w:val="001954A9"/>
    <w:rsid w:val="0019637C"/>
    <w:rsid w:val="001A033F"/>
    <w:rsid w:val="001A08AA"/>
    <w:rsid w:val="001A4CFC"/>
    <w:rsid w:val="001A56DC"/>
    <w:rsid w:val="001A59CB"/>
    <w:rsid w:val="001A5F58"/>
    <w:rsid w:val="001A6984"/>
    <w:rsid w:val="001A6D55"/>
    <w:rsid w:val="001B1C8F"/>
    <w:rsid w:val="001B41CE"/>
    <w:rsid w:val="001B5EF9"/>
    <w:rsid w:val="001B6B9D"/>
    <w:rsid w:val="001B7991"/>
    <w:rsid w:val="001B7AB7"/>
    <w:rsid w:val="001C1409"/>
    <w:rsid w:val="001C1442"/>
    <w:rsid w:val="001C2AE6"/>
    <w:rsid w:val="001C34D9"/>
    <w:rsid w:val="001C3A27"/>
    <w:rsid w:val="001C435B"/>
    <w:rsid w:val="001C44DE"/>
    <w:rsid w:val="001C4A89"/>
    <w:rsid w:val="001C5D4D"/>
    <w:rsid w:val="001C6177"/>
    <w:rsid w:val="001D0363"/>
    <w:rsid w:val="001D0667"/>
    <w:rsid w:val="001D12B4"/>
    <w:rsid w:val="001D12FF"/>
    <w:rsid w:val="001D1B07"/>
    <w:rsid w:val="001D30F9"/>
    <w:rsid w:val="001D3C44"/>
    <w:rsid w:val="001D7D94"/>
    <w:rsid w:val="001E0492"/>
    <w:rsid w:val="001E0640"/>
    <w:rsid w:val="001E0A28"/>
    <w:rsid w:val="001E26D1"/>
    <w:rsid w:val="001E399A"/>
    <w:rsid w:val="001E4218"/>
    <w:rsid w:val="001E5076"/>
    <w:rsid w:val="001E6C4D"/>
    <w:rsid w:val="001E79FE"/>
    <w:rsid w:val="001F040C"/>
    <w:rsid w:val="001F06F4"/>
    <w:rsid w:val="001F0B20"/>
    <w:rsid w:val="001F4A82"/>
    <w:rsid w:val="001F4E42"/>
    <w:rsid w:val="001F4FA3"/>
    <w:rsid w:val="001F5930"/>
    <w:rsid w:val="001F6124"/>
    <w:rsid w:val="001F6A0A"/>
    <w:rsid w:val="001F76FB"/>
    <w:rsid w:val="0020032E"/>
    <w:rsid w:val="00200432"/>
    <w:rsid w:val="00200A62"/>
    <w:rsid w:val="00202323"/>
    <w:rsid w:val="00203740"/>
    <w:rsid w:val="0020798F"/>
    <w:rsid w:val="00207CBD"/>
    <w:rsid w:val="002138EA"/>
    <w:rsid w:val="002139EA"/>
    <w:rsid w:val="00213F84"/>
    <w:rsid w:val="00214FBD"/>
    <w:rsid w:val="00216A92"/>
    <w:rsid w:val="002176CC"/>
    <w:rsid w:val="002178B4"/>
    <w:rsid w:val="00220792"/>
    <w:rsid w:val="00221E08"/>
    <w:rsid w:val="00222897"/>
    <w:rsid w:val="00222B0C"/>
    <w:rsid w:val="0022546E"/>
    <w:rsid w:val="00225FA9"/>
    <w:rsid w:val="0022601D"/>
    <w:rsid w:val="0022648B"/>
    <w:rsid w:val="0022754D"/>
    <w:rsid w:val="00231022"/>
    <w:rsid w:val="002311B0"/>
    <w:rsid w:val="002326C2"/>
    <w:rsid w:val="00235394"/>
    <w:rsid w:val="00235577"/>
    <w:rsid w:val="002371B2"/>
    <w:rsid w:val="0024139D"/>
    <w:rsid w:val="002413C1"/>
    <w:rsid w:val="00243455"/>
    <w:rsid w:val="002435CA"/>
    <w:rsid w:val="0024469F"/>
    <w:rsid w:val="00250B5B"/>
    <w:rsid w:val="0025172A"/>
    <w:rsid w:val="00251D88"/>
    <w:rsid w:val="00252DB8"/>
    <w:rsid w:val="002537A4"/>
    <w:rsid w:val="002537BC"/>
    <w:rsid w:val="00255C58"/>
    <w:rsid w:val="00257BD2"/>
    <w:rsid w:val="00260EC7"/>
    <w:rsid w:val="002610ED"/>
    <w:rsid w:val="00261539"/>
    <w:rsid w:val="0026179F"/>
    <w:rsid w:val="002624BF"/>
    <w:rsid w:val="002635CD"/>
    <w:rsid w:val="0026370B"/>
    <w:rsid w:val="00263D4F"/>
    <w:rsid w:val="0026650C"/>
    <w:rsid w:val="002666AE"/>
    <w:rsid w:val="00270781"/>
    <w:rsid w:val="002708FD"/>
    <w:rsid w:val="00270FEC"/>
    <w:rsid w:val="00273EB9"/>
    <w:rsid w:val="00274139"/>
    <w:rsid w:val="00274ABB"/>
    <w:rsid w:val="00274E1A"/>
    <w:rsid w:val="00274E25"/>
    <w:rsid w:val="002775B1"/>
    <w:rsid w:val="002775B9"/>
    <w:rsid w:val="002807BF"/>
    <w:rsid w:val="002811C4"/>
    <w:rsid w:val="00281A4E"/>
    <w:rsid w:val="00282213"/>
    <w:rsid w:val="0028325C"/>
    <w:rsid w:val="00284016"/>
    <w:rsid w:val="00284E0A"/>
    <w:rsid w:val="00284EC6"/>
    <w:rsid w:val="002858BF"/>
    <w:rsid w:val="00287D55"/>
    <w:rsid w:val="002901B7"/>
    <w:rsid w:val="00290335"/>
    <w:rsid w:val="002904CC"/>
    <w:rsid w:val="00290812"/>
    <w:rsid w:val="002928B2"/>
    <w:rsid w:val="002939AF"/>
    <w:rsid w:val="0029422E"/>
    <w:rsid w:val="00294491"/>
    <w:rsid w:val="00294BDE"/>
    <w:rsid w:val="002951D3"/>
    <w:rsid w:val="00295BF8"/>
    <w:rsid w:val="002A0B3A"/>
    <w:rsid w:val="002A0CED"/>
    <w:rsid w:val="002A275E"/>
    <w:rsid w:val="002A282D"/>
    <w:rsid w:val="002A3311"/>
    <w:rsid w:val="002A4CD0"/>
    <w:rsid w:val="002A7C39"/>
    <w:rsid w:val="002A7DA6"/>
    <w:rsid w:val="002B088D"/>
    <w:rsid w:val="002B46A7"/>
    <w:rsid w:val="002B516C"/>
    <w:rsid w:val="002B5E1D"/>
    <w:rsid w:val="002B60C1"/>
    <w:rsid w:val="002B757F"/>
    <w:rsid w:val="002C0155"/>
    <w:rsid w:val="002C25BA"/>
    <w:rsid w:val="002C48AF"/>
    <w:rsid w:val="002C4B52"/>
    <w:rsid w:val="002D03E5"/>
    <w:rsid w:val="002D1DC8"/>
    <w:rsid w:val="002D231A"/>
    <w:rsid w:val="002D36EB"/>
    <w:rsid w:val="002D5C08"/>
    <w:rsid w:val="002D6BDF"/>
    <w:rsid w:val="002D7E91"/>
    <w:rsid w:val="002E0447"/>
    <w:rsid w:val="002E0CCA"/>
    <w:rsid w:val="002E2CE9"/>
    <w:rsid w:val="002E3BF7"/>
    <w:rsid w:val="002E403E"/>
    <w:rsid w:val="002E4A49"/>
    <w:rsid w:val="002E4C74"/>
    <w:rsid w:val="002E5142"/>
    <w:rsid w:val="002E6FD8"/>
    <w:rsid w:val="002F158C"/>
    <w:rsid w:val="002F2797"/>
    <w:rsid w:val="002F4093"/>
    <w:rsid w:val="002F409B"/>
    <w:rsid w:val="002F5636"/>
    <w:rsid w:val="002F5E5D"/>
    <w:rsid w:val="002F7798"/>
    <w:rsid w:val="003009E3"/>
    <w:rsid w:val="0030138A"/>
    <w:rsid w:val="00301D4B"/>
    <w:rsid w:val="003022A5"/>
    <w:rsid w:val="003033E3"/>
    <w:rsid w:val="0030471A"/>
    <w:rsid w:val="00305796"/>
    <w:rsid w:val="00305DAC"/>
    <w:rsid w:val="00307196"/>
    <w:rsid w:val="00307642"/>
    <w:rsid w:val="00307E51"/>
    <w:rsid w:val="00311363"/>
    <w:rsid w:val="00314DE1"/>
    <w:rsid w:val="00315867"/>
    <w:rsid w:val="003206E8"/>
    <w:rsid w:val="00321150"/>
    <w:rsid w:val="00322224"/>
    <w:rsid w:val="003246B5"/>
    <w:rsid w:val="003260D7"/>
    <w:rsid w:val="00326B85"/>
    <w:rsid w:val="00330344"/>
    <w:rsid w:val="0033105F"/>
    <w:rsid w:val="00336697"/>
    <w:rsid w:val="00336B8B"/>
    <w:rsid w:val="00337C92"/>
    <w:rsid w:val="003402CA"/>
    <w:rsid w:val="003418CB"/>
    <w:rsid w:val="00342D86"/>
    <w:rsid w:val="00343534"/>
    <w:rsid w:val="003465DF"/>
    <w:rsid w:val="00346E13"/>
    <w:rsid w:val="00350BA5"/>
    <w:rsid w:val="00350FD1"/>
    <w:rsid w:val="003524E9"/>
    <w:rsid w:val="00353028"/>
    <w:rsid w:val="00354AFF"/>
    <w:rsid w:val="00354D62"/>
    <w:rsid w:val="00355337"/>
    <w:rsid w:val="003557F9"/>
    <w:rsid w:val="00355873"/>
    <w:rsid w:val="0035660F"/>
    <w:rsid w:val="00357872"/>
    <w:rsid w:val="003612A2"/>
    <w:rsid w:val="003628B9"/>
    <w:rsid w:val="00362D8F"/>
    <w:rsid w:val="003632D6"/>
    <w:rsid w:val="003636AA"/>
    <w:rsid w:val="003647C4"/>
    <w:rsid w:val="00365E8A"/>
    <w:rsid w:val="00367724"/>
    <w:rsid w:val="00367BEB"/>
    <w:rsid w:val="003710BA"/>
    <w:rsid w:val="00371D7D"/>
    <w:rsid w:val="00372E2B"/>
    <w:rsid w:val="003770F6"/>
    <w:rsid w:val="00377862"/>
    <w:rsid w:val="003821EC"/>
    <w:rsid w:val="00383211"/>
    <w:rsid w:val="00383E37"/>
    <w:rsid w:val="003863F7"/>
    <w:rsid w:val="00387B07"/>
    <w:rsid w:val="00393042"/>
    <w:rsid w:val="003944A2"/>
    <w:rsid w:val="00394AD5"/>
    <w:rsid w:val="00394CEB"/>
    <w:rsid w:val="0039575F"/>
    <w:rsid w:val="0039642D"/>
    <w:rsid w:val="003A0329"/>
    <w:rsid w:val="003A0477"/>
    <w:rsid w:val="003A115D"/>
    <w:rsid w:val="003A2573"/>
    <w:rsid w:val="003A2E24"/>
    <w:rsid w:val="003A2E40"/>
    <w:rsid w:val="003A3BF4"/>
    <w:rsid w:val="003A5506"/>
    <w:rsid w:val="003B0158"/>
    <w:rsid w:val="003B1318"/>
    <w:rsid w:val="003B1CEB"/>
    <w:rsid w:val="003B40B6"/>
    <w:rsid w:val="003B538A"/>
    <w:rsid w:val="003B56DB"/>
    <w:rsid w:val="003B6113"/>
    <w:rsid w:val="003B6E5D"/>
    <w:rsid w:val="003B755E"/>
    <w:rsid w:val="003C0995"/>
    <w:rsid w:val="003C228E"/>
    <w:rsid w:val="003C2943"/>
    <w:rsid w:val="003C370D"/>
    <w:rsid w:val="003C51E7"/>
    <w:rsid w:val="003C6735"/>
    <w:rsid w:val="003C6893"/>
    <w:rsid w:val="003C6DE2"/>
    <w:rsid w:val="003D070A"/>
    <w:rsid w:val="003D1DC4"/>
    <w:rsid w:val="003D1EFD"/>
    <w:rsid w:val="003D28B2"/>
    <w:rsid w:val="003D28BF"/>
    <w:rsid w:val="003D4215"/>
    <w:rsid w:val="003D4C47"/>
    <w:rsid w:val="003D524B"/>
    <w:rsid w:val="003D6CCE"/>
    <w:rsid w:val="003D71AF"/>
    <w:rsid w:val="003D7719"/>
    <w:rsid w:val="003E1E90"/>
    <w:rsid w:val="003E2152"/>
    <w:rsid w:val="003E2269"/>
    <w:rsid w:val="003E35B3"/>
    <w:rsid w:val="003E40EE"/>
    <w:rsid w:val="003E4A0D"/>
    <w:rsid w:val="003E6067"/>
    <w:rsid w:val="003E61CF"/>
    <w:rsid w:val="003E6982"/>
    <w:rsid w:val="003E7D5A"/>
    <w:rsid w:val="003F04B3"/>
    <w:rsid w:val="003F1C1B"/>
    <w:rsid w:val="003F3A2F"/>
    <w:rsid w:val="003F4B13"/>
    <w:rsid w:val="00401144"/>
    <w:rsid w:val="00401F40"/>
    <w:rsid w:val="0040268A"/>
    <w:rsid w:val="00404831"/>
    <w:rsid w:val="00405B28"/>
    <w:rsid w:val="00407661"/>
    <w:rsid w:val="00410314"/>
    <w:rsid w:val="00412063"/>
    <w:rsid w:val="00412EB1"/>
    <w:rsid w:val="0041397D"/>
    <w:rsid w:val="00413DDE"/>
    <w:rsid w:val="00414118"/>
    <w:rsid w:val="0041523E"/>
    <w:rsid w:val="00415D68"/>
    <w:rsid w:val="00416084"/>
    <w:rsid w:val="004173F7"/>
    <w:rsid w:val="004208F0"/>
    <w:rsid w:val="004225DD"/>
    <w:rsid w:val="00423A90"/>
    <w:rsid w:val="00423CC5"/>
    <w:rsid w:val="004245E4"/>
    <w:rsid w:val="00424774"/>
    <w:rsid w:val="00424F8C"/>
    <w:rsid w:val="00426249"/>
    <w:rsid w:val="00426275"/>
    <w:rsid w:val="004271BA"/>
    <w:rsid w:val="00430497"/>
    <w:rsid w:val="00430EA5"/>
    <w:rsid w:val="004327FA"/>
    <w:rsid w:val="00434DC1"/>
    <w:rsid w:val="004350F4"/>
    <w:rsid w:val="004412A0"/>
    <w:rsid w:val="00442337"/>
    <w:rsid w:val="0044420A"/>
    <w:rsid w:val="00444766"/>
    <w:rsid w:val="00445EF9"/>
    <w:rsid w:val="00446408"/>
    <w:rsid w:val="00450F27"/>
    <w:rsid w:val="004510E5"/>
    <w:rsid w:val="00451C8E"/>
    <w:rsid w:val="00452163"/>
    <w:rsid w:val="00452BFA"/>
    <w:rsid w:val="00452FF6"/>
    <w:rsid w:val="00456A75"/>
    <w:rsid w:val="00457A11"/>
    <w:rsid w:val="00461E39"/>
    <w:rsid w:val="004622B5"/>
    <w:rsid w:val="0046259F"/>
    <w:rsid w:val="00462D3A"/>
    <w:rsid w:val="00463521"/>
    <w:rsid w:val="00463F52"/>
    <w:rsid w:val="00471125"/>
    <w:rsid w:val="00471763"/>
    <w:rsid w:val="00472813"/>
    <w:rsid w:val="00473783"/>
    <w:rsid w:val="0047437A"/>
    <w:rsid w:val="00475241"/>
    <w:rsid w:val="00477C9E"/>
    <w:rsid w:val="00480E42"/>
    <w:rsid w:val="00481723"/>
    <w:rsid w:val="00484C5D"/>
    <w:rsid w:val="0048543E"/>
    <w:rsid w:val="004859DD"/>
    <w:rsid w:val="004868C1"/>
    <w:rsid w:val="0048750F"/>
    <w:rsid w:val="004A0857"/>
    <w:rsid w:val="004A17E9"/>
    <w:rsid w:val="004A2B53"/>
    <w:rsid w:val="004A495F"/>
    <w:rsid w:val="004A52C5"/>
    <w:rsid w:val="004A7544"/>
    <w:rsid w:val="004B359C"/>
    <w:rsid w:val="004B4F71"/>
    <w:rsid w:val="004B6B0F"/>
    <w:rsid w:val="004B6D84"/>
    <w:rsid w:val="004B7AF9"/>
    <w:rsid w:val="004C1744"/>
    <w:rsid w:val="004C1E6D"/>
    <w:rsid w:val="004C2628"/>
    <w:rsid w:val="004C33F0"/>
    <w:rsid w:val="004C538B"/>
    <w:rsid w:val="004C54E5"/>
    <w:rsid w:val="004C7DC8"/>
    <w:rsid w:val="004D21B0"/>
    <w:rsid w:val="004D2527"/>
    <w:rsid w:val="004D5A72"/>
    <w:rsid w:val="004D737D"/>
    <w:rsid w:val="004D7FED"/>
    <w:rsid w:val="004E0982"/>
    <w:rsid w:val="004E0FEB"/>
    <w:rsid w:val="004E1F72"/>
    <w:rsid w:val="004E2659"/>
    <w:rsid w:val="004E2F3D"/>
    <w:rsid w:val="004E36BC"/>
    <w:rsid w:val="004E39EE"/>
    <w:rsid w:val="004E475C"/>
    <w:rsid w:val="004E56E0"/>
    <w:rsid w:val="004E7329"/>
    <w:rsid w:val="004F1E3E"/>
    <w:rsid w:val="004F2615"/>
    <w:rsid w:val="004F2CB0"/>
    <w:rsid w:val="004F3453"/>
    <w:rsid w:val="004F418C"/>
    <w:rsid w:val="004F592B"/>
    <w:rsid w:val="004F7136"/>
    <w:rsid w:val="004F7C12"/>
    <w:rsid w:val="005017F7"/>
    <w:rsid w:val="00501A7E"/>
    <w:rsid w:val="00501FA7"/>
    <w:rsid w:val="005020FF"/>
    <w:rsid w:val="005034DC"/>
    <w:rsid w:val="00505BFA"/>
    <w:rsid w:val="005071B4"/>
    <w:rsid w:val="00507489"/>
    <w:rsid w:val="00507687"/>
    <w:rsid w:val="005117A9"/>
    <w:rsid w:val="005117C2"/>
    <w:rsid w:val="00511CD2"/>
    <w:rsid w:val="00511F57"/>
    <w:rsid w:val="00512D8C"/>
    <w:rsid w:val="00514E1E"/>
    <w:rsid w:val="00515AAD"/>
    <w:rsid w:val="00515CBE"/>
    <w:rsid w:val="00515E2B"/>
    <w:rsid w:val="0051770B"/>
    <w:rsid w:val="005215B5"/>
    <w:rsid w:val="00522A7E"/>
    <w:rsid w:val="00522F20"/>
    <w:rsid w:val="005243F6"/>
    <w:rsid w:val="00525554"/>
    <w:rsid w:val="00526582"/>
    <w:rsid w:val="00526BF1"/>
    <w:rsid w:val="005308DB"/>
    <w:rsid w:val="00530A2E"/>
    <w:rsid w:val="00530FBE"/>
    <w:rsid w:val="00531E87"/>
    <w:rsid w:val="0053244F"/>
    <w:rsid w:val="005324AA"/>
    <w:rsid w:val="00533159"/>
    <w:rsid w:val="005339DB"/>
    <w:rsid w:val="00534C89"/>
    <w:rsid w:val="00541573"/>
    <w:rsid w:val="0054178B"/>
    <w:rsid w:val="00542489"/>
    <w:rsid w:val="0054348A"/>
    <w:rsid w:val="005441B5"/>
    <w:rsid w:val="00545366"/>
    <w:rsid w:val="005473C2"/>
    <w:rsid w:val="00547C01"/>
    <w:rsid w:val="0055080C"/>
    <w:rsid w:val="005523FF"/>
    <w:rsid w:val="00552941"/>
    <w:rsid w:val="00553722"/>
    <w:rsid w:val="00554A4D"/>
    <w:rsid w:val="00556880"/>
    <w:rsid w:val="0056235D"/>
    <w:rsid w:val="005629E6"/>
    <w:rsid w:val="00565159"/>
    <w:rsid w:val="00566A80"/>
    <w:rsid w:val="0056716C"/>
    <w:rsid w:val="00571777"/>
    <w:rsid w:val="005719F9"/>
    <w:rsid w:val="00573B2F"/>
    <w:rsid w:val="00575F01"/>
    <w:rsid w:val="0057698A"/>
    <w:rsid w:val="00580FF5"/>
    <w:rsid w:val="00581E6B"/>
    <w:rsid w:val="00583BF0"/>
    <w:rsid w:val="00584086"/>
    <w:rsid w:val="005844AE"/>
    <w:rsid w:val="0058519C"/>
    <w:rsid w:val="00585226"/>
    <w:rsid w:val="00587919"/>
    <w:rsid w:val="00587CA7"/>
    <w:rsid w:val="00590744"/>
    <w:rsid w:val="0059149A"/>
    <w:rsid w:val="0059381C"/>
    <w:rsid w:val="00594100"/>
    <w:rsid w:val="00594483"/>
    <w:rsid w:val="00594D62"/>
    <w:rsid w:val="005956EE"/>
    <w:rsid w:val="00597741"/>
    <w:rsid w:val="005979E6"/>
    <w:rsid w:val="005A083E"/>
    <w:rsid w:val="005A2C9E"/>
    <w:rsid w:val="005B0F4F"/>
    <w:rsid w:val="005B1E2D"/>
    <w:rsid w:val="005B37D6"/>
    <w:rsid w:val="005B3E7F"/>
    <w:rsid w:val="005B46FD"/>
    <w:rsid w:val="005B4802"/>
    <w:rsid w:val="005C1EA6"/>
    <w:rsid w:val="005C277E"/>
    <w:rsid w:val="005C6028"/>
    <w:rsid w:val="005C7F04"/>
    <w:rsid w:val="005D0B99"/>
    <w:rsid w:val="005D23B2"/>
    <w:rsid w:val="005D308E"/>
    <w:rsid w:val="005D3A48"/>
    <w:rsid w:val="005D5EC4"/>
    <w:rsid w:val="005D688F"/>
    <w:rsid w:val="005D7AF8"/>
    <w:rsid w:val="005E17BF"/>
    <w:rsid w:val="005E31C4"/>
    <w:rsid w:val="005E366A"/>
    <w:rsid w:val="005E5939"/>
    <w:rsid w:val="005E65E6"/>
    <w:rsid w:val="005F0C38"/>
    <w:rsid w:val="005F2145"/>
    <w:rsid w:val="005F4598"/>
    <w:rsid w:val="005F57AF"/>
    <w:rsid w:val="005F596C"/>
    <w:rsid w:val="005F6022"/>
    <w:rsid w:val="005F7FF6"/>
    <w:rsid w:val="00600FE2"/>
    <w:rsid w:val="006016E1"/>
    <w:rsid w:val="00602D27"/>
    <w:rsid w:val="00602E6F"/>
    <w:rsid w:val="00604631"/>
    <w:rsid w:val="00606A39"/>
    <w:rsid w:val="00607818"/>
    <w:rsid w:val="0061043C"/>
    <w:rsid w:val="00613576"/>
    <w:rsid w:val="006144A1"/>
    <w:rsid w:val="0061451E"/>
    <w:rsid w:val="00614941"/>
    <w:rsid w:val="00615937"/>
    <w:rsid w:val="00615EBB"/>
    <w:rsid w:val="00616096"/>
    <w:rsid w:val="006160A2"/>
    <w:rsid w:val="00616618"/>
    <w:rsid w:val="006166D8"/>
    <w:rsid w:val="00616E4D"/>
    <w:rsid w:val="0062001B"/>
    <w:rsid w:val="00622FCE"/>
    <w:rsid w:val="00627772"/>
    <w:rsid w:val="006302AA"/>
    <w:rsid w:val="00631F8A"/>
    <w:rsid w:val="00634945"/>
    <w:rsid w:val="00635023"/>
    <w:rsid w:val="00635152"/>
    <w:rsid w:val="006363BD"/>
    <w:rsid w:val="00636C90"/>
    <w:rsid w:val="006379EF"/>
    <w:rsid w:val="006412DC"/>
    <w:rsid w:val="006413AA"/>
    <w:rsid w:val="006418C7"/>
    <w:rsid w:val="00641C5A"/>
    <w:rsid w:val="00642BC6"/>
    <w:rsid w:val="0064422C"/>
    <w:rsid w:val="00644790"/>
    <w:rsid w:val="00646945"/>
    <w:rsid w:val="006501AF"/>
    <w:rsid w:val="00650AB8"/>
    <w:rsid w:val="00650DDE"/>
    <w:rsid w:val="00653BCF"/>
    <w:rsid w:val="0065424A"/>
    <w:rsid w:val="0065505B"/>
    <w:rsid w:val="00655FE6"/>
    <w:rsid w:val="00662BD0"/>
    <w:rsid w:val="006670AC"/>
    <w:rsid w:val="00667466"/>
    <w:rsid w:val="00667F77"/>
    <w:rsid w:val="00670343"/>
    <w:rsid w:val="006720EE"/>
    <w:rsid w:val="00672307"/>
    <w:rsid w:val="00673F1B"/>
    <w:rsid w:val="0067419E"/>
    <w:rsid w:val="00674C7D"/>
    <w:rsid w:val="006766A8"/>
    <w:rsid w:val="006808C6"/>
    <w:rsid w:val="00681190"/>
    <w:rsid w:val="00681BE3"/>
    <w:rsid w:val="00681D3A"/>
    <w:rsid w:val="00682668"/>
    <w:rsid w:val="006832E2"/>
    <w:rsid w:val="006864AF"/>
    <w:rsid w:val="00686763"/>
    <w:rsid w:val="00686C77"/>
    <w:rsid w:val="006874DF"/>
    <w:rsid w:val="00687552"/>
    <w:rsid w:val="00691E6E"/>
    <w:rsid w:val="00692A68"/>
    <w:rsid w:val="00694420"/>
    <w:rsid w:val="00694D83"/>
    <w:rsid w:val="006957E6"/>
    <w:rsid w:val="00695D85"/>
    <w:rsid w:val="006A08C4"/>
    <w:rsid w:val="006A1339"/>
    <w:rsid w:val="006A2090"/>
    <w:rsid w:val="006A2B79"/>
    <w:rsid w:val="006A30A2"/>
    <w:rsid w:val="006A34C9"/>
    <w:rsid w:val="006A41E2"/>
    <w:rsid w:val="006A6D23"/>
    <w:rsid w:val="006B107C"/>
    <w:rsid w:val="006B2359"/>
    <w:rsid w:val="006B25DE"/>
    <w:rsid w:val="006B2F35"/>
    <w:rsid w:val="006B3956"/>
    <w:rsid w:val="006B4703"/>
    <w:rsid w:val="006B6C61"/>
    <w:rsid w:val="006C0022"/>
    <w:rsid w:val="006C0B8D"/>
    <w:rsid w:val="006C1C3B"/>
    <w:rsid w:val="006C419D"/>
    <w:rsid w:val="006C4E43"/>
    <w:rsid w:val="006C643E"/>
    <w:rsid w:val="006C657F"/>
    <w:rsid w:val="006C6719"/>
    <w:rsid w:val="006D0935"/>
    <w:rsid w:val="006D2932"/>
    <w:rsid w:val="006D3671"/>
    <w:rsid w:val="006D4176"/>
    <w:rsid w:val="006D4B9B"/>
    <w:rsid w:val="006D7147"/>
    <w:rsid w:val="006E0A73"/>
    <w:rsid w:val="006E0FEE"/>
    <w:rsid w:val="006E3E44"/>
    <w:rsid w:val="006E3EBB"/>
    <w:rsid w:val="006E6AB3"/>
    <w:rsid w:val="006E6C11"/>
    <w:rsid w:val="006F1AE4"/>
    <w:rsid w:val="006F3798"/>
    <w:rsid w:val="006F7C0C"/>
    <w:rsid w:val="00700755"/>
    <w:rsid w:val="007010F1"/>
    <w:rsid w:val="007022C3"/>
    <w:rsid w:val="00702A81"/>
    <w:rsid w:val="00704F93"/>
    <w:rsid w:val="00705999"/>
    <w:rsid w:val="00705DC4"/>
    <w:rsid w:val="0070646B"/>
    <w:rsid w:val="00710513"/>
    <w:rsid w:val="00710DCB"/>
    <w:rsid w:val="00712EFB"/>
    <w:rsid w:val="007130A2"/>
    <w:rsid w:val="00713C7A"/>
    <w:rsid w:val="00714737"/>
    <w:rsid w:val="00714AFD"/>
    <w:rsid w:val="00715463"/>
    <w:rsid w:val="0072148D"/>
    <w:rsid w:val="00722815"/>
    <w:rsid w:val="00722CD5"/>
    <w:rsid w:val="00725C45"/>
    <w:rsid w:val="00730655"/>
    <w:rsid w:val="00731D77"/>
    <w:rsid w:val="00732360"/>
    <w:rsid w:val="0073390A"/>
    <w:rsid w:val="00734E64"/>
    <w:rsid w:val="00736B37"/>
    <w:rsid w:val="00737415"/>
    <w:rsid w:val="007401D6"/>
    <w:rsid w:val="00740A35"/>
    <w:rsid w:val="00743B93"/>
    <w:rsid w:val="00743EE7"/>
    <w:rsid w:val="00745AEC"/>
    <w:rsid w:val="00750111"/>
    <w:rsid w:val="00750EE0"/>
    <w:rsid w:val="007520B4"/>
    <w:rsid w:val="00752800"/>
    <w:rsid w:val="007557B0"/>
    <w:rsid w:val="00756C24"/>
    <w:rsid w:val="007606E9"/>
    <w:rsid w:val="00761E08"/>
    <w:rsid w:val="0076215D"/>
    <w:rsid w:val="0076339E"/>
    <w:rsid w:val="00765439"/>
    <w:rsid w:val="007655D5"/>
    <w:rsid w:val="00770F91"/>
    <w:rsid w:val="00772B68"/>
    <w:rsid w:val="007753A5"/>
    <w:rsid w:val="00775CA2"/>
    <w:rsid w:val="00775D1F"/>
    <w:rsid w:val="00776237"/>
    <w:rsid w:val="007763C1"/>
    <w:rsid w:val="0077784D"/>
    <w:rsid w:val="00777E82"/>
    <w:rsid w:val="00781359"/>
    <w:rsid w:val="00781F71"/>
    <w:rsid w:val="00783217"/>
    <w:rsid w:val="0078475F"/>
    <w:rsid w:val="00784E1A"/>
    <w:rsid w:val="00785459"/>
    <w:rsid w:val="00785EFF"/>
    <w:rsid w:val="00786412"/>
    <w:rsid w:val="00786921"/>
    <w:rsid w:val="00790779"/>
    <w:rsid w:val="00791633"/>
    <w:rsid w:val="00794102"/>
    <w:rsid w:val="007A0D8E"/>
    <w:rsid w:val="007A0E19"/>
    <w:rsid w:val="007A1EAA"/>
    <w:rsid w:val="007A79FD"/>
    <w:rsid w:val="007A7D8B"/>
    <w:rsid w:val="007B0104"/>
    <w:rsid w:val="007B0B9D"/>
    <w:rsid w:val="007B0E3B"/>
    <w:rsid w:val="007B1150"/>
    <w:rsid w:val="007B2439"/>
    <w:rsid w:val="007B26E3"/>
    <w:rsid w:val="007B289D"/>
    <w:rsid w:val="007B35F2"/>
    <w:rsid w:val="007B5A43"/>
    <w:rsid w:val="007B709B"/>
    <w:rsid w:val="007B7697"/>
    <w:rsid w:val="007C1343"/>
    <w:rsid w:val="007C524B"/>
    <w:rsid w:val="007C5EF1"/>
    <w:rsid w:val="007C6B23"/>
    <w:rsid w:val="007C7BF5"/>
    <w:rsid w:val="007D19B7"/>
    <w:rsid w:val="007D20C3"/>
    <w:rsid w:val="007D4A2C"/>
    <w:rsid w:val="007D75E5"/>
    <w:rsid w:val="007D773E"/>
    <w:rsid w:val="007D7A6E"/>
    <w:rsid w:val="007E066E"/>
    <w:rsid w:val="007E1356"/>
    <w:rsid w:val="007E20FC"/>
    <w:rsid w:val="007E588E"/>
    <w:rsid w:val="007E7062"/>
    <w:rsid w:val="007F0E1E"/>
    <w:rsid w:val="007F11F3"/>
    <w:rsid w:val="007F29A7"/>
    <w:rsid w:val="007F3702"/>
    <w:rsid w:val="007F3879"/>
    <w:rsid w:val="007F5F6A"/>
    <w:rsid w:val="007F7382"/>
    <w:rsid w:val="007F7EE4"/>
    <w:rsid w:val="008004B4"/>
    <w:rsid w:val="00800DC4"/>
    <w:rsid w:val="0080149A"/>
    <w:rsid w:val="00802E56"/>
    <w:rsid w:val="0080343D"/>
    <w:rsid w:val="0080558A"/>
    <w:rsid w:val="00805781"/>
    <w:rsid w:val="00805BE8"/>
    <w:rsid w:val="00805FFB"/>
    <w:rsid w:val="00806AE3"/>
    <w:rsid w:val="0081009A"/>
    <w:rsid w:val="00810AE6"/>
    <w:rsid w:val="0081144A"/>
    <w:rsid w:val="008133CF"/>
    <w:rsid w:val="00816078"/>
    <w:rsid w:val="008177E3"/>
    <w:rsid w:val="00817C96"/>
    <w:rsid w:val="0082157B"/>
    <w:rsid w:val="008236A9"/>
    <w:rsid w:val="00823826"/>
    <w:rsid w:val="00823AA9"/>
    <w:rsid w:val="008255B9"/>
    <w:rsid w:val="00825CD8"/>
    <w:rsid w:val="008260BB"/>
    <w:rsid w:val="00827324"/>
    <w:rsid w:val="00832444"/>
    <w:rsid w:val="00833C47"/>
    <w:rsid w:val="00834E2B"/>
    <w:rsid w:val="008350FF"/>
    <w:rsid w:val="008355EA"/>
    <w:rsid w:val="0083730C"/>
    <w:rsid w:val="00837458"/>
    <w:rsid w:val="00837AAE"/>
    <w:rsid w:val="0084096A"/>
    <w:rsid w:val="00841958"/>
    <w:rsid w:val="008429AD"/>
    <w:rsid w:val="008429DB"/>
    <w:rsid w:val="008437B4"/>
    <w:rsid w:val="008438F4"/>
    <w:rsid w:val="008444F2"/>
    <w:rsid w:val="0084612E"/>
    <w:rsid w:val="0084726E"/>
    <w:rsid w:val="00850C75"/>
    <w:rsid w:val="00850E39"/>
    <w:rsid w:val="008527B3"/>
    <w:rsid w:val="00852DED"/>
    <w:rsid w:val="0085477A"/>
    <w:rsid w:val="00855107"/>
    <w:rsid w:val="00855173"/>
    <w:rsid w:val="008557D9"/>
    <w:rsid w:val="00855BF7"/>
    <w:rsid w:val="00856214"/>
    <w:rsid w:val="00862089"/>
    <w:rsid w:val="0086231E"/>
    <w:rsid w:val="00862ACA"/>
    <w:rsid w:val="0086432A"/>
    <w:rsid w:val="0086526D"/>
    <w:rsid w:val="0086589B"/>
    <w:rsid w:val="00865C7D"/>
    <w:rsid w:val="00866692"/>
    <w:rsid w:val="00866D5B"/>
    <w:rsid w:val="00866E48"/>
    <w:rsid w:val="00866FF5"/>
    <w:rsid w:val="008672C8"/>
    <w:rsid w:val="0087332D"/>
    <w:rsid w:val="00873E1F"/>
    <w:rsid w:val="00874300"/>
    <w:rsid w:val="00874439"/>
    <w:rsid w:val="00874C16"/>
    <w:rsid w:val="008779F8"/>
    <w:rsid w:val="00881766"/>
    <w:rsid w:val="008818B8"/>
    <w:rsid w:val="008824FB"/>
    <w:rsid w:val="00886D1F"/>
    <w:rsid w:val="00886EAD"/>
    <w:rsid w:val="00887A80"/>
    <w:rsid w:val="0089071C"/>
    <w:rsid w:val="00891EE1"/>
    <w:rsid w:val="00893987"/>
    <w:rsid w:val="00894477"/>
    <w:rsid w:val="00894A87"/>
    <w:rsid w:val="00894B0F"/>
    <w:rsid w:val="008963EF"/>
    <w:rsid w:val="0089688E"/>
    <w:rsid w:val="008A01CE"/>
    <w:rsid w:val="008A1FBE"/>
    <w:rsid w:val="008A45CE"/>
    <w:rsid w:val="008A6DEB"/>
    <w:rsid w:val="008B0B57"/>
    <w:rsid w:val="008B3194"/>
    <w:rsid w:val="008B34DA"/>
    <w:rsid w:val="008B4248"/>
    <w:rsid w:val="008B56B8"/>
    <w:rsid w:val="008B5AE7"/>
    <w:rsid w:val="008B5EF5"/>
    <w:rsid w:val="008B7258"/>
    <w:rsid w:val="008C0D47"/>
    <w:rsid w:val="008C26FE"/>
    <w:rsid w:val="008C2700"/>
    <w:rsid w:val="008C2B71"/>
    <w:rsid w:val="008C55F8"/>
    <w:rsid w:val="008C60E9"/>
    <w:rsid w:val="008C79D7"/>
    <w:rsid w:val="008D07AE"/>
    <w:rsid w:val="008D10BD"/>
    <w:rsid w:val="008D1B7C"/>
    <w:rsid w:val="008D2797"/>
    <w:rsid w:val="008D3929"/>
    <w:rsid w:val="008D658C"/>
    <w:rsid w:val="008D6657"/>
    <w:rsid w:val="008D6C21"/>
    <w:rsid w:val="008E03CF"/>
    <w:rsid w:val="008E1F60"/>
    <w:rsid w:val="008E307E"/>
    <w:rsid w:val="008E4088"/>
    <w:rsid w:val="008E510E"/>
    <w:rsid w:val="008E56E3"/>
    <w:rsid w:val="008E71E4"/>
    <w:rsid w:val="008E7D37"/>
    <w:rsid w:val="008E7E86"/>
    <w:rsid w:val="008E7F01"/>
    <w:rsid w:val="008F1457"/>
    <w:rsid w:val="008F26C2"/>
    <w:rsid w:val="008F4DD1"/>
    <w:rsid w:val="008F5D36"/>
    <w:rsid w:val="008F6056"/>
    <w:rsid w:val="008F6BF5"/>
    <w:rsid w:val="008F7B63"/>
    <w:rsid w:val="00902717"/>
    <w:rsid w:val="00902C07"/>
    <w:rsid w:val="00903842"/>
    <w:rsid w:val="009040F0"/>
    <w:rsid w:val="009049B8"/>
    <w:rsid w:val="00905804"/>
    <w:rsid w:val="009058A5"/>
    <w:rsid w:val="00906556"/>
    <w:rsid w:val="00906752"/>
    <w:rsid w:val="00906980"/>
    <w:rsid w:val="00906E77"/>
    <w:rsid w:val="00907E1D"/>
    <w:rsid w:val="009101E2"/>
    <w:rsid w:val="009101F9"/>
    <w:rsid w:val="00912488"/>
    <w:rsid w:val="009144E6"/>
    <w:rsid w:val="00915D73"/>
    <w:rsid w:val="00916077"/>
    <w:rsid w:val="009163D7"/>
    <w:rsid w:val="009164F8"/>
    <w:rsid w:val="009170A2"/>
    <w:rsid w:val="009208A6"/>
    <w:rsid w:val="00924514"/>
    <w:rsid w:val="0092507C"/>
    <w:rsid w:val="00925AEA"/>
    <w:rsid w:val="00926667"/>
    <w:rsid w:val="00927316"/>
    <w:rsid w:val="0093133D"/>
    <w:rsid w:val="009318F6"/>
    <w:rsid w:val="0093276D"/>
    <w:rsid w:val="009328F2"/>
    <w:rsid w:val="00933D12"/>
    <w:rsid w:val="00933F59"/>
    <w:rsid w:val="00937064"/>
    <w:rsid w:val="00937065"/>
    <w:rsid w:val="00940285"/>
    <w:rsid w:val="009402B7"/>
    <w:rsid w:val="0094132B"/>
    <w:rsid w:val="009415B0"/>
    <w:rsid w:val="00942147"/>
    <w:rsid w:val="00942161"/>
    <w:rsid w:val="009436B6"/>
    <w:rsid w:val="00947E7E"/>
    <w:rsid w:val="00947EFB"/>
    <w:rsid w:val="0095139A"/>
    <w:rsid w:val="00953E16"/>
    <w:rsid w:val="009542AC"/>
    <w:rsid w:val="009554D4"/>
    <w:rsid w:val="009575B8"/>
    <w:rsid w:val="00961BB2"/>
    <w:rsid w:val="00962108"/>
    <w:rsid w:val="00962499"/>
    <w:rsid w:val="00963305"/>
    <w:rsid w:val="009638D6"/>
    <w:rsid w:val="00964AA5"/>
    <w:rsid w:val="00965068"/>
    <w:rsid w:val="00965396"/>
    <w:rsid w:val="009700A9"/>
    <w:rsid w:val="009704A4"/>
    <w:rsid w:val="00971113"/>
    <w:rsid w:val="00972059"/>
    <w:rsid w:val="00972D66"/>
    <w:rsid w:val="00973385"/>
    <w:rsid w:val="0097408E"/>
    <w:rsid w:val="0097423F"/>
    <w:rsid w:val="00974438"/>
    <w:rsid w:val="00974BB2"/>
    <w:rsid w:val="00974FA7"/>
    <w:rsid w:val="009756E5"/>
    <w:rsid w:val="0097653C"/>
    <w:rsid w:val="00977825"/>
    <w:rsid w:val="00977A8C"/>
    <w:rsid w:val="009814A3"/>
    <w:rsid w:val="00983910"/>
    <w:rsid w:val="00983CE4"/>
    <w:rsid w:val="0098473F"/>
    <w:rsid w:val="00985709"/>
    <w:rsid w:val="00987D63"/>
    <w:rsid w:val="00992CA5"/>
    <w:rsid w:val="009932AC"/>
    <w:rsid w:val="0099407D"/>
    <w:rsid w:val="00994351"/>
    <w:rsid w:val="009959D0"/>
    <w:rsid w:val="00996A8F"/>
    <w:rsid w:val="0099752C"/>
    <w:rsid w:val="0099787B"/>
    <w:rsid w:val="009A065D"/>
    <w:rsid w:val="009A1DBF"/>
    <w:rsid w:val="009A4E5F"/>
    <w:rsid w:val="009A5C51"/>
    <w:rsid w:val="009A68E6"/>
    <w:rsid w:val="009A7598"/>
    <w:rsid w:val="009B0C28"/>
    <w:rsid w:val="009B0CEC"/>
    <w:rsid w:val="009B0E9A"/>
    <w:rsid w:val="009B1430"/>
    <w:rsid w:val="009B1459"/>
    <w:rsid w:val="009B1DF8"/>
    <w:rsid w:val="009B2393"/>
    <w:rsid w:val="009B2AB1"/>
    <w:rsid w:val="009B3458"/>
    <w:rsid w:val="009B3D20"/>
    <w:rsid w:val="009B5418"/>
    <w:rsid w:val="009B7049"/>
    <w:rsid w:val="009B7EF3"/>
    <w:rsid w:val="009B7FD7"/>
    <w:rsid w:val="009C02C2"/>
    <w:rsid w:val="009C02E3"/>
    <w:rsid w:val="009C052D"/>
    <w:rsid w:val="009C0727"/>
    <w:rsid w:val="009C33E3"/>
    <w:rsid w:val="009C35BC"/>
    <w:rsid w:val="009C3C80"/>
    <w:rsid w:val="009C492F"/>
    <w:rsid w:val="009C5E7B"/>
    <w:rsid w:val="009C6791"/>
    <w:rsid w:val="009D2C45"/>
    <w:rsid w:val="009D2E51"/>
    <w:rsid w:val="009D2FF2"/>
    <w:rsid w:val="009D3023"/>
    <w:rsid w:val="009D3226"/>
    <w:rsid w:val="009D3385"/>
    <w:rsid w:val="009D5957"/>
    <w:rsid w:val="009D6C57"/>
    <w:rsid w:val="009D793C"/>
    <w:rsid w:val="009E0E1F"/>
    <w:rsid w:val="009E1637"/>
    <w:rsid w:val="009E16A9"/>
    <w:rsid w:val="009E1EB8"/>
    <w:rsid w:val="009E2415"/>
    <w:rsid w:val="009E29B4"/>
    <w:rsid w:val="009E2BFC"/>
    <w:rsid w:val="009E34B8"/>
    <w:rsid w:val="009E375F"/>
    <w:rsid w:val="009E39D4"/>
    <w:rsid w:val="009E433B"/>
    <w:rsid w:val="009E5401"/>
    <w:rsid w:val="009E6367"/>
    <w:rsid w:val="009F1DAD"/>
    <w:rsid w:val="009F4738"/>
    <w:rsid w:val="009F79C2"/>
    <w:rsid w:val="009F7D6C"/>
    <w:rsid w:val="00A01818"/>
    <w:rsid w:val="00A02613"/>
    <w:rsid w:val="00A0393E"/>
    <w:rsid w:val="00A058FA"/>
    <w:rsid w:val="00A06BCB"/>
    <w:rsid w:val="00A06EE5"/>
    <w:rsid w:val="00A0758F"/>
    <w:rsid w:val="00A1086E"/>
    <w:rsid w:val="00A10D11"/>
    <w:rsid w:val="00A1570A"/>
    <w:rsid w:val="00A167E2"/>
    <w:rsid w:val="00A16E4C"/>
    <w:rsid w:val="00A172AE"/>
    <w:rsid w:val="00A17866"/>
    <w:rsid w:val="00A1788F"/>
    <w:rsid w:val="00A1797C"/>
    <w:rsid w:val="00A17D27"/>
    <w:rsid w:val="00A2062E"/>
    <w:rsid w:val="00A211B4"/>
    <w:rsid w:val="00A223CF"/>
    <w:rsid w:val="00A22B9A"/>
    <w:rsid w:val="00A24C2C"/>
    <w:rsid w:val="00A26B61"/>
    <w:rsid w:val="00A27114"/>
    <w:rsid w:val="00A273A8"/>
    <w:rsid w:val="00A30AB5"/>
    <w:rsid w:val="00A3113F"/>
    <w:rsid w:val="00A31EE3"/>
    <w:rsid w:val="00A33DDF"/>
    <w:rsid w:val="00A34273"/>
    <w:rsid w:val="00A34547"/>
    <w:rsid w:val="00A3467C"/>
    <w:rsid w:val="00A35EBE"/>
    <w:rsid w:val="00A362D9"/>
    <w:rsid w:val="00A376B7"/>
    <w:rsid w:val="00A37950"/>
    <w:rsid w:val="00A41BF5"/>
    <w:rsid w:val="00A434B1"/>
    <w:rsid w:val="00A439F0"/>
    <w:rsid w:val="00A44309"/>
    <w:rsid w:val="00A44778"/>
    <w:rsid w:val="00A456FE"/>
    <w:rsid w:val="00A469E7"/>
    <w:rsid w:val="00A544AF"/>
    <w:rsid w:val="00A54992"/>
    <w:rsid w:val="00A604A4"/>
    <w:rsid w:val="00A612D5"/>
    <w:rsid w:val="00A612E2"/>
    <w:rsid w:val="00A61B7D"/>
    <w:rsid w:val="00A62A4B"/>
    <w:rsid w:val="00A65CCD"/>
    <w:rsid w:val="00A6605B"/>
    <w:rsid w:val="00A666A6"/>
    <w:rsid w:val="00A66ADC"/>
    <w:rsid w:val="00A7147D"/>
    <w:rsid w:val="00A71EA5"/>
    <w:rsid w:val="00A72BD1"/>
    <w:rsid w:val="00A73531"/>
    <w:rsid w:val="00A74624"/>
    <w:rsid w:val="00A75096"/>
    <w:rsid w:val="00A75519"/>
    <w:rsid w:val="00A755B3"/>
    <w:rsid w:val="00A75AD7"/>
    <w:rsid w:val="00A81B15"/>
    <w:rsid w:val="00A821B5"/>
    <w:rsid w:val="00A83203"/>
    <w:rsid w:val="00A8374B"/>
    <w:rsid w:val="00A837FF"/>
    <w:rsid w:val="00A84052"/>
    <w:rsid w:val="00A84DC8"/>
    <w:rsid w:val="00A85DBC"/>
    <w:rsid w:val="00A86092"/>
    <w:rsid w:val="00A86314"/>
    <w:rsid w:val="00A873AD"/>
    <w:rsid w:val="00A87FEB"/>
    <w:rsid w:val="00A90BBF"/>
    <w:rsid w:val="00A918CD"/>
    <w:rsid w:val="00A93352"/>
    <w:rsid w:val="00A93F9F"/>
    <w:rsid w:val="00A9420E"/>
    <w:rsid w:val="00A94D2B"/>
    <w:rsid w:val="00A95C8E"/>
    <w:rsid w:val="00A9709D"/>
    <w:rsid w:val="00A97648"/>
    <w:rsid w:val="00AA0B62"/>
    <w:rsid w:val="00AA0C7B"/>
    <w:rsid w:val="00AA1CFD"/>
    <w:rsid w:val="00AA2239"/>
    <w:rsid w:val="00AA33D2"/>
    <w:rsid w:val="00AA5586"/>
    <w:rsid w:val="00AA6D52"/>
    <w:rsid w:val="00AA7232"/>
    <w:rsid w:val="00AA7280"/>
    <w:rsid w:val="00AA7B04"/>
    <w:rsid w:val="00AB060E"/>
    <w:rsid w:val="00AB0C57"/>
    <w:rsid w:val="00AB1195"/>
    <w:rsid w:val="00AB4182"/>
    <w:rsid w:val="00AB4536"/>
    <w:rsid w:val="00AB4D37"/>
    <w:rsid w:val="00AB5AB3"/>
    <w:rsid w:val="00AB6875"/>
    <w:rsid w:val="00AC174B"/>
    <w:rsid w:val="00AC25C9"/>
    <w:rsid w:val="00AC27DB"/>
    <w:rsid w:val="00AC4741"/>
    <w:rsid w:val="00AC5A57"/>
    <w:rsid w:val="00AC5CBF"/>
    <w:rsid w:val="00AC6D6B"/>
    <w:rsid w:val="00AC720A"/>
    <w:rsid w:val="00AC7E4A"/>
    <w:rsid w:val="00AD1407"/>
    <w:rsid w:val="00AD4EA8"/>
    <w:rsid w:val="00AD5132"/>
    <w:rsid w:val="00AD5F53"/>
    <w:rsid w:val="00AD7736"/>
    <w:rsid w:val="00AD7EBE"/>
    <w:rsid w:val="00AE0A48"/>
    <w:rsid w:val="00AE10CE"/>
    <w:rsid w:val="00AE1814"/>
    <w:rsid w:val="00AE30EA"/>
    <w:rsid w:val="00AE34F4"/>
    <w:rsid w:val="00AE3B5A"/>
    <w:rsid w:val="00AE3E79"/>
    <w:rsid w:val="00AE5269"/>
    <w:rsid w:val="00AE70D4"/>
    <w:rsid w:val="00AE7528"/>
    <w:rsid w:val="00AE7868"/>
    <w:rsid w:val="00AF0407"/>
    <w:rsid w:val="00AF049B"/>
    <w:rsid w:val="00AF05EB"/>
    <w:rsid w:val="00AF44E2"/>
    <w:rsid w:val="00AF47CA"/>
    <w:rsid w:val="00AF4D8B"/>
    <w:rsid w:val="00AF5481"/>
    <w:rsid w:val="00AF5A93"/>
    <w:rsid w:val="00AF7A28"/>
    <w:rsid w:val="00B011FB"/>
    <w:rsid w:val="00B04970"/>
    <w:rsid w:val="00B067CA"/>
    <w:rsid w:val="00B0763B"/>
    <w:rsid w:val="00B10237"/>
    <w:rsid w:val="00B113BB"/>
    <w:rsid w:val="00B12B26"/>
    <w:rsid w:val="00B130DD"/>
    <w:rsid w:val="00B14167"/>
    <w:rsid w:val="00B14169"/>
    <w:rsid w:val="00B14331"/>
    <w:rsid w:val="00B15F05"/>
    <w:rsid w:val="00B163F8"/>
    <w:rsid w:val="00B16660"/>
    <w:rsid w:val="00B20DDB"/>
    <w:rsid w:val="00B21962"/>
    <w:rsid w:val="00B2308A"/>
    <w:rsid w:val="00B2472D"/>
    <w:rsid w:val="00B24CA0"/>
    <w:rsid w:val="00B2549F"/>
    <w:rsid w:val="00B26B0E"/>
    <w:rsid w:val="00B35DC0"/>
    <w:rsid w:val="00B401CE"/>
    <w:rsid w:val="00B403A6"/>
    <w:rsid w:val="00B40854"/>
    <w:rsid w:val="00B40BE8"/>
    <w:rsid w:val="00B4108D"/>
    <w:rsid w:val="00B41221"/>
    <w:rsid w:val="00B42109"/>
    <w:rsid w:val="00B42D3D"/>
    <w:rsid w:val="00B44F43"/>
    <w:rsid w:val="00B45AAB"/>
    <w:rsid w:val="00B45B7E"/>
    <w:rsid w:val="00B46336"/>
    <w:rsid w:val="00B46F8D"/>
    <w:rsid w:val="00B4794B"/>
    <w:rsid w:val="00B516EA"/>
    <w:rsid w:val="00B5632C"/>
    <w:rsid w:val="00B56360"/>
    <w:rsid w:val="00B568F5"/>
    <w:rsid w:val="00B56C25"/>
    <w:rsid w:val="00B57265"/>
    <w:rsid w:val="00B579C8"/>
    <w:rsid w:val="00B61168"/>
    <w:rsid w:val="00B61242"/>
    <w:rsid w:val="00B61DB7"/>
    <w:rsid w:val="00B6287A"/>
    <w:rsid w:val="00B62ED3"/>
    <w:rsid w:val="00B62FD5"/>
    <w:rsid w:val="00B633AE"/>
    <w:rsid w:val="00B6443C"/>
    <w:rsid w:val="00B64DA0"/>
    <w:rsid w:val="00B66435"/>
    <w:rsid w:val="00B665D2"/>
    <w:rsid w:val="00B6737C"/>
    <w:rsid w:val="00B67F36"/>
    <w:rsid w:val="00B704EE"/>
    <w:rsid w:val="00B70B5F"/>
    <w:rsid w:val="00B70DAD"/>
    <w:rsid w:val="00B71282"/>
    <w:rsid w:val="00B7214D"/>
    <w:rsid w:val="00B72F35"/>
    <w:rsid w:val="00B74372"/>
    <w:rsid w:val="00B7486E"/>
    <w:rsid w:val="00B75525"/>
    <w:rsid w:val="00B765EC"/>
    <w:rsid w:val="00B76EBD"/>
    <w:rsid w:val="00B773C8"/>
    <w:rsid w:val="00B77AAE"/>
    <w:rsid w:val="00B80283"/>
    <w:rsid w:val="00B8095F"/>
    <w:rsid w:val="00B80B0C"/>
    <w:rsid w:val="00B80B11"/>
    <w:rsid w:val="00B81E90"/>
    <w:rsid w:val="00B831AE"/>
    <w:rsid w:val="00B8446C"/>
    <w:rsid w:val="00B8505C"/>
    <w:rsid w:val="00B86190"/>
    <w:rsid w:val="00B86CF5"/>
    <w:rsid w:val="00B87725"/>
    <w:rsid w:val="00B92498"/>
    <w:rsid w:val="00B92E80"/>
    <w:rsid w:val="00B93608"/>
    <w:rsid w:val="00B93E1D"/>
    <w:rsid w:val="00B95EDB"/>
    <w:rsid w:val="00BA210A"/>
    <w:rsid w:val="00BA259A"/>
    <w:rsid w:val="00BA259C"/>
    <w:rsid w:val="00BA29D3"/>
    <w:rsid w:val="00BA307F"/>
    <w:rsid w:val="00BA47E5"/>
    <w:rsid w:val="00BA5280"/>
    <w:rsid w:val="00BA62EA"/>
    <w:rsid w:val="00BA6DB4"/>
    <w:rsid w:val="00BA794A"/>
    <w:rsid w:val="00BA7C0C"/>
    <w:rsid w:val="00BB14F1"/>
    <w:rsid w:val="00BB349B"/>
    <w:rsid w:val="00BB4375"/>
    <w:rsid w:val="00BB572E"/>
    <w:rsid w:val="00BB74FD"/>
    <w:rsid w:val="00BC2FAA"/>
    <w:rsid w:val="00BC4387"/>
    <w:rsid w:val="00BC5982"/>
    <w:rsid w:val="00BC60BF"/>
    <w:rsid w:val="00BC7EC3"/>
    <w:rsid w:val="00BD0684"/>
    <w:rsid w:val="00BD17F9"/>
    <w:rsid w:val="00BD2258"/>
    <w:rsid w:val="00BD28BF"/>
    <w:rsid w:val="00BD2D12"/>
    <w:rsid w:val="00BD6404"/>
    <w:rsid w:val="00BD7A2B"/>
    <w:rsid w:val="00BE11CE"/>
    <w:rsid w:val="00BE2AE6"/>
    <w:rsid w:val="00BE33AE"/>
    <w:rsid w:val="00BE4C1E"/>
    <w:rsid w:val="00BE50C6"/>
    <w:rsid w:val="00BE50CB"/>
    <w:rsid w:val="00BE5424"/>
    <w:rsid w:val="00BE60D2"/>
    <w:rsid w:val="00BE7491"/>
    <w:rsid w:val="00BF015B"/>
    <w:rsid w:val="00BF046F"/>
    <w:rsid w:val="00BF10BA"/>
    <w:rsid w:val="00BF189E"/>
    <w:rsid w:val="00BF3726"/>
    <w:rsid w:val="00BF56E5"/>
    <w:rsid w:val="00BF5F51"/>
    <w:rsid w:val="00BF6FCF"/>
    <w:rsid w:val="00C01086"/>
    <w:rsid w:val="00C01D50"/>
    <w:rsid w:val="00C02659"/>
    <w:rsid w:val="00C05573"/>
    <w:rsid w:val="00C056DC"/>
    <w:rsid w:val="00C062E4"/>
    <w:rsid w:val="00C11204"/>
    <w:rsid w:val="00C11A83"/>
    <w:rsid w:val="00C12C0E"/>
    <w:rsid w:val="00C1329B"/>
    <w:rsid w:val="00C13C61"/>
    <w:rsid w:val="00C1572F"/>
    <w:rsid w:val="00C16B84"/>
    <w:rsid w:val="00C1785B"/>
    <w:rsid w:val="00C209CE"/>
    <w:rsid w:val="00C21C06"/>
    <w:rsid w:val="00C22AA2"/>
    <w:rsid w:val="00C23322"/>
    <w:rsid w:val="00C2490D"/>
    <w:rsid w:val="00C24A49"/>
    <w:rsid w:val="00C24C05"/>
    <w:rsid w:val="00C24C7F"/>
    <w:rsid w:val="00C24D2F"/>
    <w:rsid w:val="00C26222"/>
    <w:rsid w:val="00C27E67"/>
    <w:rsid w:val="00C30DA9"/>
    <w:rsid w:val="00C31283"/>
    <w:rsid w:val="00C312CA"/>
    <w:rsid w:val="00C329F6"/>
    <w:rsid w:val="00C33428"/>
    <w:rsid w:val="00C338E4"/>
    <w:rsid w:val="00C33C48"/>
    <w:rsid w:val="00C33DFC"/>
    <w:rsid w:val="00C340E5"/>
    <w:rsid w:val="00C34707"/>
    <w:rsid w:val="00C35AA7"/>
    <w:rsid w:val="00C37417"/>
    <w:rsid w:val="00C3741F"/>
    <w:rsid w:val="00C4048C"/>
    <w:rsid w:val="00C404C3"/>
    <w:rsid w:val="00C4373B"/>
    <w:rsid w:val="00C43BA1"/>
    <w:rsid w:val="00C43BD5"/>
    <w:rsid w:val="00C43DAB"/>
    <w:rsid w:val="00C4469E"/>
    <w:rsid w:val="00C45B48"/>
    <w:rsid w:val="00C47008"/>
    <w:rsid w:val="00C47764"/>
    <w:rsid w:val="00C47F08"/>
    <w:rsid w:val="00C514A6"/>
    <w:rsid w:val="00C51A09"/>
    <w:rsid w:val="00C51F10"/>
    <w:rsid w:val="00C52435"/>
    <w:rsid w:val="00C52DCE"/>
    <w:rsid w:val="00C53D7E"/>
    <w:rsid w:val="00C54B21"/>
    <w:rsid w:val="00C5710B"/>
    <w:rsid w:val="00C5739F"/>
    <w:rsid w:val="00C5760E"/>
    <w:rsid w:val="00C57CF0"/>
    <w:rsid w:val="00C63557"/>
    <w:rsid w:val="00C6361A"/>
    <w:rsid w:val="00C63C7A"/>
    <w:rsid w:val="00C649BD"/>
    <w:rsid w:val="00C65891"/>
    <w:rsid w:val="00C66AC9"/>
    <w:rsid w:val="00C6768A"/>
    <w:rsid w:val="00C67D28"/>
    <w:rsid w:val="00C7065C"/>
    <w:rsid w:val="00C71E41"/>
    <w:rsid w:val="00C72219"/>
    <w:rsid w:val="00C724D3"/>
    <w:rsid w:val="00C727DD"/>
    <w:rsid w:val="00C72951"/>
    <w:rsid w:val="00C73060"/>
    <w:rsid w:val="00C76BFF"/>
    <w:rsid w:val="00C77307"/>
    <w:rsid w:val="00C77DD9"/>
    <w:rsid w:val="00C80826"/>
    <w:rsid w:val="00C81B04"/>
    <w:rsid w:val="00C83BE6"/>
    <w:rsid w:val="00C85354"/>
    <w:rsid w:val="00C86737"/>
    <w:rsid w:val="00C86ABA"/>
    <w:rsid w:val="00C90275"/>
    <w:rsid w:val="00C9257F"/>
    <w:rsid w:val="00C93F53"/>
    <w:rsid w:val="00C943F3"/>
    <w:rsid w:val="00C9490C"/>
    <w:rsid w:val="00C9577B"/>
    <w:rsid w:val="00C95811"/>
    <w:rsid w:val="00C9792B"/>
    <w:rsid w:val="00CA08C6"/>
    <w:rsid w:val="00CA0A77"/>
    <w:rsid w:val="00CA2729"/>
    <w:rsid w:val="00CA3057"/>
    <w:rsid w:val="00CA4454"/>
    <w:rsid w:val="00CA45F8"/>
    <w:rsid w:val="00CA5953"/>
    <w:rsid w:val="00CA7DDC"/>
    <w:rsid w:val="00CB0305"/>
    <w:rsid w:val="00CB2E5D"/>
    <w:rsid w:val="00CB33C7"/>
    <w:rsid w:val="00CB3FC0"/>
    <w:rsid w:val="00CB6283"/>
    <w:rsid w:val="00CB6DA7"/>
    <w:rsid w:val="00CB74E5"/>
    <w:rsid w:val="00CB7CFA"/>
    <w:rsid w:val="00CB7E4C"/>
    <w:rsid w:val="00CC090B"/>
    <w:rsid w:val="00CC17B2"/>
    <w:rsid w:val="00CC211A"/>
    <w:rsid w:val="00CC25B4"/>
    <w:rsid w:val="00CC35F1"/>
    <w:rsid w:val="00CC36C8"/>
    <w:rsid w:val="00CC383E"/>
    <w:rsid w:val="00CC5F88"/>
    <w:rsid w:val="00CC69C8"/>
    <w:rsid w:val="00CC6D1B"/>
    <w:rsid w:val="00CC70E7"/>
    <w:rsid w:val="00CC77A2"/>
    <w:rsid w:val="00CD0F91"/>
    <w:rsid w:val="00CD25B0"/>
    <w:rsid w:val="00CD2A36"/>
    <w:rsid w:val="00CD307E"/>
    <w:rsid w:val="00CD629F"/>
    <w:rsid w:val="00CD6A1B"/>
    <w:rsid w:val="00CD6AB9"/>
    <w:rsid w:val="00CE0A7F"/>
    <w:rsid w:val="00CE1718"/>
    <w:rsid w:val="00CE1D44"/>
    <w:rsid w:val="00CE222A"/>
    <w:rsid w:val="00CE2F55"/>
    <w:rsid w:val="00CE32B1"/>
    <w:rsid w:val="00CE3857"/>
    <w:rsid w:val="00CE49AC"/>
    <w:rsid w:val="00CF0B35"/>
    <w:rsid w:val="00CF3AB4"/>
    <w:rsid w:val="00CF4156"/>
    <w:rsid w:val="00CF4185"/>
    <w:rsid w:val="00CF467D"/>
    <w:rsid w:val="00CF470D"/>
    <w:rsid w:val="00CF6866"/>
    <w:rsid w:val="00D0036C"/>
    <w:rsid w:val="00D02C3F"/>
    <w:rsid w:val="00D03D00"/>
    <w:rsid w:val="00D042B5"/>
    <w:rsid w:val="00D04A46"/>
    <w:rsid w:val="00D05C30"/>
    <w:rsid w:val="00D10052"/>
    <w:rsid w:val="00D11359"/>
    <w:rsid w:val="00D13551"/>
    <w:rsid w:val="00D1465F"/>
    <w:rsid w:val="00D15422"/>
    <w:rsid w:val="00D16961"/>
    <w:rsid w:val="00D202DA"/>
    <w:rsid w:val="00D22EA5"/>
    <w:rsid w:val="00D23B80"/>
    <w:rsid w:val="00D27B9C"/>
    <w:rsid w:val="00D27C6B"/>
    <w:rsid w:val="00D3188C"/>
    <w:rsid w:val="00D33988"/>
    <w:rsid w:val="00D344B7"/>
    <w:rsid w:val="00D34C5A"/>
    <w:rsid w:val="00D35F9B"/>
    <w:rsid w:val="00D36B69"/>
    <w:rsid w:val="00D36E95"/>
    <w:rsid w:val="00D408DD"/>
    <w:rsid w:val="00D408F2"/>
    <w:rsid w:val="00D414F1"/>
    <w:rsid w:val="00D44C95"/>
    <w:rsid w:val="00D45A76"/>
    <w:rsid w:val="00D45D60"/>
    <w:rsid w:val="00D45D72"/>
    <w:rsid w:val="00D45EE4"/>
    <w:rsid w:val="00D46F2B"/>
    <w:rsid w:val="00D47F00"/>
    <w:rsid w:val="00D500D3"/>
    <w:rsid w:val="00D51B63"/>
    <w:rsid w:val="00D520E4"/>
    <w:rsid w:val="00D522A3"/>
    <w:rsid w:val="00D528B2"/>
    <w:rsid w:val="00D53A38"/>
    <w:rsid w:val="00D56BA6"/>
    <w:rsid w:val="00D56BE1"/>
    <w:rsid w:val="00D575DD"/>
    <w:rsid w:val="00D576EB"/>
    <w:rsid w:val="00D57DFA"/>
    <w:rsid w:val="00D62831"/>
    <w:rsid w:val="00D632CD"/>
    <w:rsid w:val="00D633B7"/>
    <w:rsid w:val="00D63753"/>
    <w:rsid w:val="00D63F44"/>
    <w:rsid w:val="00D6518F"/>
    <w:rsid w:val="00D657C0"/>
    <w:rsid w:val="00D6606E"/>
    <w:rsid w:val="00D67FCF"/>
    <w:rsid w:val="00D709CE"/>
    <w:rsid w:val="00D71F73"/>
    <w:rsid w:val="00D7207E"/>
    <w:rsid w:val="00D7237F"/>
    <w:rsid w:val="00D772CA"/>
    <w:rsid w:val="00D80786"/>
    <w:rsid w:val="00D80F91"/>
    <w:rsid w:val="00D81CAB"/>
    <w:rsid w:val="00D8356A"/>
    <w:rsid w:val="00D85564"/>
    <w:rsid w:val="00D8576F"/>
    <w:rsid w:val="00D85985"/>
    <w:rsid w:val="00D8677F"/>
    <w:rsid w:val="00D90CD6"/>
    <w:rsid w:val="00D916F3"/>
    <w:rsid w:val="00D91810"/>
    <w:rsid w:val="00D93C2A"/>
    <w:rsid w:val="00D93CE6"/>
    <w:rsid w:val="00D97A31"/>
    <w:rsid w:val="00D97F0C"/>
    <w:rsid w:val="00DA13E8"/>
    <w:rsid w:val="00DA3A86"/>
    <w:rsid w:val="00DA3F8B"/>
    <w:rsid w:val="00DA77B5"/>
    <w:rsid w:val="00DB0E88"/>
    <w:rsid w:val="00DB482C"/>
    <w:rsid w:val="00DB5E07"/>
    <w:rsid w:val="00DC08DD"/>
    <w:rsid w:val="00DC120C"/>
    <w:rsid w:val="00DC2500"/>
    <w:rsid w:val="00DC4F72"/>
    <w:rsid w:val="00DC763A"/>
    <w:rsid w:val="00DC77DC"/>
    <w:rsid w:val="00DD0453"/>
    <w:rsid w:val="00DD0516"/>
    <w:rsid w:val="00DD0C2C"/>
    <w:rsid w:val="00DD139D"/>
    <w:rsid w:val="00DD14E8"/>
    <w:rsid w:val="00DD19DE"/>
    <w:rsid w:val="00DD26ED"/>
    <w:rsid w:val="00DD28BC"/>
    <w:rsid w:val="00DD5219"/>
    <w:rsid w:val="00DD644F"/>
    <w:rsid w:val="00DE2C72"/>
    <w:rsid w:val="00DE31F0"/>
    <w:rsid w:val="00DE3D1C"/>
    <w:rsid w:val="00DE3DA0"/>
    <w:rsid w:val="00DE408D"/>
    <w:rsid w:val="00DE4B43"/>
    <w:rsid w:val="00DE5ADC"/>
    <w:rsid w:val="00DE659D"/>
    <w:rsid w:val="00DE7240"/>
    <w:rsid w:val="00DE75EE"/>
    <w:rsid w:val="00DF029B"/>
    <w:rsid w:val="00DF3563"/>
    <w:rsid w:val="00DF6582"/>
    <w:rsid w:val="00DF68C6"/>
    <w:rsid w:val="00DF791A"/>
    <w:rsid w:val="00E0077D"/>
    <w:rsid w:val="00E00849"/>
    <w:rsid w:val="00E01C41"/>
    <w:rsid w:val="00E0227D"/>
    <w:rsid w:val="00E04B84"/>
    <w:rsid w:val="00E06466"/>
    <w:rsid w:val="00E06835"/>
    <w:rsid w:val="00E06FDA"/>
    <w:rsid w:val="00E10B07"/>
    <w:rsid w:val="00E12BE7"/>
    <w:rsid w:val="00E133BD"/>
    <w:rsid w:val="00E13615"/>
    <w:rsid w:val="00E14853"/>
    <w:rsid w:val="00E1493B"/>
    <w:rsid w:val="00E15012"/>
    <w:rsid w:val="00E1513C"/>
    <w:rsid w:val="00E160A5"/>
    <w:rsid w:val="00E1713D"/>
    <w:rsid w:val="00E17442"/>
    <w:rsid w:val="00E20A43"/>
    <w:rsid w:val="00E222C9"/>
    <w:rsid w:val="00E23898"/>
    <w:rsid w:val="00E23EAE"/>
    <w:rsid w:val="00E23FB6"/>
    <w:rsid w:val="00E24E83"/>
    <w:rsid w:val="00E27950"/>
    <w:rsid w:val="00E30FC0"/>
    <w:rsid w:val="00E319F1"/>
    <w:rsid w:val="00E33CD2"/>
    <w:rsid w:val="00E3656B"/>
    <w:rsid w:val="00E36A40"/>
    <w:rsid w:val="00E408CA"/>
    <w:rsid w:val="00E40E90"/>
    <w:rsid w:val="00E42FDE"/>
    <w:rsid w:val="00E43998"/>
    <w:rsid w:val="00E45C7E"/>
    <w:rsid w:val="00E46718"/>
    <w:rsid w:val="00E46A56"/>
    <w:rsid w:val="00E46E9B"/>
    <w:rsid w:val="00E4766F"/>
    <w:rsid w:val="00E50A37"/>
    <w:rsid w:val="00E5150D"/>
    <w:rsid w:val="00E528CF"/>
    <w:rsid w:val="00E531EB"/>
    <w:rsid w:val="00E54874"/>
    <w:rsid w:val="00E54B6F"/>
    <w:rsid w:val="00E55916"/>
    <w:rsid w:val="00E55ACA"/>
    <w:rsid w:val="00E56609"/>
    <w:rsid w:val="00E57B74"/>
    <w:rsid w:val="00E618D4"/>
    <w:rsid w:val="00E65BC6"/>
    <w:rsid w:val="00E661FF"/>
    <w:rsid w:val="00E6655D"/>
    <w:rsid w:val="00E67CA1"/>
    <w:rsid w:val="00E71220"/>
    <w:rsid w:val="00E726EB"/>
    <w:rsid w:val="00E72CF1"/>
    <w:rsid w:val="00E73751"/>
    <w:rsid w:val="00E75666"/>
    <w:rsid w:val="00E768A1"/>
    <w:rsid w:val="00E7744A"/>
    <w:rsid w:val="00E80B52"/>
    <w:rsid w:val="00E8150F"/>
    <w:rsid w:val="00E824C3"/>
    <w:rsid w:val="00E840B3"/>
    <w:rsid w:val="00E84D10"/>
    <w:rsid w:val="00E85AC7"/>
    <w:rsid w:val="00E8629F"/>
    <w:rsid w:val="00E87C19"/>
    <w:rsid w:val="00E90E21"/>
    <w:rsid w:val="00E91008"/>
    <w:rsid w:val="00E91D82"/>
    <w:rsid w:val="00E93478"/>
    <w:rsid w:val="00E9374E"/>
    <w:rsid w:val="00E94F54"/>
    <w:rsid w:val="00E95848"/>
    <w:rsid w:val="00E95E04"/>
    <w:rsid w:val="00E97AD5"/>
    <w:rsid w:val="00E97DF6"/>
    <w:rsid w:val="00EA1111"/>
    <w:rsid w:val="00EA31BD"/>
    <w:rsid w:val="00EA3B4F"/>
    <w:rsid w:val="00EA3C24"/>
    <w:rsid w:val="00EA55AF"/>
    <w:rsid w:val="00EA722B"/>
    <w:rsid w:val="00EA73DF"/>
    <w:rsid w:val="00EB2C4C"/>
    <w:rsid w:val="00EB2DAA"/>
    <w:rsid w:val="00EB3785"/>
    <w:rsid w:val="00EB4FD4"/>
    <w:rsid w:val="00EB571A"/>
    <w:rsid w:val="00EB61AE"/>
    <w:rsid w:val="00EB6320"/>
    <w:rsid w:val="00EB7FDD"/>
    <w:rsid w:val="00EC1996"/>
    <w:rsid w:val="00EC1BA3"/>
    <w:rsid w:val="00EC1BCF"/>
    <w:rsid w:val="00EC2A02"/>
    <w:rsid w:val="00EC322D"/>
    <w:rsid w:val="00EC424F"/>
    <w:rsid w:val="00EC654F"/>
    <w:rsid w:val="00EC66E3"/>
    <w:rsid w:val="00EC74EC"/>
    <w:rsid w:val="00ED02DE"/>
    <w:rsid w:val="00ED1582"/>
    <w:rsid w:val="00ED1E2D"/>
    <w:rsid w:val="00ED2EF4"/>
    <w:rsid w:val="00ED383A"/>
    <w:rsid w:val="00ED5868"/>
    <w:rsid w:val="00ED5EAA"/>
    <w:rsid w:val="00ED64A3"/>
    <w:rsid w:val="00ED71F8"/>
    <w:rsid w:val="00ED75CE"/>
    <w:rsid w:val="00EE0A6F"/>
    <w:rsid w:val="00EE1080"/>
    <w:rsid w:val="00EE1F81"/>
    <w:rsid w:val="00EF0C5E"/>
    <w:rsid w:val="00EF10FF"/>
    <w:rsid w:val="00EF1EC5"/>
    <w:rsid w:val="00EF28F0"/>
    <w:rsid w:val="00EF37CA"/>
    <w:rsid w:val="00EF4C88"/>
    <w:rsid w:val="00EF55EB"/>
    <w:rsid w:val="00F00DCC"/>
    <w:rsid w:val="00F0156F"/>
    <w:rsid w:val="00F03B86"/>
    <w:rsid w:val="00F05AC8"/>
    <w:rsid w:val="00F07167"/>
    <w:rsid w:val="00F072D8"/>
    <w:rsid w:val="00F0771F"/>
    <w:rsid w:val="00F07CE0"/>
    <w:rsid w:val="00F10961"/>
    <w:rsid w:val="00F115DF"/>
    <w:rsid w:val="00F115F5"/>
    <w:rsid w:val="00F11611"/>
    <w:rsid w:val="00F1284A"/>
    <w:rsid w:val="00F139F2"/>
    <w:rsid w:val="00F13D05"/>
    <w:rsid w:val="00F13DB6"/>
    <w:rsid w:val="00F1522F"/>
    <w:rsid w:val="00F1624C"/>
    <w:rsid w:val="00F1679D"/>
    <w:rsid w:val="00F1682C"/>
    <w:rsid w:val="00F20218"/>
    <w:rsid w:val="00F20B91"/>
    <w:rsid w:val="00F21139"/>
    <w:rsid w:val="00F21732"/>
    <w:rsid w:val="00F21A2A"/>
    <w:rsid w:val="00F2223D"/>
    <w:rsid w:val="00F23AF7"/>
    <w:rsid w:val="00F24060"/>
    <w:rsid w:val="00F24B8B"/>
    <w:rsid w:val="00F25E12"/>
    <w:rsid w:val="00F27B6A"/>
    <w:rsid w:val="00F30D2E"/>
    <w:rsid w:val="00F312B3"/>
    <w:rsid w:val="00F3172C"/>
    <w:rsid w:val="00F32959"/>
    <w:rsid w:val="00F33CFC"/>
    <w:rsid w:val="00F35516"/>
    <w:rsid w:val="00F35645"/>
    <w:rsid w:val="00F35790"/>
    <w:rsid w:val="00F37979"/>
    <w:rsid w:val="00F4136D"/>
    <w:rsid w:val="00F419FD"/>
    <w:rsid w:val="00F4212E"/>
    <w:rsid w:val="00F42C20"/>
    <w:rsid w:val="00F42C7C"/>
    <w:rsid w:val="00F431AA"/>
    <w:rsid w:val="00F43E34"/>
    <w:rsid w:val="00F4474F"/>
    <w:rsid w:val="00F459BF"/>
    <w:rsid w:val="00F46342"/>
    <w:rsid w:val="00F46918"/>
    <w:rsid w:val="00F472A4"/>
    <w:rsid w:val="00F51C1F"/>
    <w:rsid w:val="00F51F78"/>
    <w:rsid w:val="00F53053"/>
    <w:rsid w:val="00F533A9"/>
    <w:rsid w:val="00F53FE2"/>
    <w:rsid w:val="00F56406"/>
    <w:rsid w:val="00F56537"/>
    <w:rsid w:val="00F575FF"/>
    <w:rsid w:val="00F6118E"/>
    <w:rsid w:val="00F6175D"/>
    <w:rsid w:val="00F618EF"/>
    <w:rsid w:val="00F624B2"/>
    <w:rsid w:val="00F65582"/>
    <w:rsid w:val="00F66E75"/>
    <w:rsid w:val="00F67557"/>
    <w:rsid w:val="00F67C8C"/>
    <w:rsid w:val="00F709AC"/>
    <w:rsid w:val="00F70BBB"/>
    <w:rsid w:val="00F72CCD"/>
    <w:rsid w:val="00F7308E"/>
    <w:rsid w:val="00F73671"/>
    <w:rsid w:val="00F76C8B"/>
    <w:rsid w:val="00F773B3"/>
    <w:rsid w:val="00F77EB0"/>
    <w:rsid w:val="00F82A8F"/>
    <w:rsid w:val="00F83B49"/>
    <w:rsid w:val="00F83F53"/>
    <w:rsid w:val="00F840A3"/>
    <w:rsid w:val="00F84134"/>
    <w:rsid w:val="00F857CE"/>
    <w:rsid w:val="00F87C7F"/>
    <w:rsid w:val="00F87CDD"/>
    <w:rsid w:val="00F92E02"/>
    <w:rsid w:val="00F92EAE"/>
    <w:rsid w:val="00F92F59"/>
    <w:rsid w:val="00F933F0"/>
    <w:rsid w:val="00F937A3"/>
    <w:rsid w:val="00F94113"/>
    <w:rsid w:val="00F94715"/>
    <w:rsid w:val="00F94B25"/>
    <w:rsid w:val="00F96A3D"/>
    <w:rsid w:val="00FA0709"/>
    <w:rsid w:val="00FA2D6D"/>
    <w:rsid w:val="00FA2DFA"/>
    <w:rsid w:val="00FA2F23"/>
    <w:rsid w:val="00FA2F75"/>
    <w:rsid w:val="00FA3219"/>
    <w:rsid w:val="00FA3494"/>
    <w:rsid w:val="00FA4718"/>
    <w:rsid w:val="00FA52B3"/>
    <w:rsid w:val="00FA560A"/>
    <w:rsid w:val="00FA5848"/>
    <w:rsid w:val="00FA5CB3"/>
    <w:rsid w:val="00FA6899"/>
    <w:rsid w:val="00FA7F3D"/>
    <w:rsid w:val="00FB3000"/>
    <w:rsid w:val="00FB305D"/>
    <w:rsid w:val="00FB310D"/>
    <w:rsid w:val="00FB38D8"/>
    <w:rsid w:val="00FB5CF6"/>
    <w:rsid w:val="00FB6584"/>
    <w:rsid w:val="00FB6FDE"/>
    <w:rsid w:val="00FC051F"/>
    <w:rsid w:val="00FC06FF"/>
    <w:rsid w:val="00FC1624"/>
    <w:rsid w:val="00FC3301"/>
    <w:rsid w:val="00FC45F4"/>
    <w:rsid w:val="00FC538A"/>
    <w:rsid w:val="00FC577E"/>
    <w:rsid w:val="00FC69B4"/>
    <w:rsid w:val="00FC7827"/>
    <w:rsid w:val="00FD0694"/>
    <w:rsid w:val="00FD0FB4"/>
    <w:rsid w:val="00FD25BE"/>
    <w:rsid w:val="00FD25E2"/>
    <w:rsid w:val="00FD2E70"/>
    <w:rsid w:val="00FD54A7"/>
    <w:rsid w:val="00FD5876"/>
    <w:rsid w:val="00FD58B8"/>
    <w:rsid w:val="00FD5D4D"/>
    <w:rsid w:val="00FD6AF5"/>
    <w:rsid w:val="00FD7AA7"/>
    <w:rsid w:val="00FE266C"/>
    <w:rsid w:val="00FE70A7"/>
    <w:rsid w:val="00FF1FCB"/>
    <w:rsid w:val="00FF2206"/>
    <w:rsid w:val="00FF2481"/>
    <w:rsid w:val="00FF3523"/>
    <w:rsid w:val="00FF4129"/>
    <w:rsid w:val="00FF4795"/>
    <w:rsid w:val="00FF4B3B"/>
    <w:rsid w:val="00FF52D4"/>
    <w:rsid w:val="00FF5804"/>
    <w:rsid w:val="00FF6102"/>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2AB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eastAsia="en-US"/>
    </w:rPr>
  </w:style>
  <w:style w:type="paragraph" w:styleId="aff8">
    <w:name w:val="Revision"/>
    <w:hidden/>
    <w:uiPriority w:val="99"/>
    <w:semiHidden/>
    <w:rsid w:val="00F115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68AE85-DD2E-4F0A-8351-946B22A85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B0A3C-1401-41CA-B372-4649AE5E02CE}">
  <ds:schemaRefs>
    <ds:schemaRef ds:uri="Microsoft.SharePoint.Taxonomy.ContentTypeSync"/>
  </ds:schemaRefs>
</ds:datastoreItem>
</file>

<file path=customXml/itemProps3.xml><?xml version="1.0" encoding="utf-8"?>
<ds:datastoreItem xmlns:ds="http://schemas.openxmlformats.org/officeDocument/2006/customXml" ds:itemID="{52013CEF-AF98-4F94-A5A6-78BBF5F71EB5}">
  <ds:schemaRefs>
    <ds:schemaRef ds:uri="http://schemas.microsoft.com/sharepoint/events"/>
  </ds:schemaRefs>
</ds:datastoreItem>
</file>

<file path=customXml/itemProps4.xml><?xml version="1.0" encoding="utf-8"?>
<ds:datastoreItem xmlns:ds="http://schemas.openxmlformats.org/officeDocument/2006/customXml" ds:itemID="{DC52AD37-60D4-4DD1-A5D6-1E0225E677C5}">
  <ds:schemaRefs>
    <ds:schemaRef ds:uri="http://schemas.openxmlformats.org/officeDocument/2006/bibliography"/>
  </ds:schemaRefs>
</ds:datastoreItem>
</file>

<file path=customXml/itemProps5.xml><?xml version="1.0" encoding="utf-8"?>
<ds:datastoreItem xmlns:ds="http://schemas.openxmlformats.org/officeDocument/2006/customXml" ds:itemID="{A3AFEEAE-01CA-4B33-AC87-0EC48E6BDF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41</Pages>
  <Words>14479</Words>
  <Characters>82536</Characters>
  <Application>Microsoft Office Word</Application>
  <DocSecurity>0</DocSecurity>
  <Lines>687</Lines>
  <Paragraphs>193</Paragraphs>
  <ScaleCrop>false</ScaleCrop>
  <Company/>
  <LinksUpToDate>false</LinksUpToDate>
  <CharactersWithSpaces>96822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12</cp:revision>
  <cp:lastPrinted>2019-04-25T01:09:00Z</cp:lastPrinted>
  <dcterms:created xsi:type="dcterms:W3CDTF">2023-05-19T05:14:00Z</dcterms:created>
  <dcterms:modified xsi:type="dcterms:W3CDTF">2023-05-19T10:51:00Z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10"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1" name="_2015_ms_pID_7253432">
    <vt:lpwstr>4g==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